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132298">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1D039177"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w:t>
        </w:r>
        <w:proofErr w:type="spellStart"/>
        <w:r w:rsidR="00073189">
          <w:t>Dokka</w:t>
        </w:r>
        <w:proofErr w:type="spellEnd"/>
        <w:r w:rsidR="00073189">
          <w:t xml:space="preserve">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a higher accuracy</w:t>
        </w:r>
      </w:ins>
      <w:ins w:id="29" w:author="Björn Jörges" w:date="2020-05-16T05:34:00Z">
        <w:r w:rsidR="00073189">
          <w:t xml:space="preserve"> and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21T02:53:00Z">
        <w:r w:rsidR="00B802B8">
          <w:t xml:space="preserve"> However, depending on stimulus parameters such as simulated acceleration, visual cues al</w:t>
        </w:r>
      </w:ins>
      <w:ins w:id="41" w:author="Björn Jörges" w:date="2020-05-21T02:54:00Z">
        <w:r w:rsidR="00B802B8">
          <w:t xml:space="preserve">one can also lead participants to overestimate their movement </w:t>
        </w:r>
      </w:ins>
      <w:ins w:id="42" w:author="Björn Jörges" w:date="2020-05-21T02:55:00Z">
        <w:r w:rsidR="00B802B8">
          <w:fldChar w:fldCharType="begin" w:fldLock="1"/>
        </w:r>
      </w:ins>
      <w:r w:rsidR="005E6F40">
        <w:instrText>ADDIN CSL_CITATION {"citationItems":[{"id":"ITEM-1","itemData":{"DOI":"10.1016/S0042-6989(00)00243-1","ISBN":"1416736581","ISSN":"00426989","PMID":"11163855","abstract":"We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Research","id":"ITEM-1","issue":"2","issued":{"date-parts":[["2001"]]},"page":"213-219","title":"Humans can use optic flow to estimate distance of travel","type":"article-journal","volume":"41"},"uris":["http://www.mendeley.com/documents/?uuid=d5291ab8-c0f9-4649-8713-54a637042fca"]}],"mendeley":{"formattedCitation":"(Redlick, Jenkin, &amp; Harris, 2001)","plainTextFormattedCitation":"(Redlick, Jenkin, &amp; Harris, 2001)","previouslyFormattedCitation":"(Redlick, Jenkin, &amp; Harris, 2001)"},"properties":{"noteIndex":0},"schema":"https://github.com/citation-style-language/schema/raw/master/csl-citation.json"}</w:instrText>
      </w:r>
      <w:r w:rsidR="00B802B8">
        <w:fldChar w:fldCharType="separate"/>
      </w:r>
      <w:r w:rsidR="00B802B8" w:rsidRPr="00B802B8">
        <w:rPr>
          <w:noProof/>
        </w:rPr>
        <w:t>(Redlick, Jenkin, &amp; Harris, 2001)</w:t>
      </w:r>
      <w:ins w:id="43" w:author="Björn Jörges" w:date="2020-05-21T02:55:00Z">
        <w:r w:rsidR="00B802B8">
          <w:fldChar w:fldCharType="end"/>
        </w:r>
      </w:ins>
      <w:ins w:id="44" w:author="Björn Jörges" w:date="2020-05-21T02:54:00Z">
        <w:r w:rsidR="00B802B8">
          <w:t>.</w:t>
        </w:r>
      </w:ins>
      <w:ins w:id="45" w:author="Björn Jörges" w:date="2020-05-16T05:38:00Z">
        <w:r w:rsidR="00073189">
          <w:t xml:space="preserve"> </w:t>
        </w:r>
      </w:ins>
      <w:ins w:id="46" w:author="Björn Jörges" w:date="2020-05-16T04:41:00Z">
        <w:r>
          <w:t>For active self</w:t>
        </w:r>
      </w:ins>
      <w:ins w:id="47" w:author="Björn Jörges" w:date="2020-05-16T04:42:00Z">
        <w:r>
          <w:t>-motion (i.e., movements initiated by the observer such as walking through the environment), efference copies</w:t>
        </w:r>
      </w:ins>
      <w:ins w:id="48" w:author="Björn Jörges" w:date="2020-05-16T05:40:00Z">
        <w:r w:rsidR="002E02CF">
          <w:t xml:space="preserve"> and proprioceptive informat</w:t>
        </w:r>
      </w:ins>
      <w:ins w:id="49" w:author="Björn Jörges" w:date="2020-05-16T05:41:00Z">
        <w:r w:rsidR="002E02CF">
          <w:t>ion</w:t>
        </w:r>
      </w:ins>
      <w:ins w:id="50" w:author="Björn Jörges" w:date="2020-05-16T04:42:00Z">
        <w:r>
          <w:t xml:space="preserve"> can serve as further </w:t>
        </w:r>
      </w:ins>
      <w:ins w:id="51" w:author="Björn Jörges" w:date="2020-05-16T04:46:00Z">
        <w:r>
          <w:t>cue</w:t>
        </w:r>
      </w:ins>
      <w:ins w:id="52" w:author="Björn Jörges" w:date="2020-05-16T05:41:00Z">
        <w:r w:rsidR="002E02CF">
          <w:t>s</w:t>
        </w:r>
      </w:ins>
      <w:ins w:id="53" w:author="Björn Jörges" w:date="2020-05-16T04:46:00Z">
        <w:r>
          <w:t>.</w:t>
        </w:r>
      </w:ins>
      <w:ins w:id="54" w:author="Björn Jörges" w:date="2020-05-16T05:59:00Z">
        <w:r w:rsidR="005F01E6">
          <w:t xml:space="preserve"> For example, judgments about the distance travelled seem to be more reliable if motion was self-generated as o</w:t>
        </w:r>
      </w:ins>
      <w:ins w:id="55" w:author="Björn Jörges" w:date="2020-05-16T06:00:00Z">
        <w:r w:rsidR="005F01E6">
          <w:t>pposed to experienced passively</w:t>
        </w:r>
      </w:ins>
      <w:ins w:id="56"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7" w:author="Björn Jörges" w:date="2020-05-16T05:59:00Z">
        <w:r w:rsidR="005F01E6">
          <w:fldChar w:fldCharType="end"/>
        </w:r>
      </w:ins>
      <w:ins w:id="58"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9" w:author="Björn Jörges" w:date="2020-05-16T04:35:00Z">
        <w:r w:rsidR="001E7658" w:rsidRPr="00C30D29">
          <w:t>,</w:t>
        </w:r>
        <w:r w:rsidR="001E7658" w:rsidRPr="00A351D4">
          <w:t xml:space="preserve"> visually </w:t>
        </w:r>
      </w:ins>
      <w:ins w:id="60" w:author="Björn Jörges" w:date="2020-05-16T06:09:00Z">
        <w:r w:rsidR="00A351D4">
          <w:t>simulated</w:t>
        </w:r>
      </w:ins>
      <w:r w:rsidR="000B17CA" w:rsidRPr="00A351D4">
        <w:t xml:space="preserve"> </w:t>
      </w:r>
      <w:ins w:id="61"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62" w:author="Björn Jörges" w:date="2020-05-16T04:28:00Z">
        <w:r w:rsidR="0060586A">
          <w:t xml:space="preserve">visually simulated </w:t>
        </w:r>
      </w:ins>
      <w:r w:rsidR="008366DA">
        <w:t xml:space="preserve">self-motion </w:t>
      </w:r>
      <w:r w:rsidR="00E42200">
        <w:t xml:space="preserve">on accuracy and precision for object </w:t>
      </w:r>
      <w:del w:id="63" w:author="Björn Jörges" w:date="2020-05-16T04:22:00Z">
        <w:r w:rsidR="00E42200" w:rsidDel="002100A0">
          <w:delText>velocity</w:delText>
        </w:r>
      </w:del>
      <w:ins w:id="64"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5" w:author="Björn Jörges" w:date="2020-05-16T06:14:00Z">
        <w:r w:rsidDel="00D920D5">
          <w:delText xml:space="preserve">is </w:delText>
        </w:r>
        <w:r w:rsidRPr="0016481F" w:rsidDel="00D920D5">
          <w:rPr>
            <w:b/>
            <w:bCs/>
          </w:rPr>
          <w:delText>static</w:delText>
        </w:r>
      </w:del>
      <w:ins w:id="66"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7" w:author="Björn Jörges" w:date="2020-05-16T04:22:00Z">
        <w:r w:rsidR="00D60DA2" w:rsidDel="002100A0">
          <w:delText>velocity</w:delText>
        </w:r>
      </w:del>
      <w:ins w:id="68"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9" w:author="Björn Jörges" w:date="2020-05-16T06:14:00Z">
        <w:r w:rsidDel="00D920D5">
          <w:delText xml:space="preserve">the </w:delText>
        </w:r>
      </w:del>
      <w:ins w:id="70" w:author="Björn Jörges" w:date="2020-05-16T06:15:00Z">
        <w:r w:rsidR="009E7A6F">
          <w:t xml:space="preserve">visual </w:t>
        </w:r>
      </w:ins>
      <w:r>
        <w:t>observer</w:t>
      </w:r>
      <w:ins w:id="71" w:author="Björn Jörges" w:date="2020-05-16T06:14:00Z">
        <w:r w:rsidR="00D920D5">
          <w:t xml:space="preserve"> motion</w:t>
        </w:r>
      </w:ins>
      <w:r>
        <w:t xml:space="preserve"> is </w:t>
      </w:r>
      <w:ins w:id="72" w:author="Björn Jörges" w:date="2020-05-16T06:14:00Z">
        <w:r w:rsidR="00D920D5">
          <w:t xml:space="preserve">simulated </w:t>
        </w:r>
      </w:ins>
      <w:del w:id="73"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74" w:author="Björn Jörges" w:date="2020-05-16T04:22:00Z">
        <w:r w:rsidR="0016481F" w:rsidRPr="00D60DA2" w:rsidDel="002100A0">
          <w:rPr>
            <w:b/>
            <w:bCs/>
          </w:rPr>
          <w:delText>velocity</w:delText>
        </w:r>
      </w:del>
      <w:ins w:id="75"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6" w:author="Björn Jörges" w:date="2020-05-16T06:14:00Z">
        <w:r w:rsidDel="009E7A6F">
          <w:delText xml:space="preserve">the </w:delText>
        </w:r>
      </w:del>
      <w:ins w:id="77" w:author="Björn Jörges" w:date="2020-05-16T06:15:00Z">
        <w:r w:rsidR="009E7A6F">
          <w:t xml:space="preserve">visual </w:t>
        </w:r>
      </w:ins>
      <w:r>
        <w:t>observer</w:t>
      </w:r>
      <w:ins w:id="78" w:author="Björn Jörges" w:date="2020-05-16T06:14:00Z">
        <w:r w:rsidR="009E7A6F">
          <w:t xml:space="preserve"> motion</w:t>
        </w:r>
      </w:ins>
      <w:r>
        <w:t xml:space="preserve"> is </w:t>
      </w:r>
      <w:del w:id="79" w:author="Björn Jörges" w:date="2020-05-16T06:14:00Z">
        <w:r w:rsidRPr="0016481F" w:rsidDel="009E7A6F">
          <w:rPr>
            <w:b/>
            <w:bCs/>
          </w:rPr>
          <w:delText xml:space="preserve">moving </w:delText>
        </w:r>
      </w:del>
      <w:ins w:id="80" w:author="Björn Jörges" w:date="2020-05-16T06:14:00Z">
        <w:r w:rsidR="009E7A6F">
          <w:rPr>
            <w:b/>
            <w:bCs/>
          </w:rPr>
          <w:t>s</w:t>
        </w:r>
      </w:ins>
      <w:ins w:id="81"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82" w:author="Björn Jörges" w:date="2020-05-16T04:22:00Z">
        <w:r w:rsidR="0016481F" w:rsidRPr="00D60DA2" w:rsidDel="002100A0">
          <w:rPr>
            <w:b/>
            <w:bCs/>
          </w:rPr>
          <w:delText>velocity</w:delText>
        </w:r>
      </w:del>
      <w:ins w:id="83"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84"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t>Participants</w:t>
      </w:r>
    </w:p>
    <w:p w14:paraId="460CBFC1" w14:textId="629824C5" w:rsidR="001C5557" w:rsidRDefault="007B14FB" w:rsidP="0081339A">
      <w:pPr>
        <w:jc w:val="both"/>
        <w:rPr>
          <w:ins w:id="85"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6" w:author="Björn Jörges" w:date="2020-05-18T22:14:00Z">
        <w:r w:rsidR="005600F5" w:rsidDel="00802B51">
          <w:delText>males and females</w:delText>
        </w:r>
      </w:del>
      <w:ins w:id="87"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8" w:author="Björn Jörges" w:date="2020-05-18T22:13:00Z">
        <w:r w:rsidR="00373890" w:rsidDel="00802B51">
          <w:delText>will have</w:delText>
        </w:r>
      </w:del>
      <w:ins w:id="89" w:author="Björn Jörges" w:date="2020-05-18T22:13:00Z">
        <w:r w:rsidR="00802B51">
          <w:t>had</w:t>
        </w:r>
      </w:ins>
      <w:r w:rsidR="00373890">
        <w:t xml:space="preserve"> normal or corrected-to-normal vision </w:t>
      </w:r>
      <w:r w:rsidR="00133FDB">
        <w:t xml:space="preserve">and </w:t>
      </w:r>
      <w:del w:id="90" w:author="Björn Jörges" w:date="2020-05-18T22:13:00Z">
        <w:r w:rsidR="00133FDB" w:rsidDel="00802B51">
          <w:delText xml:space="preserve">have </w:delText>
        </w:r>
      </w:del>
      <w:ins w:id="91" w:author="Björn Jörges" w:date="2020-05-18T22:13:00Z">
        <w:r w:rsidR="00802B51">
          <w:t xml:space="preserve">had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92" w:author="Björn Jörges" w:date="2020-05-16T23:10:00Z">
        <w:r w:rsidR="00F55513" w:rsidDel="00607C27">
          <w:delText xml:space="preserve"> </w:delText>
        </w:r>
      </w:del>
      <w:ins w:id="93" w:author="Björn Jörges" w:date="2020-05-18T22:16:00Z">
        <w:r w:rsidR="00EF507A">
          <w:t xml:space="preserve">We continued </w:t>
        </w:r>
      </w:ins>
      <w:ins w:id="94" w:author="Björn Jörges" w:date="2020-05-18T22:17:00Z">
        <w:r w:rsidR="00EF507A">
          <w:t>data collection until we tested 16 subjects who satisfied the criteria laid out below under</w:t>
        </w:r>
      </w:ins>
      <w:ins w:id="95" w:author="Björn Jörges" w:date="2020-05-21T02:56:00Z">
        <w:r w:rsidR="00012A7C">
          <w:t xml:space="preserve"> “</w:t>
        </w:r>
        <w:r w:rsidR="00012A7C">
          <w:fldChar w:fldCharType="begin"/>
        </w:r>
        <w:r w:rsidR="00012A7C">
          <w:instrText xml:space="preserve"> REF _Ref40922222 \h </w:instrText>
        </w:r>
      </w:ins>
      <w:r w:rsidR="00012A7C">
        <w:fldChar w:fldCharType="separate"/>
      </w:r>
      <w:ins w:id="96" w:author="Björn Jörges" w:date="2020-05-21T02:56:00Z">
        <w:r w:rsidR="00012A7C" w:rsidRPr="00FA3139">
          <w:t>In</w:t>
        </w:r>
        <w:r w:rsidR="00012A7C" w:rsidRPr="00F1177B">
          <w:t>tended interpretation of v</w:t>
        </w:r>
        <w:r w:rsidR="00012A7C" w:rsidRPr="000D394F">
          <w:t>isual</w:t>
        </w:r>
        <w:r w:rsidR="00012A7C" w:rsidRPr="000B3764">
          <w:t>ly simulated</w:t>
        </w:r>
        <w:r w:rsidR="00012A7C" w:rsidRPr="00FE037F">
          <w:t xml:space="preserve"> self-motion and task</w:t>
        </w:r>
        <w:r w:rsidR="00012A7C">
          <w:fldChar w:fldCharType="end"/>
        </w:r>
        <w:r w:rsidR="00012A7C">
          <w:t>”.</w:t>
        </w:r>
      </w:ins>
    </w:p>
    <w:p w14:paraId="5BA09DDB" w14:textId="7DEA5790" w:rsidR="00DD7747" w:rsidDel="00802B51" w:rsidRDefault="00841F20" w:rsidP="00820B2B">
      <w:pPr>
        <w:ind w:left="360"/>
        <w:jc w:val="both"/>
        <w:rPr>
          <w:del w:id="97" w:author="Björn Jörges" w:date="2020-05-18T22:14:00Z"/>
        </w:rPr>
      </w:pPr>
      <w:del w:id="98" w:author="Björn Jörges" w:date="2020-05-18T22:14:00Z">
        <w:r w:rsidDel="00802B51">
          <w:delText xml:space="preserve">Our experiment critically depended on our participants perceiving themselves as moving rather than the world as moving. </w:delText>
        </w:r>
      </w:del>
      <w:del w:id="99" w:author="Björn Jörges" w:date="2020-05-17T22:41:00Z">
        <w:r w:rsidR="00821020" w:rsidDel="00715DA3">
          <w:delText>W</w:delText>
        </w:r>
      </w:del>
      <w:del w:id="100" w:author="Björn Jörges" w:date="2020-05-18T22:14:00Z">
        <w:r w:rsidR="00821020" w:rsidDel="00802B51">
          <w:delText>e</w:delText>
        </w:r>
      </w:del>
      <w:del w:id="101" w:author="Björn Jörges" w:date="2020-05-17T22:35:00Z">
        <w:r w:rsidR="00821020" w:rsidDel="00776D6F">
          <w:delText xml:space="preserve"> therefore </w:delText>
        </w:r>
      </w:del>
      <w:del w:id="102" w:author="Björn Jörges" w:date="2020-05-18T22:14:00Z">
        <w:r w:rsidR="00821020" w:rsidDel="00802B51">
          <w:delText xml:space="preserve">asked our participants after the training (see below) and after conclusion of the experiment, whether they had perceived </w:delText>
        </w:r>
      </w:del>
      <w:del w:id="103" w:author="Björn Jörges" w:date="2020-05-18T20:16:00Z">
        <w:r w:rsidR="00821020" w:rsidDel="00185F1E">
          <w:delText>themselves as having moved</w:delText>
        </w:r>
      </w:del>
      <w:del w:id="104" w:author="Björn Jörges" w:date="2020-05-18T22:14:00Z">
        <w:r w:rsidR="00821020" w:rsidDel="00802B51">
          <w:delText>. They were only included into the confirmatory analyses if they answered “</w:delText>
        </w:r>
      </w:del>
      <w:del w:id="105" w:author="Björn Jörges" w:date="2020-05-18T20:16:00Z">
        <w:r w:rsidR="00821020" w:rsidDel="00185F1E">
          <w:delText>yes</w:delText>
        </w:r>
      </w:del>
      <w:del w:id="106" w:author="Björn Jörges" w:date="2020-05-18T22:14:00Z">
        <w:r w:rsidR="00821020" w:rsidDel="00802B51">
          <w:delText xml:space="preserve">” for their perception during the test session. Data collection continued until we achieved 16 subjects who had perceived </w:delText>
        </w:r>
      </w:del>
      <w:del w:id="107" w:author="Björn Jörges" w:date="2020-05-18T20:17:00Z">
        <w:r w:rsidR="00821020" w:rsidDel="002C4E55">
          <w:delText>self-motion</w:delText>
        </w:r>
      </w:del>
      <w:del w:id="108"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9"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10" w:author="Björn Jörges" w:date="2020-05-18T22:14:00Z"/>
        </w:rPr>
      </w:pPr>
      <w:r w:rsidRPr="00F1177B">
        <w:t>Setup</w:t>
      </w:r>
    </w:p>
    <w:p w14:paraId="205FC38D" w14:textId="5E79AD64" w:rsidR="00AA7B31" w:rsidRDefault="00AA7B31" w:rsidP="0081339A">
      <w:pPr>
        <w:jc w:val="both"/>
        <w:rPr>
          <w:ins w:id="111" w:author="Björn Jörges" w:date="2020-05-18T22:19:00Z"/>
        </w:rPr>
      </w:pPr>
      <w:ins w:id="112"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13" w:author="Björn Jörges" w:date="2020-05-18T22:14:00Z">
        <w:r w:rsidRPr="00F1177B">
          <w:t>Environment and general layout</w:t>
        </w:r>
      </w:ins>
    </w:p>
    <w:p w14:paraId="0E378D76" w14:textId="2840B465" w:rsidR="00DE13D2" w:rsidRDefault="00D474DF" w:rsidP="00A22101">
      <w:pPr>
        <w:jc w:val="both"/>
      </w:pPr>
      <w:del w:id="114"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15" w:author="Björn Jörges" w:date="2020-05-16T04:22:00Z">
        <w:r w:rsidDel="002100A0">
          <w:delText>velocity</w:delText>
        </w:r>
      </w:del>
      <w:del w:id="116"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w:t>
      </w:r>
      <w:proofErr w:type="gramStart"/>
      <w:r w:rsidR="00DE13D2">
        <w:t>shadows</w:t>
      </w:r>
      <w:proofErr w:type="gramEnd"/>
      <w:r w:rsidR="00DE13D2">
        <w:t xml:space="preserve"> and </w:t>
      </w:r>
      <w:r w:rsidR="00BE3FF0">
        <w:t xml:space="preserve">the </w:t>
      </w:r>
      <w:r w:rsidR="00DE13D2">
        <w:t>scale of the textures of the floor</w:t>
      </w:r>
      <w:ins w:id="117" w:author="Björn Jörges" w:date="2020-05-29T10:44:00Z">
        <w:r w:rsidR="0096798F">
          <w:t xml:space="preserve"> and the wall backdrop</w:t>
        </w:r>
      </w:ins>
      <w:r w:rsidR="00913B18">
        <w:t>.</w:t>
      </w:r>
      <w:r w:rsidR="005E132C">
        <w:t xml:space="preserve"> </w:t>
      </w:r>
      <w:r w:rsidR="00DE13D2">
        <w:t>The ball appeared to the left of the observer if it moved to the right, and to the right of the observer when it moved to the left. The exact position was determined by target speed and visual observer motion</w:t>
      </w:r>
      <w:r w:rsidR="00FB777C">
        <w:t xml:space="preserve"> (see </w:t>
      </w:r>
      <w:ins w:id="118" w:author="Björn Jörges" w:date="2020-05-16T06:19:00Z">
        <w:r w:rsidR="00494EA6">
          <w:t>E</w:t>
        </w:r>
      </w:ins>
      <w:del w:id="119"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experiment; furthermore, a short </w:t>
      </w:r>
      <w:r w:rsidR="00DE13D2">
        <w:lastRenderedPageBreak/>
        <w:t xml:space="preserve">sequence of the experiment can be </w:t>
      </w:r>
      <w:del w:id="120" w:author="Björn Jörges" w:date="2020-05-18T22:33:00Z">
        <w:r w:rsidR="00DE13D2" w:rsidDel="000B3764">
          <w:delText xml:space="preserve">viewed </w:delText>
        </w:r>
      </w:del>
      <w:ins w:id="121" w:author="Björn Jörges" w:date="2020-05-18T22:33:00Z">
        <w:r w:rsidR="000B3764">
          <w:t xml:space="preserve">downloaded </w:t>
        </w:r>
        <w:r w:rsidR="000B3764">
          <w:fldChar w:fldCharType="begin"/>
        </w:r>
        <w:r w:rsidR="000B3764">
          <w:instrText xml:space="preserve"> HYPERLINK "https://github.com/b-jorges/Motion-Perception-during-Self-Motion/blob/master/Figures/Stimulus%20Sequence.mp4" </w:instrText>
        </w:r>
        <w:r w:rsidR="000B3764">
          <w:fldChar w:fldCharType="separate"/>
        </w:r>
        <w:r w:rsidR="000B3764" w:rsidRPr="000B3764">
          <w:rPr>
            <w:rStyle w:val="Hyperlink"/>
          </w:rPr>
          <w:t>here</w:t>
        </w:r>
        <w:r w:rsidR="000B3764">
          <w:fldChar w:fldCharType="end"/>
        </w:r>
        <w:r w:rsidR="000B3764">
          <w:t xml:space="preserve"> (GitHub).</w:t>
        </w:r>
      </w:ins>
      <w:del w:id="122" w:author="Björn Jörges" w:date="2020-05-16T06:20:00Z">
        <w:r w:rsidR="00DE13D2" w:rsidDel="00494EA6">
          <w:delText>under</w:delText>
        </w:r>
        <w:r w:rsidR="000A7FCE" w:rsidDel="00494EA6">
          <w:delText xml:space="preserve"> </w:delText>
        </w:r>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23" w:author="Björn Jörges" w:date="2020-05-18T22:14:00Z"/>
        </w:rPr>
      </w:pPr>
      <w:ins w:id="124" w:author="Björn Jörges" w:date="2020-05-18T22:14:00Z">
        <w:r w:rsidRPr="00FA3139">
          <w:t>Targe</w:t>
        </w:r>
        <w:r w:rsidRPr="00F1177B">
          <w:t>t</w:t>
        </w:r>
      </w:ins>
      <w:ins w:id="125" w:author="Björn Jörges" w:date="2020-05-18T22:16:00Z">
        <w:r w:rsidR="00EF507A">
          <w:t>s</w:t>
        </w:r>
        <w:r>
          <w:t xml:space="preserve"> and visually simulated self-motion</w:t>
        </w:r>
      </w:ins>
    </w:p>
    <w:p w14:paraId="33E492AB" w14:textId="0D6EB0AB"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xml:space="preserve"> m in front of them, travelling </w:t>
      </w:r>
      <w:del w:id="126" w:author="Björn Jörges" w:date="2020-05-29T10:45:00Z">
        <w:r w:rsidDel="0096798F">
          <w:delText xml:space="preserve">to the right or to the left </w:delText>
        </w:r>
      </w:del>
      <w:r>
        <w:t>with 6.6 or 8.0 m/s</w:t>
      </w:r>
      <w:r w:rsidR="002A738E">
        <w:t xml:space="preserve"> (</w:t>
      </w:r>
      <w:del w:id="127" w:author="Björn Jörges" w:date="2020-05-29T10:45:00Z">
        <w:r w:rsidR="002A738E" w:rsidDel="0096798F">
          <w:delText xml:space="preserve">four </w:delText>
        </w:r>
      </w:del>
      <w:ins w:id="128" w:author="Björn Jörges" w:date="2020-05-29T10:45:00Z">
        <w:r w:rsidR="0096798F">
          <w:t xml:space="preserve">two </w:t>
        </w:r>
      </w:ins>
      <w:r w:rsidR="002A738E">
        <w:t>target motion profiles)</w:t>
      </w:r>
      <w:r>
        <w:t>.</w:t>
      </w:r>
      <w:ins w:id="129" w:author="Björn Jörges" w:date="2020-05-29T10:45:00Z">
        <w:r w:rsidR="0096798F">
          <w:t xml:space="preserve"> The direction in which the targets moved was chosen randomly on each trial.</w:t>
        </w:r>
      </w:ins>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w:t>
      </w:r>
      <w:ins w:id="130" w:author="Björn Jörges" w:date="2020-05-29T10:47:00Z">
        <w:r w:rsidR="0096798F">
          <w:t xml:space="preserve">visually </w:t>
        </w:r>
      </w:ins>
      <w:r w:rsidR="00C033C4">
        <w:t xml:space="preserve">simulated body </w:t>
      </w:r>
      <w:r>
        <w:t>move</w:t>
      </w:r>
      <w:r w:rsidR="00C033C4">
        <w:t>ment</w:t>
      </w:r>
      <w:r>
        <w:t xml:space="preserve"> to the left or to the right with a Gaussian </w:t>
      </w:r>
      <w:del w:id="131" w:author="Björn Jörges" w:date="2020-05-16T04:22:00Z">
        <w:r w:rsidDel="002100A0">
          <w:delText>velocity</w:delText>
        </w:r>
      </w:del>
      <w:ins w:id="132" w:author="Björn Jörges" w:date="2020-05-16T04:22:00Z">
        <w:r w:rsidR="002100A0">
          <w:t>speed</w:t>
        </w:r>
      </w:ins>
      <w:r>
        <w:t xml:space="preserve"> profile</w:t>
      </w:r>
      <w:r w:rsidR="002A738E">
        <w:t xml:space="preserve"> (three self-motion profiles)</w:t>
      </w:r>
      <w:r>
        <w:t xml:space="preserve">, accelerating until reaching peak </w:t>
      </w:r>
      <w:del w:id="133" w:author="Björn Jörges" w:date="2020-05-16T04:22:00Z">
        <w:r w:rsidDel="002100A0">
          <w:delText>velocity</w:delText>
        </w:r>
      </w:del>
      <w:ins w:id="134"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35" w:author="Björn Jörges" w:date="2020-05-16T04:30:00Z">
        <w:r w:rsidR="0060586A">
          <w:t xml:space="preserve"> visually</w:t>
        </w:r>
      </w:ins>
      <w:ins w:id="136"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37" w:author="Björn Jörges" w:date="2020-05-16T04:22:00Z">
        <w:r w:rsidR="009A3AB1" w:rsidDel="002100A0">
          <w:delText>velocity</w:delText>
        </w:r>
      </w:del>
      <w:ins w:id="138" w:author="Björn Jörges" w:date="2020-05-16T04:22:00Z">
        <w:r w:rsidR="002100A0">
          <w:t>speed</w:t>
        </w:r>
      </w:ins>
      <w:r w:rsidR="009A3AB1">
        <w:t xml:space="preserve"> of 1 m/s.</w:t>
      </w:r>
      <w:r w:rsidR="00471BF5">
        <w:t xml:space="preserve"> </w:t>
      </w:r>
      <w:r w:rsidR="00C139A1">
        <w:t>The target’s initial position was shifted away from the observer for motion in the same direction, and towards the observer when the observer’s visual motion occurred opposite to the target motion, such that observer and target motion were symmetrical, i.</w:t>
      </w:r>
      <w:del w:id="139" w:author="Björn Jörges" w:date="2020-05-20T23:48:00Z">
        <w:r w:rsidR="00C139A1" w:rsidDel="002A6643">
          <w:delText> </w:delText>
        </w:r>
      </w:del>
      <w:r w:rsidR="00C139A1">
        <w:t>e.</w:t>
      </w:r>
      <w:ins w:id="140" w:author="Björn Jörges" w:date="2020-05-20T23:48:00Z">
        <w:r w:rsidR="002A6643">
          <w:t>,</w:t>
        </w:r>
      </w:ins>
      <w:r w:rsidR="00C139A1">
        <w:t xml:space="preserv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A02D83"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A02D83" w:rsidP="0081339A">
      <w:pPr>
        <w:jc w:val="both"/>
        <w:rPr>
          <w:ins w:id="141"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42" w:author="Björn Jörges" w:date="2020-05-16T04:22:00Z">
        <w:r w:rsidR="000F51D4" w:rsidDel="002100A0">
          <w:rPr>
            <w:rFonts w:ascii="Calibri" w:hAnsi="Calibri" w:cs="Calibri"/>
          </w:rPr>
          <w:delText>velocity</w:delText>
        </w:r>
      </w:del>
      <w:ins w:id="143"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44" w:author="Björn Jörges" w:date="2020-05-18T22:14:00Z"/>
        </w:rPr>
      </w:pPr>
      <w:ins w:id="145" w:author="Björn Jörges" w:date="2020-05-18T22:15:00Z">
        <w:r w:rsidRPr="00FA3139">
          <w:t>Sta</w:t>
        </w:r>
        <w:r w:rsidRPr="00F1177B">
          <w:t>ircase</w:t>
        </w:r>
      </w:ins>
    </w:p>
    <w:p w14:paraId="0BD7E980" w14:textId="759CEE0B"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46" w:author="Björn Jörges" w:date="2020-05-16T04:30:00Z">
        <w:r w:rsidR="0060586A">
          <w:t xml:space="preserve"> visually </w:t>
        </w:r>
      </w:ins>
      <w:ins w:id="147" w:author="Björn Jörges" w:date="2020-05-16T06:09:00Z">
        <w:r w:rsidR="00A351D4">
          <w:t>stimulated</w:t>
        </w:r>
      </w:ins>
      <w:r>
        <w:t xml:space="preserve"> self-motion (left, right or static) and object motion (</w:t>
      </w:r>
      <w:del w:id="148" w:author="Björn Jörges" w:date="2020-05-27T23:26:00Z">
        <w:r w:rsidDel="00F27583">
          <w:delText xml:space="preserve">-8, -6.6, </w:delText>
        </w:r>
      </w:del>
      <w:r>
        <w:t>6.6 and 8 m/s), one of which start</w:t>
      </w:r>
      <w:r w:rsidR="00662DE5">
        <w:t>ed</w:t>
      </w:r>
      <w:r>
        <w:t xml:space="preserve"> 33 % above the target’s speed, and the other one 33 % below target speed</w:t>
      </w:r>
      <w:r w:rsidR="002A738E">
        <w:t xml:space="preserve"> (two staircases for each combination of target motion and self-motion)</w:t>
      </w:r>
      <w:r>
        <w:t>.</w:t>
      </w:r>
      <w:ins w:id="149" w:author="Björn Jörges" w:date="2020-05-27T23:28:00Z">
        <w:r w:rsidR="00F27583">
          <w:t xml:space="preserve"> The direction (left-to-right or right-to-left) was chosen randomly</w:t>
        </w:r>
      </w:ins>
      <w:ins w:id="150" w:author="Björn Jörges" w:date="2020-05-27T23:29:00Z">
        <w:r w:rsidR="00F27583">
          <w:t xml:space="preserve"> for each </w:t>
        </w:r>
        <w:proofErr w:type="gramStart"/>
        <w:r w:rsidR="00F27583">
          <w:t>trials</w:t>
        </w:r>
      </w:ins>
      <w:proofErr w:type="gramEnd"/>
      <w:ins w:id="151" w:author="Björn Jörges" w:date="2020-05-27T23:28:00Z">
        <w:r w:rsidR="00F27583">
          <w:t>.</w:t>
        </w:r>
      </w:ins>
      <w:r>
        <w:t xml:space="preserve"> </w:t>
      </w:r>
      <w:r w:rsidR="00C033C4">
        <w:t>Thus</w:t>
      </w:r>
      <w:r w:rsidR="00A81A47">
        <w:t>,</w:t>
      </w:r>
      <w:r w:rsidR="00C033C4">
        <w:t xml:space="preserve"> there </w:t>
      </w:r>
      <w:r w:rsidR="00662DE5">
        <w:t xml:space="preserve">was </w:t>
      </w:r>
      <w:r w:rsidR="00C033C4">
        <w:t xml:space="preserve">a total of </w:t>
      </w:r>
      <w:ins w:id="152" w:author="Björn Jörges" w:date="2020-05-27T23:29:00Z">
        <w:r w:rsidR="00027990">
          <w:t>2</w:t>
        </w:r>
      </w:ins>
      <w:del w:id="153" w:author="Björn Jörges" w:date="2020-05-27T23:29:00Z">
        <w:r w:rsidR="00C033C4" w:rsidDel="00027990">
          <w:delText>4</w:delText>
        </w:r>
      </w:del>
      <w:r w:rsidR="00C033C4">
        <w:t xml:space="preserve"> target speeds x 3 motion conditions x 2 = </w:t>
      </w:r>
      <w:del w:id="154" w:author="Björn Jörges" w:date="2020-05-27T23:29:00Z">
        <w:r w:rsidR="00C033C4" w:rsidDel="00603F12">
          <w:delText xml:space="preserve">24 </w:delText>
        </w:r>
      </w:del>
      <w:ins w:id="155" w:author="Björn Jörges" w:date="2020-05-27T23:29:00Z">
        <w:r w:rsidR="00603F12">
          <w:t xml:space="preserve">12 </w:t>
        </w:r>
      </w:ins>
      <w:del w:id="156" w:author="Björn Jörges" w:date="2020-05-27T23:29:00Z">
        <w:r w:rsidR="00C033C4" w:rsidDel="00603F12">
          <w:delText xml:space="preserve">interleaved </w:delText>
        </w:r>
      </w:del>
      <w:r w:rsidR="00C033C4">
        <w:t xml:space="preserve">staircases. </w:t>
      </w:r>
      <w:r>
        <w:t>When participants answer</w:t>
      </w:r>
      <w:r w:rsidR="00662DE5">
        <w:t>ed</w:t>
      </w:r>
      <w:r>
        <w:t xml:space="preserve"> that the</w:t>
      </w:r>
      <w:r w:rsidR="00A46D31">
        <w:t xml:space="preserve"> ball cloud was faster, a lower </w:t>
      </w:r>
      <w:del w:id="157" w:author="Björn Jörges" w:date="2020-05-16T04:22:00Z">
        <w:r w:rsidR="00A46D31" w:rsidDel="002100A0">
          <w:delText>velocity</w:delText>
        </w:r>
      </w:del>
      <w:ins w:id="158"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w:t>
      </w:r>
      <w:r w:rsidR="00A46D31">
        <w:lastRenderedPageBreak/>
        <w:t xml:space="preserve">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 xml:space="preserve">terminated after </w:t>
      </w:r>
      <w:del w:id="159" w:author="Björn Jörges" w:date="2020-05-29T16:28:00Z">
        <w:r w:rsidR="00A46D31" w:rsidDel="00077498">
          <w:delText>3</w:delText>
        </w:r>
      </w:del>
      <w:ins w:id="160" w:author="Björn Jörges" w:date="2020-05-29T16:28:00Z">
        <w:r w:rsidR="00077498">
          <w:t>27</w:t>
        </w:r>
      </w:ins>
      <w:del w:id="161" w:author="Björn Jörges" w:date="2020-05-27T23:27:00Z">
        <w:r w:rsidR="00A46D31" w:rsidDel="00F27583">
          <w:delText>5</w:delText>
        </w:r>
      </w:del>
      <w:r w:rsidR="00A46D31">
        <w:t xml:space="preserve"> trials. The experiment end</w:t>
      </w:r>
      <w:r w:rsidR="009B140C">
        <w:t>ed</w:t>
      </w:r>
      <w:r w:rsidR="00A46D31">
        <w:t xml:space="preserve"> when all </w:t>
      </w:r>
      <w:del w:id="162" w:author="Björn Jörges" w:date="2020-05-29T16:28:00Z">
        <w:r w:rsidR="002A738E" w:rsidDel="00B24048">
          <w:delText xml:space="preserve">24 </w:delText>
        </w:r>
      </w:del>
      <w:r w:rsidR="00A46D31">
        <w:t>PESTs</w:t>
      </w:r>
      <w:ins w:id="163" w:author="Björn Jörges" w:date="2020-05-29T16:28:00Z">
        <w:r w:rsidR="00B24048">
          <w:t>, including the control PESTs (</w:t>
        </w:r>
      </w:ins>
      <w:ins w:id="164" w:author="Björn Jörges" w:date="2020-05-29T16:30:00Z">
        <w:r w:rsidR="00B24048">
          <w:t>see “</w:t>
        </w:r>
      </w:ins>
      <w:ins w:id="165" w:author="Björn Jörges" w:date="2020-05-29T16:29:00Z">
        <w:r w:rsidR="00B24048">
          <w:fldChar w:fldCharType="begin"/>
        </w:r>
        <w:r w:rsidR="00B24048">
          <w:instrText xml:space="preserve"> REF _Ref41662209 \h </w:instrText>
        </w:r>
      </w:ins>
      <w:r w:rsidR="00B24048">
        <w:fldChar w:fldCharType="separate"/>
      </w:r>
      <w:ins w:id="166" w:author="Björn Jörges" w:date="2020-05-29T16:29:00Z">
        <w:r w:rsidR="00B24048">
          <w:t>A possible confound: Induced Motion</w:t>
        </w:r>
        <w:r w:rsidR="00B24048">
          <w:fldChar w:fldCharType="end"/>
        </w:r>
      </w:ins>
      <w:ins w:id="167" w:author="Björn Jörges" w:date="2020-05-29T16:30:00Z">
        <w:r w:rsidR="00B24048">
          <w:t>” below</w:t>
        </w:r>
      </w:ins>
      <w:ins w:id="168" w:author="Björn Jörges" w:date="2020-05-29T16:28:00Z">
        <w:r w:rsidR="00B24048">
          <w:t>),</w:t>
        </w:r>
      </w:ins>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ins w:id="169" w:author="Björn Jörges" w:date="2020-05-27T23:27:00Z">
        <w:r w:rsidR="00F27583">
          <w:t xml:space="preserve"> including instructions and breaks</w:t>
        </w:r>
      </w:ins>
      <w:ins w:id="170" w:author="Björn Jörges" w:date="2020-05-27T23:28:00Z">
        <w:r w:rsidR="00F27583">
          <w:t>,</w:t>
        </w:r>
      </w:ins>
      <w:ins w:id="171" w:author="Björn Jörges" w:date="2020-05-27T23:27:00Z">
        <w:r w:rsidR="00F27583">
          <w:t xml:space="preserve"> which participants could take</w:t>
        </w:r>
      </w:ins>
      <w:del w:id="172" w:author="Björn Jörges" w:date="2020-05-27T23:27:00Z">
        <w:r w:rsidR="00A81A47" w:rsidDel="00F27583">
          <w:delText>.</w:delText>
        </w:r>
      </w:del>
      <w:r w:rsidR="00471BF5">
        <w:t xml:space="preserve"> </w:t>
      </w:r>
      <w:ins w:id="173" w:author="Björn Jörges" w:date="2020-05-27T23:27:00Z">
        <w:r w:rsidR="00F27583">
          <w:t>e</w:t>
        </w:r>
      </w:ins>
      <w:del w:id="174" w:author="Björn Jörges" w:date="2020-05-27T23:27:00Z">
        <w:r w:rsidR="00471BF5" w:rsidDel="00F27583">
          <w:delText>E</w:delText>
        </w:r>
      </w:del>
      <w:r w:rsidR="00471BF5">
        <w:t>very 15 minutes</w:t>
      </w:r>
      <w:ins w:id="175" w:author="Björn Jörges" w:date="2020-05-27T23:27:00Z">
        <w:r w:rsidR="00F27583">
          <w:t>.</w:t>
        </w:r>
      </w:ins>
      <w:del w:id="176" w:author="Björn Jörges" w:date="2020-05-27T23:27:00Z">
        <w:r w:rsidR="00471BF5" w:rsidDel="00F27583">
          <w:delText>, participants were asked whether they wanted to take a short break.</w:delText>
        </w:r>
      </w:del>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643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665407" w:rsidRPr="009C7325" w:rsidRDefault="00665407"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665407" w:rsidRPr="009C7325" w:rsidRDefault="00665407"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665407" w:rsidRPr="009C7325" w:rsidRDefault="00665407">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665407" w:rsidRPr="009C7325" w:rsidRDefault="00665407">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64BDCEF1" w:rsidR="00280F38" w:rsidRDefault="00280F38" w:rsidP="00280F38">
      <w:pPr>
        <w:pStyle w:val="Caption"/>
        <w:jc w:val="both"/>
      </w:pPr>
      <w:bookmarkStart w:id="177"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77"/>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78" w:author="Björn Jörges" w:date="2020-05-16T04:22:00Z">
        <w:r w:rsidDel="002100A0">
          <w:delText>velocity</w:delText>
        </w:r>
      </w:del>
      <w:ins w:id="179"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w:t>
      </w:r>
      <w:ins w:id="180" w:author="Björn Jörges" w:date="2020-05-23T19:22:00Z">
        <w:r w:rsidR="00415B71">
          <w:fldChar w:fldCharType="begin"/>
        </w:r>
        <w:r w:rsidR="00415B71">
          <w:instrText xml:space="preserve"> HYPERLINK "https://github.com/b-jorges/Motion-Perception-during-Self-Motion/blob/master/Figures/Stimulus%20Sequence.mp4" </w:instrText>
        </w:r>
        <w:r w:rsidR="00415B71">
          <w:fldChar w:fldCharType="separate"/>
        </w:r>
        <w:r w:rsidR="00415B71" w:rsidRPr="00415B71">
          <w:rPr>
            <w:rStyle w:val="Hyperlink"/>
          </w:rPr>
          <w:t>here (GitHub)</w:t>
        </w:r>
        <w:r w:rsidR="00415B71">
          <w:fldChar w:fldCharType="end"/>
        </w:r>
        <w:r w:rsidR="00415B71">
          <w:t>.</w:t>
        </w:r>
        <w:r w:rsidR="00415B71" w:rsidDel="00415B71">
          <w:t xml:space="preserve"> </w:t>
        </w:r>
      </w:ins>
      <w:del w:id="181" w:author="Björn Jörges" w:date="2020-05-23T19:22:00Z">
        <w:r w:rsidR="00BE3FF0" w:rsidDel="00415B71">
          <w:delText xml:space="preserve">at </w:delText>
        </w:r>
        <w:r w:rsidR="00D34828" w:rsidDel="00415B71">
          <w:fldChar w:fldCharType="begin"/>
        </w:r>
        <w:r w:rsidR="00D34828" w:rsidDel="00415B71">
          <w:delInstrText xml:space="preserve"> HYPERLINK "https://github.com/b-jorges/Motion-Perception-during-Self-Motion/blob/master/Figures/GIF%20of%20Stimulus.gif" </w:delInstrText>
        </w:r>
        <w:r w:rsidR="00D34828" w:rsidDel="00415B71">
          <w:fldChar w:fldCharType="separate"/>
        </w:r>
        <w:r w:rsidR="00BE3FF0" w:rsidDel="00415B71">
          <w:rPr>
            <w:rStyle w:val="Hyperlink"/>
          </w:rPr>
          <w:delText>https://github.com/b-jorges/Motion-Perception-during-Self-Motion/blob/master/Figures/GIF%20of%20Stimulus.gif</w:delText>
        </w:r>
        <w:r w:rsidR="00D34828" w:rsidDel="00415B71">
          <w:rPr>
            <w:rStyle w:val="Hyperlink"/>
          </w:rPr>
          <w:fldChar w:fldCharType="end"/>
        </w:r>
      </w:del>
    </w:p>
    <w:p w14:paraId="6A1F7411" w14:textId="62276526" w:rsidR="00EC252D" w:rsidRDefault="006A2426" w:rsidP="00635780">
      <w:pPr>
        <w:jc w:val="both"/>
        <w:rPr>
          <w:ins w:id="182"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83" w:author="Björn Jörges" w:date="2020-05-18T22:14:00Z"/>
        </w:rPr>
      </w:pPr>
      <w:bookmarkStart w:id="184" w:name="_Ref40922222"/>
      <w:ins w:id="185" w:author="Björn Jörges" w:date="2020-05-18T22:15:00Z">
        <w:r w:rsidRPr="00FA3139">
          <w:t>In</w:t>
        </w:r>
        <w:r w:rsidRPr="00F1177B">
          <w:t>tended interpretation of v</w:t>
        </w:r>
        <w:r w:rsidRPr="000D394F">
          <w:t>isual</w:t>
        </w:r>
        <w:r w:rsidRPr="000B3764">
          <w:t>ly simulated</w:t>
        </w:r>
        <w:r w:rsidRPr="00FE037F">
          <w:t xml:space="preserve"> self-motion and task</w:t>
        </w:r>
      </w:ins>
      <w:bookmarkEnd w:id="184"/>
    </w:p>
    <w:p w14:paraId="6AD5A9AB" w14:textId="77777777" w:rsidR="00802B51" w:rsidRDefault="00802B51" w:rsidP="00802B51">
      <w:pPr>
        <w:jc w:val="both"/>
        <w:rPr>
          <w:ins w:id="186" w:author="Björn Jörges" w:date="2020-05-18T22:14:00Z"/>
        </w:rPr>
      </w:pPr>
      <w:ins w:id="187"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88" w:author="Björn Jörges" w:date="2020-05-18T22:14:00Z"/>
        </w:rPr>
      </w:pPr>
      <w:ins w:id="189" w:author="Björn Jörges" w:date="2020-05-18T22:14:00Z">
        <w:r>
          <w:t>Participants perceive the world as static and themselves as moving and judge object speed relative to the world. This is the intended case.</w:t>
        </w:r>
      </w:ins>
    </w:p>
    <w:p w14:paraId="66857FA5" w14:textId="0C102E67" w:rsidR="00802B51" w:rsidRDefault="00802B51" w:rsidP="00802B51">
      <w:pPr>
        <w:pStyle w:val="ListParagraph"/>
        <w:numPr>
          <w:ilvl w:val="0"/>
          <w:numId w:val="6"/>
        </w:numPr>
        <w:jc w:val="both"/>
        <w:rPr>
          <w:ins w:id="190" w:author="Björn Jörges" w:date="2020-05-18T22:14:00Z"/>
        </w:rPr>
      </w:pPr>
      <w:ins w:id="191" w:author="Björn Jörges" w:date="2020-05-18T22:14:00Z">
        <w:r>
          <w:t>Participants perceive themselves as static and the world as moving and judge object speed relative to the world. In this case we would find no effect of visually simulated self-motion at all</w:t>
        </w:r>
      </w:ins>
      <w:ins w:id="192" w:author="Björn Jörges" w:date="2020-05-21T03:38:00Z">
        <w:r w:rsidR="00587898">
          <w:t xml:space="preserve">, that is, there would be no differences between visually simulated </w:t>
        </w:r>
      </w:ins>
      <w:ins w:id="193" w:author="Björn Jörges" w:date="2020-05-21T03:39:00Z">
        <w:r w:rsidR="00587898">
          <w:t>self-motion and a (visually) static observer.</w:t>
        </w:r>
      </w:ins>
    </w:p>
    <w:p w14:paraId="2A7EC3BF" w14:textId="77777777" w:rsidR="00802B51" w:rsidRDefault="00802B51" w:rsidP="00802B51">
      <w:pPr>
        <w:pStyle w:val="ListParagraph"/>
        <w:numPr>
          <w:ilvl w:val="0"/>
          <w:numId w:val="6"/>
        </w:numPr>
        <w:jc w:val="both"/>
        <w:rPr>
          <w:ins w:id="194" w:author="Björn Jörges" w:date="2020-05-18T22:14:00Z"/>
        </w:rPr>
      </w:pPr>
      <w:ins w:id="195" w:author="Björn Jörges" w:date="2020-05-18T22:14:00Z">
        <w:r>
          <w:lastRenderedPageBreak/>
          <w:t>Participants perceive the world as static and themselves as moving and judge object speed relative to themselves. In this case, participants would add the speed of visually simulated self-motion fully onto the target speed, that is, the PSE would be shifted by roughly the mean value of the visually simulated self-motion.</w:t>
        </w:r>
      </w:ins>
    </w:p>
    <w:p w14:paraId="5C2831F4" w14:textId="243580E6" w:rsidR="00802B51" w:rsidRDefault="00802B51" w:rsidP="00802B51">
      <w:pPr>
        <w:pStyle w:val="ListParagraph"/>
        <w:numPr>
          <w:ilvl w:val="0"/>
          <w:numId w:val="6"/>
        </w:numPr>
        <w:jc w:val="both"/>
        <w:rPr>
          <w:ins w:id="196" w:author="Björn Jörges" w:date="2020-05-18T22:14:00Z"/>
        </w:rPr>
      </w:pPr>
      <w:ins w:id="197" w:author="Björn Jörges" w:date="2020-05-18T22:14:00Z">
        <w:r>
          <w:t xml:space="preserve">Participants perceive themselves as static and the world as moving and judge object speed relative to </w:t>
        </w:r>
      </w:ins>
      <w:ins w:id="198" w:author="Björn Jörges" w:date="2020-05-21T03:34:00Z">
        <w:r w:rsidR="00587898">
          <w:t>themselves</w:t>
        </w:r>
      </w:ins>
      <w:ins w:id="199" w:author="Björn Jörges" w:date="2020-05-18T22:14:00Z">
        <w:r>
          <w:t xml:space="preserve">. </w:t>
        </w:r>
      </w:ins>
      <w:ins w:id="200" w:author="Björn Jörges" w:date="2020-05-21T03:37:00Z">
        <w:r w:rsidR="00587898">
          <w:t>In this case, participants would also add the speed of visually simulated self-motion fully onto the target speed, that is, the PSE would be shifted by roughly the mean value of the visually simulated self-motion.</w:t>
        </w:r>
      </w:ins>
    </w:p>
    <w:p w14:paraId="0D1146FE" w14:textId="19389BB7" w:rsidR="00802B51" w:rsidRDefault="00802B51">
      <w:pPr>
        <w:jc w:val="both"/>
        <w:rPr>
          <w:ins w:id="201" w:author="Björn Jörges" w:date="2020-05-18T22:14:00Z"/>
        </w:rPr>
        <w:pPrChange w:id="202" w:author="Björn Jörges" w:date="2020-05-20T23:56:00Z">
          <w:pPr>
            <w:ind w:left="360"/>
            <w:jc w:val="both"/>
          </w:pPr>
        </w:pPrChange>
      </w:pPr>
      <w:ins w:id="203" w:author="Björn Jörges" w:date="2020-05-18T22:14:00Z">
        <w:r>
          <w:t xml:space="preserve">To </w:t>
        </w:r>
      </w:ins>
      <w:ins w:id="204" w:author="Björn Jörges" w:date="2020-05-28T20:15:00Z">
        <w:r w:rsidR="00295E1E">
          <w:t>rule out</w:t>
        </w:r>
      </w:ins>
      <w:ins w:id="205" w:author="Björn Jörges" w:date="2020-05-18T22:14:00Z">
        <w:r>
          <w:t xml:space="preserve"> scenarios (2) and (4), we</w:t>
        </w:r>
      </w:ins>
      <w:ins w:id="206" w:author="Björn Jörges" w:date="2020-05-20T21:20:00Z">
        <w:r w:rsidR="00D67995">
          <w:t xml:space="preserve"> </w:t>
        </w:r>
      </w:ins>
      <w:ins w:id="207" w:author="Björn Jörges" w:date="2020-05-28T20:15:00Z">
        <w:r w:rsidR="00BE2839">
          <w:t>had our participants judge to what extent they felt themselves or the world moving.</w:t>
        </w:r>
      </w:ins>
      <w:ins w:id="208" w:author="Björn Jörges" w:date="2020-05-18T22:14:00Z">
        <w:r>
          <w:t xml:space="preserve"> They were only included into the confirmatory analyses if they </w:t>
        </w:r>
      </w:ins>
      <w:ins w:id="209" w:author="Björn Jörges" w:date="2020-05-28T20:15:00Z">
        <w:r w:rsidR="00BE2839">
          <w:t xml:space="preserve">had a mean rating </w:t>
        </w:r>
      </w:ins>
      <w:ins w:id="210" w:author="Björn Jörges" w:date="2020-05-28T20:16:00Z">
        <w:r w:rsidR="00BE2839">
          <w:t>betwe</w:t>
        </w:r>
      </w:ins>
      <w:ins w:id="211" w:author="Björn Jörges" w:date="2020-05-28T20:17:00Z">
        <w:r w:rsidR="00BE2839">
          <w:t>en -1 and -0.6 in their judgments about perceived self-motion versus world-motion (see below)</w:t>
        </w:r>
        <w:r w:rsidR="00166D28">
          <w:t>, indicating that they fully or mostly perceived the world to move, rather than themselves</w:t>
        </w:r>
      </w:ins>
      <w:ins w:id="212" w:author="Björn Jörges" w:date="2020-05-18T22:14:00Z">
        <w:r>
          <w:t>. To achieve that participants made their judgments relative to the world and not to themselves, thus ruling out scenario (3), we gave them very clear instructions to this effect.</w:t>
        </w:r>
      </w:ins>
    </w:p>
    <w:p w14:paraId="17BB0AFA" w14:textId="656FCDB5" w:rsidR="002C3F3F" w:rsidRDefault="00802B51" w:rsidP="005B5264">
      <w:pPr>
        <w:jc w:val="both"/>
        <w:rPr>
          <w:ins w:id="213" w:author="Björn Jörges" w:date="2020-05-21T04:35:00Z"/>
        </w:rPr>
      </w:pPr>
      <w:ins w:id="214" w:author="Björn Jörges" w:date="2020-05-18T22:14:00Z">
        <w:r>
          <w:t>It is furthermore possible that participants judge motion partially relative to the world and partially relative to themselves. This</w:t>
        </w:r>
      </w:ins>
      <w:ins w:id="215" w:author="Björn Jörges" w:date="2020-05-21T04:33:00Z">
        <w:r w:rsidR="0059001D">
          <w:t xml:space="preserve"> seems to be </w:t>
        </w:r>
        <w:r w:rsidR="005E6F40">
          <w:t>roughly</w:t>
        </w:r>
      </w:ins>
      <w:ins w:id="216" w:author="Björn Jörges" w:date="2020-05-18T22:14:00Z">
        <w:r>
          <w:t xml:space="preserve"> equivalent to a scenario where participants judge motion relative to the </w:t>
        </w:r>
        <w:proofErr w:type="gramStart"/>
        <w:r>
          <w:t>world, but</w:t>
        </w:r>
        <w:proofErr w:type="gramEnd"/>
        <w:r>
          <w:t xml:space="preserve"> fail to compensate fully for self-motion in their object speed judgments.</w:t>
        </w:r>
      </w:ins>
      <w:ins w:id="217" w:author="Björn Jörges" w:date="2020-05-21T04:35:00Z">
        <w:r w:rsidR="0059001D">
          <w:t xml:space="preserve"> </w:t>
        </w:r>
      </w:ins>
      <w:ins w:id="218" w:author="Björn Jörges" w:date="2020-05-25T02:33:00Z">
        <w:r w:rsidR="00211F1E">
          <w:t>S</w:t>
        </w:r>
      </w:ins>
      <w:ins w:id="219" w:author="Björn Jörges" w:date="2020-05-21T04:35:00Z">
        <w:r w:rsidR="0059001D">
          <w:t xml:space="preserve">hifting from an observer-centered reference frame to a </w:t>
        </w:r>
      </w:ins>
      <w:ins w:id="220" w:author="Björn Jörges" w:date="2020-05-21T04:36:00Z">
        <w:r w:rsidR="0059001D">
          <w:t xml:space="preserve">world-centered references has been suggested as the mechanism </w:t>
        </w:r>
      </w:ins>
      <w:ins w:id="221" w:author="Björn Jörges" w:date="2020-05-21T04:37:00Z">
        <w:r w:rsidR="0059001D">
          <w:t xml:space="preserve">behind the </w:t>
        </w:r>
      </w:ins>
      <w:ins w:id="222" w:author="Björn Jörges" w:date="2020-05-21T04:36:00Z">
        <w:r w:rsidR="0059001D">
          <w:t xml:space="preserve">accuracy-precision trade-off observed by </w:t>
        </w:r>
        <w:proofErr w:type="spellStart"/>
        <w:r w:rsidR="0059001D">
          <w:t>Dokka</w:t>
        </w:r>
        <w:proofErr w:type="spellEnd"/>
        <w:r w:rsidR="0059001D">
          <w:t xml:space="preserve"> et al. </w:t>
        </w:r>
        <w:r w:rsidR="0059001D">
          <w:fldChar w:fldCharType="begin" w:fldLock="1"/>
        </w:r>
      </w:ins>
      <w:r w:rsidR="0059001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59001D">
        <w:fldChar w:fldCharType="separate"/>
      </w:r>
      <w:r w:rsidR="0059001D" w:rsidRPr="0059001D">
        <w:t>(Dokka et al., 2015)</w:t>
      </w:r>
      <w:ins w:id="223" w:author="Björn Jörges" w:date="2020-05-21T04:36:00Z">
        <w:r w:rsidR="0059001D">
          <w:fldChar w:fldCharType="end"/>
        </w:r>
      </w:ins>
      <w:ins w:id="224" w:author="Björn Jörges" w:date="2020-05-21T04:38:00Z">
        <w:r w:rsidR="0059001D">
          <w:t xml:space="preserve">: in this view, </w:t>
        </w:r>
      </w:ins>
      <w:ins w:id="225" w:author="Björn Jörges" w:date="2020-05-21T04:42:00Z">
        <w:r w:rsidR="0059001D">
          <w:t>transposing</w:t>
        </w:r>
      </w:ins>
      <w:ins w:id="226" w:author="Björn Jörges" w:date="2020-05-21T04:41:00Z">
        <w:r w:rsidR="0059001D">
          <w:t xml:space="preserve"> a percept into a w</w:t>
        </w:r>
      </w:ins>
      <w:ins w:id="227" w:author="Björn Jörges" w:date="2020-05-21T04:42:00Z">
        <w:r w:rsidR="0059001D">
          <w:t>orld-centered reference frame</w:t>
        </w:r>
      </w:ins>
      <w:ins w:id="228" w:author="Björn Jörges" w:date="2020-05-21T04:38:00Z">
        <w:r w:rsidR="0059001D">
          <w:t xml:space="preserve"> increases accuracy</w:t>
        </w:r>
      </w:ins>
      <w:ins w:id="229" w:author="Björn Jörges" w:date="2020-05-21T04:41:00Z">
        <w:r w:rsidR="0059001D" w:rsidRPr="00047A7F">
          <w:t xml:space="preserve"> , i.e., enhances compensation for self-motion,</w:t>
        </w:r>
      </w:ins>
      <w:ins w:id="230" w:author="Björn Jörges" w:date="2020-05-21T04:39:00Z">
        <w:r w:rsidR="0059001D">
          <w:t xml:space="preserve"> at the cost of a decrease in precision.</w:t>
        </w:r>
      </w:ins>
    </w:p>
    <w:p w14:paraId="6F5D4A94" w14:textId="6361B01D" w:rsidR="002C3F3F" w:rsidRDefault="002C3F3F">
      <w:pPr>
        <w:pStyle w:val="Heading4"/>
        <w:rPr>
          <w:ins w:id="231" w:author="Björn Jörges" w:date="2020-05-25T02:34:00Z"/>
        </w:rPr>
      </w:pPr>
      <w:bookmarkStart w:id="232" w:name="_Ref41662209"/>
      <w:ins w:id="233" w:author="Björn Jörges" w:date="2020-05-20T23:55:00Z">
        <w:r>
          <w:t>A possible confound: Induced Motion</w:t>
        </w:r>
      </w:ins>
      <w:bookmarkEnd w:id="232"/>
    </w:p>
    <w:p w14:paraId="22031F20" w14:textId="418E5C9B" w:rsidR="0096798F" w:rsidRDefault="00211F1E" w:rsidP="00635780">
      <w:pPr>
        <w:jc w:val="both"/>
        <w:rPr>
          <w:ins w:id="234" w:author="Björn Jörges" w:date="2020-05-27T22:41:00Z"/>
        </w:rPr>
      </w:pPr>
      <w:ins w:id="235" w:author="Björn Jörges" w:date="2020-05-25T02:34:00Z">
        <w:r w:rsidRPr="00047A7F">
          <w:t>Induced motion occurs when a stimulus is contained within a moving reference frame. Even in a virtual reality 3D presentation, a texture background might be construed as such reference frame and therefore induce motion. Induced motion would bias perceived speed in the opposite direction to the background motion and could therefore mask potential effects of self-motion.</w:t>
        </w:r>
      </w:ins>
      <w:ins w:id="236" w:author="Björn Jörges" w:date="2020-05-29T10:41:00Z">
        <w:r w:rsidR="0096798F">
          <w:t xml:space="preserve"> </w:t>
        </w:r>
      </w:ins>
      <w:ins w:id="237" w:author="Björn Jörges" w:date="2020-05-25T02:34:00Z">
        <w:r w:rsidRPr="00047A7F">
          <w:t>That is, any induced motion would tend to cancel out incomplete compensation for self-motion which would otherwise reveal itself as motion in the same direction as the background, leading to an overall accurate speed estimate. The strength of induced motion depends on several factors: The adjacency principle, which states that stimuli that are closer together in space (in all three dimensions) lead to stronger induced motion </w:t>
        </w:r>
      </w:ins>
      <w:ins w:id="238" w:author="Björn Jörges" w:date="2020-05-25T02:35:00Z">
        <w:r>
          <w:fldChar w:fldCharType="begin" w:fldLock="1"/>
        </w:r>
        <w:r>
          <w:instrText>ADDIN CSL_CITATION {"citationItems":[{"id":"ITEM-1","itemData":{"DOI":"10.2466/pms.1979.48.2.343","ISSN":"00315125","abstract":"Induced motion was investigated as a function of the stereoscopic separation of the test and inducing object and the instructions to attend to or to ignore the inducing object. It was found that stereoscopically displacing the test object from the inducing object with both kinds of instructions resulted in a decrease in the magnitude of induction particularly with crossed disparity. These results are consistent with the adjacency principle and with the ability of attention as well as adjacency to modify the magnitude of the induced motion.","author":[{"dropping-particle":"","family":"Gogel","given":"Walter C","non-dropping-particle":"","parse-names":false,"suffix":""},{"dropping-particle":"","family":"MacCracken","given":"P. J.","non-dropping-particle":"","parse-names":false,"suffix":""}],"container-title":"Perceptual and motor skills","id":"ITEM-1","issue":"2","issued":{"date-parts":[["1979"]]},"page":"343-350","title":"Depth adjacency and induced motion.","type":"article-journal","volume":"48"},"uris":["http://www.mendeley.com/documents/?uuid=3eeec587-f237-487b-b60a-f08cdf46d85c"]},{"id":"ITEM-2","itemData":{"DOI":"10.3758/BF03210385","ISSN":"00315117","abstract":"The apparent movement of a stationary point of light was investigated as a function of the apparent distance of the point of light with respect to the inducing frame of frames. When two frames were presented simultaneously, they were at different distances and physically moved at opposite phase in frontoparallel planes. When one frame was presented alone, it was positioned at different times at each of the two distances. The point of light was presented stereoscopically at the distance of either the near or far frame or midway in depth between these distances. With the single frame, it was found that the magnitude of the induced movement decreassed as the point of light was increasingly far in front of a frame but decreased less or remained approximately constant for distances be hind a frame. With the two frames presented simultaneously, it was found that as the depth between a particular frame and the point of light decreased, the contribution of that frame to the induced movement increased. The results illustrate the interaction of perceptions, in this case perceived depth and perceived motion, and are consistent with the adjacency principle. © 1972 Psychonomic Society, Inc.","author":[{"dropping-particle":"","family":"Gogel","given":"Walter C.","non-dropping-particle":"","parse-names":false,"suffix":""},{"dropping-particle":"","family":"Koslow","given":"Michael","non-dropping-particle":"","parse-names":false,"suffix":""}],"container-title":"Perception &amp; Psychophysics","id":"ITEM-2","issue":"4","issued":{"date-parts":[["1972"]]},"page":"309-314","title":"The adjacency principle and induced movement","type":"article-journal","volume":"11"},"uris":["http://www.mendeley.com/documents/?uuid=9bdd0e54-bcb4-4134-b9bd-d2a58fd206f3"]}],"mendeley":{"formattedCitation":"(Gogel &amp; Koslow, 1972; Gogel &amp; MacCracken, 1979)","plainTextFormattedCitation":"(Gogel &amp; Koslow, 1972; Gogel &amp; MacCracken, 1979)","previouslyFormattedCitation":"(Gogel &amp; Koslow, 1972; Gogel &amp; MacCracken, 1979)"},"properties":{"noteIndex":0},"schema":"https://github.com/citation-style-language/schema/raw/master/csl-citation.json"}</w:instrText>
        </w:r>
        <w:r>
          <w:fldChar w:fldCharType="separate"/>
        </w:r>
        <w:r w:rsidRPr="00594EF1">
          <w:rPr>
            <w:noProof/>
          </w:rPr>
          <w:t>(Gogel &amp; Koslow, 1972; Gogel &amp; MacCracken, 1979)</w:t>
        </w:r>
        <w:r>
          <w:fldChar w:fldCharType="end"/>
        </w:r>
      </w:ins>
      <w:ins w:id="239" w:author="Björn Jörges" w:date="2020-05-25T02:34:00Z">
        <w:r w:rsidRPr="00047A7F">
          <w:t xml:space="preserve">. Furthermore, enclosure seems to be important. Experiments on induced motion without a full rectangular reference frame are rare, but even moving dots have been shown to induce some motion, albeit to a much lesser extent than a full frame. </w:t>
        </w:r>
        <w:proofErr w:type="spellStart"/>
        <w:r w:rsidRPr="00047A7F">
          <w:t>Brosgole</w:t>
        </w:r>
        <w:proofErr w:type="spellEnd"/>
        <w:r w:rsidRPr="00047A7F">
          <w:t xml:space="preserve"> &amp; Whalen </w:t>
        </w:r>
      </w:ins>
      <w:ins w:id="240" w:author="Björn Jörges" w:date="2020-05-25T02:35:00Z">
        <w:r>
          <w:fldChar w:fldCharType="begin" w:fldLock="1"/>
        </w:r>
        <w:r>
          <w:instrText>ADDIN CSL_CITATION {"citationItems":[{"id":"ITEM-1","itemData":{"DOI":"10.3758/BF03330671","ISSN":"00333131","abstract":"Question was raised as to whether enclosure is a factor which determines the allocation of visually perceived movement. Enclosure was found to influence induced movement by virtue of the manner in which it affects the symmetry of visual space as opposed to being a perceptual selection Principle. © 1967, Psychonomic Press. All rights reserved.","author":[{"dropping-particle":"","family":"Brosgole","given":"Leonard","non-dropping-particle":"","parse-names":false,"suffix":""},{"dropping-particle":"","family":"Whalen","given":"Patricia M.","non-dropping-particle":"","parse-names":false,"suffix":""}],"container-title":"Psychonomic Science","id":"ITEM-1","issue":"2","issued":{"date-parts":[["1967"]]},"page":"69-70","title":"The effect of enclosure on the allocation of visually induced movement","type":"article-journal","volume":"8"},"uris":["http://www.mendeley.com/documents/?uuid=1c5f82ee-257c-447a-9aae-368b106c282e"]}],"mendeley":{"formattedCitation":"(Brosgole &amp; Whalen, 1967)","plainTextFormattedCitation":"(Brosgole &amp; Whalen, 1967)","previouslyFormattedCitation":"(Brosgole &amp; Whalen, 1967)"},"properties":{"noteIndex":0},"schema":"https://github.com/citation-style-language/schema/raw/master/csl-citation.json"}</w:instrText>
        </w:r>
        <w:r>
          <w:fldChar w:fldCharType="separate"/>
        </w:r>
        <w:r w:rsidRPr="008E086D">
          <w:rPr>
            <w:noProof/>
          </w:rPr>
          <w:t>(</w:t>
        </w:r>
        <w:proofErr w:type="spellStart"/>
        <w:r w:rsidRPr="008E086D">
          <w:rPr>
            <w:noProof/>
          </w:rPr>
          <w:t>Brosgole</w:t>
        </w:r>
        <w:proofErr w:type="spellEnd"/>
        <w:r w:rsidRPr="008E086D">
          <w:rPr>
            <w:noProof/>
          </w:rPr>
          <w:t xml:space="preserve"> &amp; Whalen, 1967)</w:t>
        </w:r>
        <w:r>
          <w:fldChar w:fldCharType="end"/>
        </w:r>
      </w:ins>
      <w:ins w:id="241" w:author="Björn Jörges" w:date="2020-05-25T02:34:00Z">
        <w:r w:rsidRPr="00047A7F">
          <w:t xml:space="preserve">, for example, found that induced motion was halved when using a dot as the inducing stimulus moving </w:t>
        </w:r>
      </w:ins>
      <w:ins w:id="242" w:author="Björn Jörges" w:date="2020-05-25T05:53:00Z">
        <w:r w:rsidR="00047A7F">
          <w:t>0.2</w:t>
        </w:r>
      </w:ins>
      <w:ins w:id="243" w:author="Björn Jörges" w:date="2020-05-25T02:34:00Z">
        <w:r w:rsidRPr="00047A7F">
          <w:t>° from the induced stimulus, in comparison to the effect of a full rectangular frame at the same distance. Duncker </w:t>
        </w:r>
      </w:ins>
      <w:ins w:id="244" w:author="Björn Jörges" w:date="2020-05-25T02:35:00Z">
        <w:r>
          <w:fldChar w:fldCharType="begin" w:fldLock="1"/>
        </w:r>
        <w:r>
          <w:instrText>ADDIN CSL_CITATION {"citationItems":[{"id":"ITEM-1","itemData":{"DOI":"10.1007/BF02409210","ISSN":"03400727","author":[{"dropping-particle":"","family":"Duncker","given":"Karl","non-dropping-particle":"","parse-names":false,"suffix":""}],"container-title":"Psychologische Forschung","id":"ITEM-1","issue":"1","issued":{"date-parts":[["1929"]]},"page":"180-259","title":"Über induzierte Bewegung - Ein Beitrag zur Theorie optisch wahrgenommener Bewegung","type":"article-journal","volume":"12"},"uris":["http://www.mendeley.com/documents/?uuid=18edf5b7-5001-4b29-abeb-4da3deec219e"]}],"mendeley":{"formattedCitation":"(Duncker, 1929)","plainTextFormattedCitation":"(Duncker, 1929)","previouslyFormattedCitation":"(Duncker, 1929)"},"properties":{"noteIndex":0},"schema":"https://github.com/citation-style-language/schema/raw/master/csl-citation.json"}</w:instrText>
        </w:r>
        <w:r>
          <w:fldChar w:fldCharType="separate"/>
        </w:r>
        <w:r w:rsidRPr="005E6F40">
          <w:rPr>
            <w:noProof/>
          </w:rPr>
          <w:t>(Duncker, 1929)</w:t>
        </w:r>
        <w:r>
          <w:fldChar w:fldCharType="end"/>
        </w:r>
      </w:ins>
      <w:ins w:id="245" w:author="Björn Jörges" w:date="2020-05-25T02:34:00Z">
        <w:r w:rsidRPr="00047A7F">
          <w:t>, furthermore observed that a horizontal line moving horizontally induced much less motion than a vertical line moving horizontally or a full rectangle, which is arguably a scenario that comes closest to our display.</w:t>
        </w:r>
      </w:ins>
    </w:p>
    <w:p w14:paraId="29AA129F" w14:textId="1FF36DE5" w:rsidR="00003648" w:rsidRDefault="009A4A35" w:rsidP="00635780">
      <w:pPr>
        <w:jc w:val="both"/>
        <w:rPr>
          <w:ins w:id="246" w:author="Björn Jörges" w:date="2020-05-27T22:53:00Z"/>
        </w:rPr>
      </w:pPr>
      <w:ins w:id="247" w:author="Björn Jörges" w:date="2020-05-29T10:53:00Z">
        <w:r w:rsidRPr="009A4A35">
          <w:rPr>
            <w:b/>
            <w:bCs/>
          </w:rPr>
          <w:t>Control Conditions: Setup –</w:t>
        </w:r>
        <w:r>
          <w:t xml:space="preserve"> </w:t>
        </w:r>
      </w:ins>
      <w:commentRangeStart w:id="248"/>
      <w:ins w:id="249" w:author="Björn Jörges" w:date="2020-05-27T22:41:00Z">
        <w:r w:rsidR="00C43D57">
          <w:t xml:space="preserve">To account for this possible confound, we add two additional conditions. </w:t>
        </w:r>
      </w:ins>
      <w:ins w:id="250" w:author="Björn Jörges" w:date="2020-05-27T22:42:00Z">
        <w:r w:rsidR="00C43D57">
          <w:t xml:space="preserve">In the first condition (“Minimal Induced Motion”), we minimize possible induced motion effects by </w:t>
        </w:r>
      </w:ins>
      <w:ins w:id="251" w:author="Björn Jörges" w:date="2020-05-27T22:43:00Z">
        <w:r w:rsidR="00C43D57">
          <w:t>using an untextured wall backdrop</w:t>
        </w:r>
      </w:ins>
      <w:ins w:id="252" w:author="Björn Jörges" w:date="2020-05-27T23:03:00Z">
        <w:r w:rsidR="005C7513">
          <w:t xml:space="preserve"> (</w:t>
        </w:r>
      </w:ins>
      <w:ins w:id="253" w:author="Björn Jörges" w:date="2020-05-27T23:04:00Z">
        <w:r w:rsidR="006620E7">
          <w:fldChar w:fldCharType="begin"/>
        </w:r>
        <w:r w:rsidR="006620E7">
          <w:instrText xml:space="preserve"> REF _Ref36902096 \h </w:instrText>
        </w:r>
      </w:ins>
      <w:r w:rsidR="006620E7">
        <w:fldChar w:fldCharType="separate"/>
      </w:r>
      <w:ins w:id="254" w:author="Björn Jörges" w:date="2020-05-27T23:04:00Z">
        <w:r w:rsidR="006620E7">
          <w:t xml:space="preserve">Figure </w:t>
        </w:r>
        <w:r w:rsidR="006620E7">
          <w:rPr>
            <w:noProof/>
          </w:rPr>
          <w:t>1</w:t>
        </w:r>
        <w:r w:rsidR="006620E7">
          <w:fldChar w:fldCharType="end"/>
        </w:r>
      </w:ins>
      <w:ins w:id="255" w:author="Björn Jörges" w:date="2020-05-27T23:03:00Z">
        <w:r w:rsidR="005C7513">
          <w:t>C)</w:t>
        </w:r>
      </w:ins>
      <w:ins w:id="256" w:author="Björn Jörges" w:date="2020-05-27T22:43:00Z">
        <w:r w:rsidR="00C43D57">
          <w:t xml:space="preserve">. Motion might still be induced by the other objects in the visual scene, but in absence of any traditional frame, </w:t>
        </w:r>
      </w:ins>
      <w:ins w:id="257" w:author="Björn Jörges" w:date="2020-05-27T22:52:00Z">
        <w:r w:rsidR="00003648">
          <w:t xml:space="preserve">induced </w:t>
        </w:r>
      </w:ins>
      <w:ins w:id="258" w:author="Björn Jörges" w:date="2020-05-27T22:44:00Z">
        <w:r w:rsidR="00C43D57">
          <w:t xml:space="preserve">motion should be </w:t>
        </w:r>
      </w:ins>
      <w:ins w:id="259" w:author="Björn Jörges" w:date="2020-05-27T22:52:00Z">
        <w:r w:rsidR="00003648">
          <w:t>minimal</w:t>
        </w:r>
      </w:ins>
      <w:ins w:id="260" w:author="Björn Jörges" w:date="2020-05-27T22:44:00Z">
        <w:r w:rsidR="00C43D57">
          <w:t>.</w:t>
        </w:r>
      </w:ins>
      <w:ins w:id="261" w:author="Björn Jörges" w:date="2020-05-27T22:52:00Z">
        <w:r w:rsidR="00003648">
          <w:t xml:space="preserve"> All other </w:t>
        </w:r>
        <w:r w:rsidR="00003648">
          <w:lastRenderedPageBreak/>
          <w:t xml:space="preserve">experimental </w:t>
        </w:r>
      </w:ins>
      <w:ins w:id="262" w:author="Björn Jörges" w:date="2020-05-29T09:36:00Z">
        <w:r w:rsidR="007A78A2">
          <w:t>parameters</w:t>
        </w:r>
      </w:ins>
      <w:ins w:id="263" w:author="Björn Jörges" w:date="2020-05-27T22:52:00Z">
        <w:r w:rsidR="00003648">
          <w:t xml:space="preserve"> were the same as for the main experiment.</w:t>
        </w:r>
      </w:ins>
      <w:ins w:id="264" w:author="Björn Jörges" w:date="2020-05-27T22:44:00Z">
        <w:r w:rsidR="00C43D57">
          <w:t xml:space="preserve"> In the second condition (“Minimal Self-Motion”), </w:t>
        </w:r>
      </w:ins>
      <w:ins w:id="265" w:author="Björn Jörges" w:date="2020-05-27T22:45:00Z">
        <w:r w:rsidR="00C43D57">
          <w:t>we aim</w:t>
        </w:r>
      </w:ins>
      <w:ins w:id="266" w:author="Björn Jörges" w:date="2020-05-27T22:52:00Z">
        <w:r w:rsidR="00003648">
          <w:t>ed</w:t>
        </w:r>
      </w:ins>
      <w:ins w:id="267" w:author="Björn Jörges" w:date="2020-05-27T22:45:00Z">
        <w:r w:rsidR="00C43D57">
          <w:t xml:space="preserve"> to minimize </w:t>
        </w:r>
      </w:ins>
      <w:ins w:id="268" w:author="Björn Jörges" w:date="2020-05-27T22:46:00Z">
        <w:r w:rsidR="00C43D57">
          <w:t>perceived</w:t>
        </w:r>
      </w:ins>
      <w:ins w:id="269" w:author="Björn Jörges" w:date="2020-05-27T22:45:00Z">
        <w:r w:rsidR="00C43D57">
          <w:t xml:space="preserve"> self-motion</w:t>
        </w:r>
      </w:ins>
      <w:ins w:id="270" w:author="Björn Jörges" w:date="2020-05-27T22:47:00Z">
        <w:r w:rsidR="00C43D57">
          <w:t xml:space="preserve"> while keeping the induced motion component of the effect intact. We achieve</w:t>
        </w:r>
      </w:ins>
      <w:ins w:id="271" w:author="Björn Jörges" w:date="2020-05-27T22:52:00Z">
        <w:r w:rsidR="00003648">
          <w:t>d</w:t>
        </w:r>
      </w:ins>
      <w:ins w:id="272" w:author="Björn Jörges" w:date="2020-05-27T22:47:00Z">
        <w:r w:rsidR="00C43D57">
          <w:t xml:space="preserve"> this</w:t>
        </w:r>
      </w:ins>
      <w:ins w:id="273" w:author="Björn Jörges" w:date="2020-05-27T22:45:00Z">
        <w:r w:rsidR="00C43D57">
          <w:t xml:space="preserve"> by moving only the (textured) wall backdrop of the stimuli</w:t>
        </w:r>
      </w:ins>
      <w:ins w:id="274" w:author="Björn Jörges" w:date="2020-05-27T22:46:00Z">
        <w:r w:rsidR="00C43D57">
          <w:t>, while keeping the rest of the visual scene (textured floor, context objects) static.</w:t>
        </w:r>
      </w:ins>
      <w:ins w:id="275" w:author="Björn Jörges" w:date="2020-05-27T22:52:00Z">
        <w:r w:rsidR="00003648">
          <w:t xml:space="preserve"> The </w:t>
        </w:r>
      </w:ins>
      <w:ins w:id="276" w:author="Björn Jörges" w:date="2020-05-27T22:53:00Z">
        <w:r w:rsidR="00003648">
          <w:t>wall backdrop moved with the same motion profile as the observed was moved visually in the other conditions.</w:t>
        </w:r>
      </w:ins>
      <w:ins w:id="277" w:author="Björn Jörges" w:date="2020-05-27T22:47:00Z">
        <w:r w:rsidR="00C43D57">
          <w:t xml:space="preserve"> </w:t>
        </w:r>
      </w:ins>
      <w:ins w:id="278" w:author="Björn Jörges" w:date="2020-05-27T23:29:00Z">
        <w:r w:rsidR="002D1EBF">
          <w:t>This added another 1</w:t>
        </w:r>
      </w:ins>
      <w:ins w:id="279" w:author="Björn Jörges" w:date="2020-05-29T16:12:00Z">
        <w:r w:rsidR="000F68A2">
          <w:t>4</w:t>
        </w:r>
      </w:ins>
      <w:ins w:id="280" w:author="Björn Jörges" w:date="2020-05-27T23:29:00Z">
        <w:r w:rsidR="002D1EBF">
          <w:t xml:space="preserve"> staircas</w:t>
        </w:r>
      </w:ins>
      <w:ins w:id="281" w:author="Björn Jörges" w:date="2020-05-27T23:30:00Z">
        <w:r w:rsidR="002D1EBF">
          <w:t>es</w:t>
        </w:r>
      </w:ins>
      <w:ins w:id="282" w:author="Björn Jörges" w:date="2020-05-29T10:54:00Z">
        <w:r>
          <w:t xml:space="preserve"> (six per control condition)</w:t>
        </w:r>
      </w:ins>
      <w:ins w:id="283" w:author="Björn Jörges" w:date="2020-05-27T23:30:00Z">
        <w:r w:rsidR="002D1EBF">
          <w:t xml:space="preserve"> that were interleaved in a random order with the staircases described above.</w:t>
        </w:r>
      </w:ins>
    </w:p>
    <w:p w14:paraId="3EFF75B1" w14:textId="61384FA6" w:rsidR="00C43D57" w:rsidRDefault="009A4A35" w:rsidP="00635780">
      <w:pPr>
        <w:jc w:val="both"/>
        <w:rPr>
          <w:ins w:id="284" w:author="Björn Jörges" w:date="2020-05-27T23:00:00Z"/>
        </w:rPr>
      </w:pPr>
      <w:ins w:id="285" w:author="Björn Jörges" w:date="2020-05-29T10:53:00Z">
        <w:r w:rsidRPr="009A4A35">
          <w:rPr>
            <w:b/>
            <w:bCs/>
          </w:rPr>
          <w:t>Pro</w:t>
        </w:r>
      </w:ins>
      <w:ins w:id="286" w:author="Björn Jörges" w:date="2020-05-29T10:54:00Z">
        <w:r w:rsidRPr="009A4A35">
          <w:rPr>
            <w:b/>
            <w:bCs/>
          </w:rPr>
          <w:t>bin</w:t>
        </w:r>
        <w:r>
          <w:rPr>
            <w:b/>
            <w:bCs/>
          </w:rPr>
          <w:t>g</w:t>
        </w:r>
      </w:ins>
      <w:ins w:id="287" w:author="Björn Jörges" w:date="2020-05-29T10:53:00Z">
        <w:r w:rsidRPr="009A4A35">
          <w:rPr>
            <w:b/>
            <w:bCs/>
          </w:rPr>
          <w:t xml:space="preserve"> perceived self-motion</w:t>
        </w:r>
        <w:r>
          <w:t xml:space="preserve"> – </w:t>
        </w:r>
      </w:ins>
      <w:ins w:id="288" w:author="Björn Jörges" w:date="2020-05-27T22:47:00Z">
        <w:r w:rsidR="00C43D57">
          <w:t>To assess whether this manipulation</w:t>
        </w:r>
      </w:ins>
      <w:ins w:id="289" w:author="Björn Jörges" w:date="2020-05-27T22:48:00Z">
        <w:r w:rsidR="00C43D57">
          <w:t xml:space="preserve"> worked as intended</w:t>
        </w:r>
      </w:ins>
      <w:ins w:id="290" w:author="Björn Jörges" w:date="2020-05-27T22:49:00Z">
        <w:r w:rsidR="00C43D57">
          <w:t xml:space="preserve">, after conclusion of the main body of the experiment, </w:t>
        </w:r>
      </w:ins>
      <w:ins w:id="291" w:author="Björn Jörges" w:date="2020-05-27T22:48:00Z">
        <w:r w:rsidR="00C43D57">
          <w:t>we showed the participants the different conditions (full visually evoked s</w:t>
        </w:r>
      </w:ins>
      <w:ins w:id="292" w:author="Björn Jörges" w:date="2020-05-27T22:49:00Z">
        <w:r w:rsidR="00C43D57">
          <w:t>elf-motion, Minimal Induced Motion and Minimal Self-Motion)</w:t>
        </w:r>
      </w:ins>
      <w:ins w:id="293" w:author="Björn Jörges" w:date="2020-05-27T22:50:00Z">
        <w:r w:rsidR="00C43D57">
          <w:t xml:space="preserve"> without the object motio</w:t>
        </w:r>
      </w:ins>
      <w:ins w:id="294" w:author="Björn Jörges" w:date="2020-05-27T22:51:00Z">
        <w:r w:rsidR="00C43D57">
          <w:t>n.</w:t>
        </w:r>
      </w:ins>
      <w:ins w:id="295" w:author="Björn Jörges" w:date="2020-05-27T22:48:00Z">
        <w:r w:rsidR="00C43D57">
          <w:t xml:space="preserve"> </w:t>
        </w:r>
      </w:ins>
      <w:ins w:id="296" w:author="Björn Jörges" w:date="2020-05-27T23:01:00Z">
        <w:r w:rsidR="006E22F3">
          <w:t xml:space="preserve">After they experienced the stimulus (i.e., visually simulated self-motion in the full room, visually simulated self-motion </w:t>
        </w:r>
        <w:r w:rsidR="005C7513">
          <w:t>with the untextured wall background or</w:t>
        </w:r>
      </w:ins>
      <w:ins w:id="297" w:author="Björn Jörges" w:date="2020-05-27T23:02:00Z">
        <w:r w:rsidR="005C7513">
          <w:t xml:space="preserve"> no visually simulated self-motion, but a moving wall backdrop</w:t>
        </w:r>
      </w:ins>
      <w:ins w:id="298" w:author="Björn Jörges" w:date="2020-05-27T23:01:00Z">
        <w:r w:rsidR="005C7513">
          <w:t xml:space="preserve">), </w:t>
        </w:r>
      </w:ins>
      <w:ins w:id="299" w:author="Björn Jörges" w:date="2020-05-27T22:51:00Z">
        <w:r w:rsidR="00C43D57">
          <w:t xml:space="preserve">we </w:t>
        </w:r>
      </w:ins>
      <w:ins w:id="300" w:author="Björn Jörges" w:date="2020-05-27T22:50:00Z">
        <w:r w:rsidR="00C43D57">
          <w:t xml:space="preserve">asked them </w:t>
        </w:r>
      </w:ins>
      <w:ins w:id="301" w:author="Björn Jörges" w:date="2020-05-27T22:51:00Z">
        <w:r w:rsidR="00C43D57">
          <w:t xml:space="preserve">to rate </w:t>
        </w:r>
      </w:ins>
      <w:ins w:id="302" w:author="Björn Jörges" w:date="2020-05-27T22:50:00Z">
        <w:r w:rsidR="00C43D57">
          <w:t>on a continuous scale</w:t>
        </w:r>
      </w:ins>
      <w:ins w:id="303" w:author="Björn Jörges" w:date="2020-05-27T22:51:00Z">
        <w:r w:rsidR="00C43D57">
          <w:t xml:space="preserve"> within the virtual environment</w:t>
        </w:r>
      </w:ins>
      <w:ins w:id="304" w:author="Björn Jörges" w:date="2020-05-27T23:03:00Z">
        <w:r w:rsidR="005C7513">
          <w:t xml:space="preserve"> (see </w:t>
        </w:r>
      </w:ins>
      <w:ins w:id="305" w:author="Björn Jörges" w:date="2020-05-27T23:04:00Z">
        <w:r w:rsidR="006620E7">
          <w:fldChar w:fldCharType="begin"/>
        </w:r>
        <w:r w:rsidR="006620E7">
          <w:instrText xml:space="preserve"> REF _Ref36902096 \h </w:instrText>
        </w:r>
      </w:ins>
      <w:ins w:id="306" w:author="Björn Jörges" w:date="2020-05-27T23:04:00Z">
        <w:r w:rsidR="006620E7">
          <w:fldChar w:fldCharType="separate"/>
        </w:r>
        <w:r w:rsidR="006620E7">
          <w:t xml:space="preserve">Figure </w:t>
        </w:r>
        <w:r w:rsidR="006620E7">
          <w:rPr>
            <w:noProof/>
          </w:rPr>
          <w:t>1</w:t>
        </w:r>
        <w:r w:rsidR="006620E7">
          <w:fldChar w:fldCharType="end"/>
        </w:r>
      </w:ins>
      <w:ins w:id="307" w:author="Björn Jörges" w:date="2020-05-27T23:03:00Z">
        <w:r w:rsidR="005C7513">
          <w:t>D)</w:t>
        </w:r>
      </w:ins>
      <w:ins w:id="308" w:author="Björn Jörges" w:date="2020-05-27T22:50:00Z">
        <w:r w:rsidR="00C43D57">
          <w:t xml:space="preserve"> to which extent they had perceived themselves or the world/wall as moving.</w:t>
        </w:r>
      </w:ins>
      <w:ins w:id="309" w:author="Björn Jörges" w:date="2020-05-27T22:53:00Z">
        <w:r w:rsidR="00003648">
          <w:t xml:space="preserve"> We repeated this </w:t>
        </w:r>
      </w:ins>
      <w:ins w:id="310" w:author="Björn Jörges" w:date="2020-05-27T22:54:00Z">
        <w:r w:rsidR="00003648">
          <w:t xml:space="preserve">procedure </w:t>
        </w:r>
      </w:ins>
      <w:ins w:id="311" w:author="Björn Jörges" w:date="2020-05-27T22:55:00Z">
        <w:r w:rsidR="00E80C43">
          <w:t xml:space="preserve">four times for each condition and direction for a total of </w:t>
        </w:r>
      </w:ins>
      <w:ins w:id="312" w:author="Björn Jörges" w:date="2020-05-27T22:56:00Z">
        <w:r w:rsidR="00E80C43">
          <w:t>2</w:t>
        </w:r>
      </w:ins>
      <w:ins w:id="313" w:author="Björn Jörges" w:date="2020-05-29T16:12:00Z">
        <w:r w:rsidR="000F68A2">
          <w:t>4 trials</w:t>
        </w:r>
      </w:ins>
      <w:ins w:id="314" w:author="Björn Jörges" w:date="2020-05-27T22:58:00Z">
        <w:r w:rsidR="00E80C43">
          <w:t>.</w:t>
        </w:r>
      </w:ins>
      <w:ins w:id="315" w:author="Björn Jörges" w:date="2020-05-27T23:03:00Z">
        <w:r w:rsidR="005C7513">
          <w:t xml:space="preserve"> This took about two minutes.</w:t>
        </w:r>
      </w:ins>
      <w:ins w:id="316" w:author="Björn Jörges" w:date="2020-05-27T23:12:00Z">
        <w:r w:rsidR="00F6001C">
          <w:t xml:space="preserve"> We included only those participants whose mean ratings </w:t>
        </w:r>
      </w:ins>
      <w:ins w:id="317" w:author="Björn Jörges" w:date="2020-05-29T16:30:00Z">
        <w:r w:rsidR="00321F13">
          <w:t xml:space="preserve">per </w:t>
        </w:r>
      </w:ins>
      <w:ins w:id="318" w:author="Björn Jörges" w:date="2020-05-27T23:12:00Z">
        <w:r w:rsidR="00F6001C">
          <w:t>condition w</w:t>
        </w:r>
      </w:ins>
      <w:ins w:id="319" w:author="Björn Jörges" w:date="2020-05-29T16:30:00Z">
        <w:r w:rsidR="00321F13">
          <w:t>ere</w:t>
        </w:r>
      </w:ins>
      <w:ins w:id="320" w:author="Björn Jörges" w:date="2020-05-27T23:12:00Z">
        <w:r w:rsidR="00F6001C">
          <w:t xml:space="preserve"> within </w:t>
        </w:r>
      </w:ins>
      <w:ins w:id="321" w:author="Björn Jörges" w:date="2020-05-27T23:13:00Z">
        <w:r w:rsidR="009D6235">
          <w:t xml:space="preserve">0.4 of the expected value (i.e., </w:t>
        </w:r>
      </w:ins>
      <w:ins w:id="322" w:author="Björn Jörges" w:date="2020-05-29T16:31:00Z">
        <w:r w:rsidR="00321F13">
          <w:t>[</w:t>
        </w:r>
      </w:ins>
      <w:ins w:id="323" w:author="Björn Jörges" w:date="2020-05-27T23:13:00Z">
        <w:r w:rsidR="009D6235">
          <w:t>-1</w:t>
        </w:r>
      </w:ins>
      <w:ins w:id="324" w:author="Björn Jörges" w:date="2020-05-29T16:31:00Z">
        <w:r w:rsidR="00321F13">
          <w:t>;-0.6]</w:t>
        </w:r>
      </w:ins>
      <w:ins w:id="325" w:author="Björn Jörges" w:date="2020-05-27T23:13:00Z">
        <w:r w:rsidR="009D6235">
          <w:t>, indicating observer motion, for Minimal Ind</w:t>
        </w:r>
      </w:ins>
      <w:ins w:id="326" w:author="Björn Jörges" w:date="2020-05-27T23:14:00Z">
        <w:r w:rsidR="009D6235">
          <w:t xml:space="preserve">uced Motion; </w:t>
        </w:r>
      </w:ins>
      <w:ins w:id="327" w:author="Björn Jörges" w:date="2020-05-29T16:31:00Z">
        <w:r w:rsidR="00321F13">
          <w:t>[0.6;</w:t>
        </w:r>
      </w:ins>
      <w:ins w:id="328" w:author="Björn Jörges" w:date="2020-05-27T23:14:00Z">
        <w:r w:rsidR="009D6235">
          <w:t>1</w:t>
        </w:r>
      </w:ins>
      <w:ins w:id="329" w:author="Björn Jörges" w:date="2020-05-29T16:31:00Z">
        <w:r w:rsidR="00321F13">
          <w:t>]</w:t>
        </w:r>
      </w:ins>
      <w:ins w:id="330" w:author="Björn Jörges" w:date="2020-05-27T23:14:00Z">
        <w:r w:rsidR="009D6235">
          <w:t>, indicating wall motion, for Minimal Self-Motion</w:t>
        </w:r>
        <w:r w:rsidR="002765F6">
          <w:t xml:space="preserve">; and </w:t>
        </w:r>
      </w:ins>
      <w:ins w:id="331" w:author="Björn Jörges" w:date="2020-05-29T16:31:00Z">
        <w:r w:rsidR="00321F13">
          <w:t>[</w:t>
        </w:r>
      </w:ins>
      <w:ins w:id="332" w:author="Björn Jörges" w:date="2020-05-27T23:14:00Z">
        <w:r w:rsidR="002765F6">
          <w:t>-1</w:t>
        </w:r>
      </w:ins>
      <w:ins w:id="333" w:author="Björn Jörges" w:date="2020-05-29T16:31:00Z">
        <w:r w:rsidR="00321F13">
          <w:t>;-0.6]</w:t>
        </w:r>
      </w:ins>
      <w:ins w:id="334" w:author="Björn Jörges" w:date="2020-05-27T23:14:00Z">
        <w:r w:rsidR="002765F6">
          <w:t>, indicating observer motion, for the regular visually simulated</w:t>
        </w:r>
      </w:ins>
      <w:ins w:id="335" w:author="Björn Jörges" w:date="2020-05-27T23:15:00Z">
        <w:r w:rsidR="002765F6">
          <w:t xml:space="preserve"> self-motion condition).</w:t>
        </w:r>
        <w:r w:rsidR="008138E1">
          <w:t xml:space="preserve"> Data collection continued until we achieved the </w:t>
        </w:r>
      </w:ins>
      <w:ins w:id="336" w:author="Björn Jörges" w:date="2020-05-27T23:16:00Z">
        <w:r w:rsidR="00D459D3">
          <w:t xml:space="preserve">desired </w:t>
        </w:r>
      </w:ins>
      <w:ins w:id="337" w:author="Björn Jörges" w:date="2020-05-27T23:15:00Z">
        <w:r w:rsidR="008138E1">
          <w:t>number of participants</w:t>
        </w:r>
      </w:ins>
      <w:ins w:id="338" w:author="Björn Jörges" w:date="2020-05-27T23:16:00Z">
        <w:r w:rsidR="00D459D3">
          <w:t xml:space="preserve"> (see power analysis below).</w:t>
        </w:r>
      </w:ins>
      <w:commentRangeEnd w:id="248"/>
      <w:ins w:id="339" w:author="Björn Jörges" w:date="2020-05-29T09:36:00Z">
        <w:r w:rsidR="007A78A2">
          <w:rPr>
            <w:rStyle w:val="CommentReference"/>
          </w:rPr>
          <w:commentReference w:id="248"/>
        </w:r>
      </w:ins>
    </w:p>
    <w:p w14:paraId="378E06FC" w14:textId="77777777" w:rsidR="006E22F3" w:rsidRDefault="006E22F3" w:rsidP="00635780">
      <w:pPr>
        <w:jc w:val="both"/>
      </w:pPr>
    </w:p>
    <w:p w14:paraId="75258B18" w14:textId="58ABFCE4" w:rsidR="00635780" w:rsidRDefault="008C00D3" w:rsidP="00F1177B">
      <w:pPr>
        <w:pStyle w:val="Heading3"/>
        <w:rPr>
          <w:ins w:id="340" w:author="Björn Jörges" w:date="2020-05-29T09:53:00Z"/>
        </w:rPr>
      </w:pPr>
      <w:r w:rsidRPr="008C00D3">
        <w:t>Analysis</w:t>
      </w:r>
      <w:ins w:id="341" w:author="Björn Jörges" w:date="2020-05-29T16:31:00Z">
        <w:r w:rsidR="00321F13">
          <w:t xml:space="preserve"> of Pilot Data</w:t>
        </w:r>
      </w:ins>
    </w:p>
    <w:p w14:paraId="38402D12" w14:textId="569AC316" w:rsidR="00343BCD" w:rsidRDefault="00343BCD" w:rsidP="00DF5A39">
      <w:pPr>
        <w:pStyle w:val="Heading4"/>
        <w:rPr>
          <w:ins w:id="342" w:author="Björn Jörges" w:date="2020-05-29T09:54:00Z"/>
        </w:rPr>
        <w:pPrChange w:id="343" w:author="Björn Jörges" w:date="2020-05-29T10:23:00Z">
          <w:pPr/>
        </w:pPrChange>
      </w:pPr>
      <w:ins w:id="344" w:author="Björn Jörges" w:date="2020-05-29T09:54:00Z">
        <w:r>
          <w:t>Main Hypotheses: Visually Simulated Self-Motion</w:t>
        </w:r>
      </w:ins>
    </w:p>
    <w:p w14:paraId="0A3B0274" w14:textId="0728B394" w:rsidR="00343BCD" w:rsidRPr="00343BCD" w:rsidRDefault="00343BCD" w:rsidP="00343BCD">
      <w:pPr>
        <w:pPrChange w:id="345" w:author="Björn Jörges" w:date="2020-05-29T09:53:00Z">
          <w:pPr>
            <w:pStyle w:val="Heading3"/>
          </w:pPr>
        </w:pPrChange>
      </w:pPr>
      <w:commentRangeStart w:id="346"/>
      <w:ins w:id="347" w:author="Björn Jörges" w:date="2020-05-29T09:55:00Z">
        <w:r>
          <w:t>To test our main hypotheses</w:t>
        </w:r>
      </w:ins>
      <w:ins w:id="348" w:author="Björn Jörges" w:date="2020-05-29T10:09:00Z">
        <w:r w:rsidR="007B46AA">
          <w:t xml:space="preserve"> regardi</w:t>
        </w:r>
      </w:ins>
      <w:ins w:id="349" w:author="Björn Jörges" w:date="2020-05-29T10:10:00Z">
        <w:r w:rsidR="007B46AA">
          <w:t>ng the influence of visually simulated self-motion on precision and accuracy</w:t>
        </w:r>
      </w:ins>
      <w:ins w:id="350" w:author="Björn Jörges" w:date="2020-05-29T09:55:00Z">
        <w:r>
          <w:t xml:space="preserve">, </w:t>
        </w:r>
      </w:ins>
      <w:ins w:id="351" w:author="Björn Jörges" w:date="2020-05-29T09:56:00Z">
        <w:r w:rsidR="00F11430">
          <w:t xml:space="preserve">we performed the following tests over </w:t>
        </w:r>
      </w:ins>
      <w:ins w:id="352" w:author="Björn Jörges" w:date="2020-05-29T10:08:00Z">
        <w:r w:rsidR="007B46AA">
          <w:t>the main conditions, i.e., when the wall backdrop was textured and the participant was moved visually, not the wall backdrop.</w:t>
        </w:r>
      </w:ins>
      <w:commentRangeEnd w:id="346"/>
      <w:ins w:id="353" w:author="Björn Jörges" w:date="2020-05-29T10:36:00Z">
        <w:r w:rsidR="00665407">
          <w:rPr>
            <w:rStyle w:val="CommentReference"/>
          </w:rPr>
          <w:commentReference w:id="346"/>
        </w:r>
      </w:ins>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354" w:author="Björn Jörges" w:date="2020-05-16T04:22:00Z">
        <w:r w:rsidR="0021621B" w:rsidDel="002100A0">
          <w:delText>velocity</w:delText>
        </w:r>
      </w:del>
      <w:ins w:id="355" w:author="Björn Jörges" w:date="2020-05-16T04:22:00Z">
        <w:r w:rsidR="002100A0">
          <w:t>speed</w:t>
        </w:r>
      </w:ins>
      <w:r w:rsidR="00F05C8A">
        <w:t xml:space="preserve"> (</w:t>
      </w:r>
      <m:oMath>
        <m:sSub>
          <m:sSubPr>
            <m:ctrlPr>
              <w:rPr>
                <w:rFonts w:ascii="Cambria Math" w:hAnsi="Cambria Math"/>
              </w:rPr>
            </m:ctrlPr>
          </m:sSubPr>
          <m:e>
            <m:r>
              <w:del w:id="356" w:author="Björn Jörges" w:date="2020-05-16T04:22:00Z">
                <m:rPr>
                  <m:nor/>
                </m:rPr>
                <w:rPr>
                  <w:rFonts w:ascii="Cambria Math" w:hAnsi="Cambria Math"/>
                </w:rPr>
                <m:t>Velocity</m:t>
              </w:del>
            </m:r>
            <m:r>
              <w:ins w:id="357"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358" w:author="Björn Jörges" w:date="2020-05-16T04:22:00Z">
        <w:r w:rsidR="0021621B" w:rsidDel="002100A0">
          <w:delText>velocity</w:delText>
        </w:r>
      </w:del>
      <w:ins w:id="359"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488DDB79"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ins w:id="360" w:author="Björn Jörges" w:date="2020-05-28T19:59:00Z">
                        <w:rPr>
                          <w:rFonts w:ascii="Cambria Math" w:hAnsi="Cambria Math"/>
                        </w:rPr>
                        <m:t>Difference</m:t>
                      </w:ins>
                    </m:r>
                    <m:r>
                      <w:del w:id="361" w:author="Björn Jörges" w:date="2020-05-28T19:59:00Z">
                        <w:rPr>
                          <w:rFonts w:ascii="Cambria Math" w:hAnsi="Cambria Math"/>
                        </w:rPr>
                        <m:t>1</m:t>
                      </w:del>
                    </m:r>
                    <m:r>
                      <w:rPr>
                        <w:rFonts w:ascii="Cambria Math" w:hAnsi="Cambria Math"/>
                      </w:rPr>
                      <m:t xml:space="preserve"> </m:t>
                    </m:r>
                  </m:e>
                </m:d>
                <m:r>
                  <w:rPr>
                    <w:rFonts w:ascii="Cambria Math" w:hAnsi="Cambria Math"/>
                  </w:rPr>
                  <m:t>Subject)+(</m:t>
                </m:r>
                <m:r>
                  <w:ins w:id="362" w:author="Björn Jörges" w:date="2020-05-28T19:59:00Z">
                    <w:rPr>
                      <w:rFonts w:ascii="Cambria Math" w:hAnsi="Cambria Math"/>
                    </w:rPr>
                    <m:t>Difference</m:t>
                  </w:ins>
                </m:r>
                <m:r>
                  <w:del w:id="363"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del w:id="364" w:author="Björn Jörges" w:date="2020-05-18T20:11:00Z">
                        <w:rPr>
                          <w:rFonts w:ascii="Cambria Math" w:hAnsi="Cambria Math"/>
                        </w:rPr>
                        <m:t>Velocity</m:t>
                      </w:del>
                    </m:r>
                    <m:r>
                      <w:ins w:id="365"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366" w:author="Björn Jörges" w:date="2020-05-16T04:22:00Z">
        <w:r w:rsidDel="002100A0">
          <w:delText>velocity</w:delText>
        </w:r>
      </w:del>
      <w:ins w:id="367" w:author="Björn Jörges" w:date="2020-05-16T04:22:00Z">
        <w:r w:rsidR="002100A0">
          <w:t>speed</w:t>
        </w:r>
      </w:ins>
      <w:r>
        <w:t xml:space="preserve"> as random effects with random intercepts, and </w:t>
      </w:r>
      <w:r w:rsidR="00741F9E">
        <w:t xml:space="preserve">subject </w:t>
      </w:r>
      <w:r>
        <w:t xml:space="preserve">motion profile and difference in </w:t>
      </w:r>
      <w:del w:id="368" w:author="Björn Jörges" w:date="2020-05-16T04:22:00Z">
        <w:r w:rsidDel="002100A0">
          <w:delText>velocity</w:delText>
        </w:r>
      </w:del>
      <w:ins w:id="369"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4652DEE7" w:rsidR="00076BFB" w:rsidRDefault="00076BFB" w:rsidP="004725D9">
            <w:pPr>
              <w:spacing w:line="360" w:lineRule="auto"/>
              <w:jc w:val="both"/>
            </w:pPr>
            <m:oMathPara>
              <m:oMath>
                <m:r>
                  <w:rPr>
                    <w:rFonts w:ascii="Cambria Math" w:hAnsi="Cambria Math"/>
                  </w:rPr>
                  <w:lastRenderedPageBreak/>
                  <m:t>Subject Motion+Difference+</m:t>
                </m:r>
                <m:d>
                  <m:dPr>
                    <m:endChr m:val="|"/>
                    <m:ctrlPr>
                      <w:rPr>
                        <w:rFonts w:ascii="Cambria Math" w:hAnsi="Cambria Math"/>
                        <w:i/>
                      </w:rPr>
                    </m:ctrlPr>
                  </m:dPr>
                  <m:e>
                    <m:r>
                      <w:ins w:id="370" w:author="Björn Jörges" w:date="2020-05-28T19:59:00Z">
                        <w:rPr>
                          <w:rFonts w:ascii="Cambria Math" w:hAnsi="Cambria Math"/>
                        </w:rPr>
                        <m:t>Difference</m:t>
                      </w:ins>
                    </m:r>
                    <m:r>
                      <w:del w:id="371" w:author="Björn Jörges" w:date="2020-05-28T19:59:00Z">
                        <w:rPr>
                          <w:rFonts w:ascii="Cambria Math" w:hAnsi="Cambria Math"/>
                        </w:rPr>
                        <m:t>1</m:t>
                      </w:del>
                    </m:r>
                    <m:r>
                      <w:rPr>
                        <w:rFonts w:ascii="Cambria Math" w:hAnsi="Cambria Math"/>
                      </w:rPr>
                      <m:t xml:space="preserve"> </m:t>
                    </m:r>
                  </m:e>
                </m:d>
                <m:r>
                  <w:rPr>
                    <w:rFonts w:ascii="Cambria Math" w:hAnsi="Cambria Math"/>
                  </w:rPr>
                  <m:t>Subject)+(</m:t>
                </m:r>
                <m:r>
                  <w:ins w:id="372" w:author="Björn Jörges" w:date="2020-05-28T19:59:00Z">
                    <w:rPr>
                      <w:rFonts w:ascii="Cambria Math" w:hAnsi="Cambria Math"/>
                    </w:rPr>
                    <m:t>Difference</m:t>
                  </w:ins>
                </m:r>
                <m:r>
                  <w:del w:id="373"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del w:id="374" w:author="Björn Jörges" w:date="2020-05-18T20:12:00Z">
                        <w:rPr>
                          <w:rFonts w:ascii="Cambria Math" w:hAnsi="Cambria Math"/>
                        </w:rPr>
                        <m:t>Velocity</m:t>
                      </w:del>
                    </m:r>
                    <m:r>
                      <w:ins w:id="375"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05FE485F" w14:textId="78E9AED3" w:rsidR="00BC1E33" w:rsidRPr="00F05C8A" w:rsidRDefault="0021621B" w:rsidP="00635780">
      <w:pPr>
        <w:jc w:val="both"/>
        <w:rPr>
          <w:rFonts w:eastAsiaTheme="minorEastAsia"/>
        </w:rPr>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376" w:author="Björn Jörges" w:date="2020-05-16T04:31:00Z">
        <w:r w:rsidR="0060586A">
          <w:t xml:space="preserve"> visually </w:t>
        </w:r>
      </w:ins>
      <w:ins w:id="377" w:author="Björn Jörges" w:date="2020-05-16T06:10:00Z">
        <w:r w:rsidR="00A351D4">
          <w:t>simulated</w:t>
        </w:r>
      </w:ins>
      <w:r>
        <w:t xml:space="preserve"> self-motion decreases precision in object </w:t>
      </w:r>
      <w:del w:id="378" w:author="Björn Jörges" w:date="2020-05-16T04:22:00Z">
        <w:r w:rsidDel="002100A0">
          <w:delText>velocity</w:delText>
        </w:r>
      </w:del>
      <w:ins w:id="379" w:author="Björn Jörges" w:date="2020-05-16T04:22:00Z">
        <w:r w:rsidR="002100A0">
          <w:t>speed</w:t>
        </w:r>
      </w:ins>
      <w:r>
        <w:t xml:space="preserve"> judgments</w:t>
      </w:r>
      <w:r w:rsidR="008D0B9F">
        <w:t xml:space="preserve"> during self-motion</w:t>
      </w:r>
      <w:r>
        <w:t>.</w:t>
      </w: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 xml:space="preserve">and the </w:t>
      </w:r>
      <w:del w:id="380" w:author="Björn Jörges" w:date="2020-05-16T04:22:00Z">
        <w:r w:rsidR="001D6219" w:rsidDel="002100A0">
          <w:delText>velocity</w:delText>
        </w:r>
      </w:del>
      <w:ins w:id="381"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44C1A61F"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ins w:id="382" w:author="Björn Jörges" w:date="2020-05-28T19:59:00Z">
                        <w:rPr>
                          <w:rFonts w:ascii="Cambria Math" w:hAnsi="Cambria Math"/>
                        </w:rPr>
                        <m:t>Difference</m:t>
                      </w:ins>
                    </m:r>
                    <m:r>
                      <w:del w:id="383" w:author="Björn Jörges" w:date="2020-05-28T19:59:00Z">
                        <w:rPr>
                          <w:rFonts w:ascii="Cambria Math" w:hAnsi="Cambria Math"/>
                        </w:rPr>
                        <m:t>1</m:t>
                      </w:del>
                    </m:r>
                    <m:r>
                      <w:rPr>
                        <w:rFonts w:ascii="Cambria Math" w:hAnsi="Cambria Math"/>
                      </w:rPr>
                      <m:t xml:space="preserve"> </m:t>
                    </m:r>
                  </m:e>
                </m:d>
                <m:r>
                  <w:rPr>
                    <w:rFonts w:ascii="Cambria Math" w:hAnsi="Cambria Math"/>
                  </w:rPr>
                  <m:t xml:space="preserve"> Subject)+(</m:t>
                </m:r>
                <m:r>
                  <w:ins w:id="384" w:author="Björn Jörges" w:date="2020-05-28T20:00:00Z">
                    <w:rPr>
                      <w:rFonts w:ascii="Cambria Math" w:hAnsi="Cambria Math"/>
                    </w:rPr>
                    <m:t>Difference</m:t>
                  </w:ins>
                </m:r>
                <m:r>
                  <w:del w:id="385" w:author="Björn Jörges" w:date="2020-05-28T19:59:00Z">
                    <w:rPr>
                      <w:rFonts w:ascii="Cambria Math" w:hAnsi="Cambria Math"/>
                    </w:rPr>
                    <m:t>1</m:t>
                  </w:del>
                </m:r>
                <m:r>
                  <w:rPr>
                    <w:rFonts w:ascii="Cambria Math" w:hAnsi="Cambria Math"/>
                  </w:rPr>
                  <m:t xml:space="preserve">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481A4387"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ins w:id="386" w:author="Björn Jörges" w:date="2020-05-28T20:00:00Z">
                        <w:rPr>
                          <w:rFonts w:ascii="Cambria Math" w:hAnsi="Cambria Math"/>
                        </w:rPr>
                        <m:t>Difference</m:t>
                      </w:ins>
                    </m:r>
                    <m:r>
                      <w:del w:id="387" w:author="Björn Jörges" w:date="2020-05-28T20:00:00Z">
                        <w:rPr>
                          <w:rFonts w:ascii="Cambria Math" w:hAnsi="Cambria Math"/>
                        </w:rPr>
                        <m:t>1</m:t>
                      </w:del>
                    </m:r>
                    <m:r>
                      <w:rPr>
                        <w:rFonts w:ascii="Cambria Math" w:hAnsi="Cambria Math"/>
                      </w:rPr>
                      <m:t xml:space="preserve"> </m:t>
                    </m:r>
                  </m:e>
                </m:d>
                <m:r>
                  <w:rPr>
                    <w:rFonts w:ascii="Cambria Math" w:hAnsi="Cambria Math"/>
                  </w:rPr>
                  <m:t xml:space="preserve"> Subject)+(</m:t>
                </m:r>
                <m:r>
                  <w:ins w:id="388" w:author="Björn Jörges" w:date="2020-05-28T20:00:00Z">
                    <w:rPr>
                      <w:rFonts w:ascii="Cambria Math" w:hAnsi="Cambria Math"/>
                    </w:rPr>
                    <m:t>Difference</m:t>
                  </w:ins>
                </m:r>
                <m:r>
                  <w:del w:id="389" w:author="Björn Jörges" w:date="2020-05-28T20:00:00Z">
                    <w:rPr>
                      <w:rFonts w:ascii="Cambria Math" w:hAnsi="Cambria Math"/>
                    </w:rPr>
                    <m:t>1</m:t>
                  </w:del>
                </m:r>
                <m:r>
                  <w:rPr>
                    <w:rFonts w:ascii="Cambria Math" w:hAnsi="Cambria Math"/>
                  </w:rPr>
                  <m:t xml:space="preserve">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760ECD55" w:rsidR="00EC252D" w:rsidRDefault="001D6219" w:rsidP="00D217A0">
      <w:pPr>
        <w:jc w:val="both"/>
        <w:rPr>
          <w:ins w:id="390" w:author="Björn Jörges" w:date="2020-05-29T09:54:00Z"/>
        </w:rPr>
      </w:pPr>
      <w:r>
        <w:t>We compare</w:t>
      </w:r>
      <w:r w:rsidR="00FA7658">
        <w:t>d</w:t>
      </w:r>
      <w:r>
        <w:t xml:space="preserve"> both models with an ANOVA and expect</w:t>
      </w:r>
      <w:r w:rsidR="00FA7658">
        <w:t>ed</w:t>
      </w:r>
      <w:r>
        <w:t xml:space="preserve"> the Test Model to be significantly better than the Null Model, indicating that</w:t>
      </w:r>
      <w:ins w:id="391" w:author="Björn Jörges" w:date="2020-05-16T04:31:00Z">
        <w:r w:rsidR="0060586A">
          <w:t xml:space="preserve"> visually simulated</w:t>
        </w:r>
      </w:ins>
      <w:r>
        <w:t xml:space="preserve"> self-motion ha</w:t>
      </w:r>
      <w:r w:rsidR="00FA7658">
        <w:t>d</w:t>
      </w:r>
      <w:r>
        <w:t xml:space="preserve"> an impact on the PSE.</w:t>
      </w:r>
      <w:ins w:id="392" w:author="Björn Jörges" w:date="2020-05-16T04:31:00Z">
        <w:r w:rsidR="0060586A">
          <w:t xml:space="preserve"> Visually evoked</w:t>
        </w:r>
      </w:ins>
      <w:r>
        <w:t xml:space="preserve"> </w:t>
      </w:r>
      <w:ins w:id="393" w:author="Björn Jörges" w:date="2020-05-16T04:31:00Z">
        <w:r w:rsidR="0060586A">
          <w:t>s</w:t>
        </w:r>
      </w:ins>
      <w:del w:id="394" w:author="Björn Jörges" w:date="2020-05-16T04:31:00Z">
        <w:r w:rsidR="00626889" w:rsidDel="0060586A">
          <w:delText>S</w:delText>
        </w:r>
      </w:del>
      <w:r>
        <w:t xml:space="preserve">elf-motion in the same direction as the target should decrease perceived target </w:t>
      </w:r>
      <w:del w:id="395" w:author="Björn Jörges" w:date="2020-05-16T04:22:00Z">
        <w:r w:rsidDel="002100A0">
          <w:delText>velocity</w:delText>
        </w:r>
      </w:del>
      <w:ins w:id="396" w:author="Björn Jörges" w:date="2020-05-16T04:22:00Z">
        <w:r w:rsidR="002100A0">
          <w:t>speed</w:t>
        </w:r>
      </w:ins>
      <w:del w:id="397" w:author="Björn Jörges" w:date="2020-05-21T03:02:00Z">
        <w:r w:rsidDel="0095530C">
          <w:delText>,</w:delText>
        </w:r>
      </w:del>
      <w:r>
        <w:t xml:space="preserve"> and </w:t>
      </w:r>
      <w:ins w:id="398" w:author="Björn Jörges" w:date="2020-05-16T04:32:00Z">
        <w:r w:rsidR="0060586A">
          <w:t xml:space="preserve">visually evoked </w:t>
        </w:r>
      </w:ins>
      <w:r>
        <w:t xml:space="preserve">self-motion in the opposite direction of the target should increase perceived target </w:t>
      </w:r>
      <w:del w:id="399" w:author="Björn Jörges" w:date="2020-05-16T04:22:00Z">
        <w:r w:rsidDel="002100A0">
          <w:delText>velocity</w:delText>
        </w:r>
      </w:del>
      <w:ins w:id="400" w:author="Björn Jörges" w:date="2020-05-16T04:22:00Z">
        <w:r w:rsidR="002100A0">
          <w:t>speed</w:t>
        </w:r>
      </w:ins>
      <w:r>
        <w:t>.</w:t>
      </w:r>
    </w:p>
    <w:p w14:paraId="6AAD349D" w14:textId="77777777" w:rsidR="00DF5A39" w:rsidRDefault="00DF5A39" w:rsidP="00DF5A39">
      <w:pPr>
        <w:pStyle w:val="Heading4"/>
        <w:rPr>
          <w:ins w:id="401" w:author="Björn Jörges" w:date="2020-05-29T10:23:00Z"/>
        </w:rPr>
      </w:pPr>
    </w:p>
    <w:p w14:paraId="1CFA01AB" w14:textId="1F326083" w:rsidR="00343BCD" w:rsidRDefault="007B46AA" w:rsidP="00DF5A39">
      <w:pPr>
        <w:pStyle w:val="Heading4"/>
        <w:rPr>
          <w:ins w:id="402" w:author="Björn Jörges" w:date="2020-05-29T10:23:00Z"/>
        </w:rPr>
      </w:pPr>
      <w:commentRangeStart w:id="403"/>
      <w:ins w:id="404" w:author="Björn Jörges" w:date="2020-05-29T10:10:00Z">
        <w:r>
          <w:t>Control conditions</w:t>
        </w:r>
      </w:ins>
    </w:p>
    <w:p w14:paraId="59BF2692" w14:textId="68464461" w:rsidR="00DF5A39" w:rsidRPr="00DF5A39" w:rsidRDefault="00DF5A39" w:rsidP="0096798F">
      <w:pPr>
        <w:jc w:val="both"/>
      </w:pPr>
      <w:ins w:id="405" w:author="Björn Jörges" w:date="2020-05-29T10:23:00Z">
        <w:r>
          <w:t xml:space="preserve">For the control conditions (Minimal </w:t>
        </w:r>
      </w:ins>
      <w:ins w:id="406" w:author="Björn Jörges" w:date="2020-05-29T10:24:00Z">
        <w:r>
          <w:t>Self-Motion and Minimal Induced Motion), we used the model comparison [4]/[5]</w:t>
        </w:r>
      </w:ins>
      <w:ins w:id="407" w:author="Björn Jörges" w:date="2020-05-29T10:23:00Z">
        <w:r>
          <w:t xml:space="preserve"> </w:t>
        </w:r>
      </w:ins>
      <w:ins w:id="408" w:author="Björn Jörges" w:date="2020-05-29T10:24:00Z">
        <w:r>
          <w:t>to assess whe</w:t>
        </w:r>
      </w:ins>
      <w:ins w:id="409" w:author="Björn Jörges" w:date="2020-05-29T10:25:00Z">
        <w:r>
          <w:t>ther</w:t>
        </w:r>
      </w:ins>
      <w:ins w:id="410" w:author="Björn Jörges" w:date="2020-05-29T10:31:00Z">
        <w:r w:rsidR="00F465EF">
          <w:t xml:space="preserve"> wall motion (Minimal Self-Motion) or visually simulated self-motion (Mi</w:t>
        </w:r>
      </w:ins>
      <w:ins w:id="411" w:author="Björn Jörges" w:date="2020-05-29T10:32:00Z">
        <w:r w:rsidR="00F465EF">
          <w:t>nimal Induced Motion)</w:t>
        </w:r>
      </w:ins>
      <w:ins w:id="412" w:author="Björn Jörges" w:date="2020-05-29T10:31:00Z">
        <w:r w:rsidR="00F465EF">
          <w:t>, respectively</w:t>
        </w:r>
      </w:ins>
      <w:ins w:id="413" w:author="Björn Jörges" w:date="2020-05-29T10:43:00Z">
        <w:r w:rsidR="0096798F">
          <w:t>,</w:t>
        </w:r>
      </w:ins>
      <w:ins w:id="414" w:author="Björn Jörges" w:date="2020-05-29T10:32:00Z">
        <w:r w:rsidR="00F465EF">
          <w:t xml:space="preserve"> led to any biases in perceived velocity. For Minimal Induced Motion, we expect</w:t>
        </w:r>
      </w:ins>
      <w:ins w:id="415" w:author="Björn Jörges" w:date="2020-05-29T10:43:00Z">
        <w:r w:rsidR="0096798F">
          <w:t>ed</w:t>
        </w:r>
      </w:ins>
      <w:ins w:id="416" w:author="Björn Jörges" w:date="2020-05-29T10:32:00Z">
        <w:r w:rsidR="00F465EF">
          <w:t xml:space="preserve"> that same pattern as for the main condition, but a slightly less complete compensation,</w:t>
        </w:r>
      </w:ins>
      <w:ins w:id="417" w:author="Björn Jörges" w:date="2020-05-29T10:33:00Z">
        <w:r w:rsidR="00F465EF">
          <w:t xml:space="preserve"> with the untextured wall backdrop giving fewer cues about visually simulated self-motion.</w:t>
        </w:r>
      </w:ins>
      <w:ins w:id="418" w:author="Björn Jörges" w:date="2020-05-29T10:55:00Z">
        <w:r w:rsidR="009A4A35">
          <w:t xml:space="preserve"> Furthermore, there should be next to no induced motion effects, </w:t>
        </w:r>
      </w:ins>
      <w:ins w:id="419" w:author="Björn Jörges" w:date="2020-05-29T10:56:00Z">
        <w:r w:rsidR="009A4A35">
          <w:t>which should augment the observed effect further</w:t>
        </w:r>
      </w:ins>
      <w:ins w:id="420" w:author="Björn Jörges" w:date="2020-05-29T10:55:00Z">
        <w:r w:rsidR="009A4A35">
          <w:t>.</w:t>
        </w:r>
      </w:ins>
      <w:ins w:id="421" w:author="Björn Jörges" w:date="2020-05-29T10:33:00Z">
        <w:r w:rsidR="00F465EF">
          <w:t xml:space="preserve"> For Minimal Self-Motion, we expect</w:t>
        </w:r>
      </w:ins>
      <w:ins w:id="422" w:author="Björn Jörges" w:date="2020-05-29T10:43:00Z">
        <w:r w:rsidR="0096798F">
          <w:t>ed</w:t>
        </w:r>
      </w:ins>
      <w:ins w:id="423" w:author="Björn Jörges" w:date="2020-05-29T10:33:00Z">
        <w:r w:rsidR="00F465EF">
          <w:t xml:space="preserve"> a small effect of induced motion in the opposite direction of the </w:t>
        </w:r>
      </w:ins>
      <w:ins w:id="424" w:author="Björn Jörges" w:date="2020-05-29T10:34:00Z">
        <w:r w:rsidR="00F465EF">
          <w:t>effect of visually simulated</w:t>
        </w:r>
      </w:ins>
      <w:ins w:id="425" w:author="Björn Jörges" w:date="2020-05-29T10:33:00Z">
        <w:r w:rsidR="00F465EF">
          <w:t xml:space="preserve"> </w:t>
        </w:r>
      </w:ins>
      <w:ins w:id="426" w:author="Björn Jörges" w:date="2020-05-29T10:34:00Z">
        <w:r w:rsidR="00F465EF">
          <w:t xml:space="preserve">self-motion, i.e., an overestimation of speed when observer and </w:t>
        </w:r>
      </w:ins>
      <w:ins w:id="427" w:author="Björn Jörges" w:date="2020-05-29T10:35:00Z">
        <w:r w:rsidR="00F465EF">
          <w:t>wall move in opposite directions, and an underestimation of speed when observer and wall move in the same direction.</w:t>
        </w:r>
        <w:commentRangeEnd w:id="403"/>
        <w:r w:rsidR="00665407" w:rsidRPr="00EE6915">
          <w:commentReference w:id="403"/>
        </w:r>
      </w:ins>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5306C851" w:rsidR="001D6219" w:rsidRDefault="001D6219" w:rsidP="00D217A0">
      <w:pPr>
        <w:jc w:val="both"/>
      </w:pPr>
      <w:r w:rsidRPr="001D6219">
        <w:t>Based on the analysis</w:t>
      </w:r>
      <w:r>
        <w:t xml:space="preserve"> plan above, we proceeded to a power analysis via simulation.</w:t>
      </w:r>
      <w:r w:rsidR="00BC457D">
        <w:t xml:space="preserve"> </w:t>
      </w:r>
      <w:ins w:id="428" w:author="Björn Jörges" w:date="2020-05-28T17:23:00Z">
        <w:r w:rsidR="00132298">
          <w:t xml:space="preserve">We computed the power for the main condition (visually simulated self-motion with a textured wall backdrop). </w:t>
        </w:r>
      </w:ins>
      <w:r w:rsidR="00BC457D">
        <w:t xml:space="preserve">The R code used for this power analysis is available online under </w:t>
      </w:r>
      <w:hyperlink r:id="rId14"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w:t>
      </w:r>
      <w:r w:rsidR="00211BB7">
        <w:lastRenderedPageBreak/>
        <w:t xml:space="preserve">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429" w:author="Björn Jörges" w:date="2020-05-16T04:22:00Z">
        <w:r w:rsidR="00E67C26" w:rsidDel="002100A0">
          <w:delText>velocity</w:delText>
        </w:r>
      </w:del>
      <w:ins w:id="430"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431" w:author="Björn Jörges" w:date="2020-05-16T04:32:00Z">
        <w:r w:rsidR="003C3F8E" w:rsidDel="0060586A">
          <w:delText xml:space="preserve">self-motion </w:delText>
        </w:r>
      </w:del>
      <w:del w:id="432" w:author="Björn Jörges" w:date="2020-05-16T04:23:00Z">
        <w:r w:rsidR="003C3F8E" w:rsidDel="002100A0">
          <w:delText>velocity</w:delText>
        </w:r>
      </w:del>
      <w:ins w:id="433" w:author="Björn Jörges" w:date="2020-05-16T04:23:00Z">
        <w:r w:rsidR="002100A0">
          <w:t>speed</w:t>
        </w:r>
      </w:ins>
      <w:ins w:id="434"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435"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436" w:author="Björn Jörges" w:date="2020-05-16T04:23:00Z">
        <w:r w:rsidR="006B56CF" w:rsidDel="002100A0">
          <w:delText>velocity</w:delText>
        </w:r>
      </w:del>
      <w:ins w:id="437"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3C686FC8" w14:textId="3C268439" w:rsidR="009362B7" w:rsidRPr="0047005B" w:rsidRDefault="006B56CF" w:rsidP="0047005B">
      <w:pPr>
        <w:jc w:val="both"/>
        <w:rPr>
          <w:ins w:id="438" w:author="Björn Jörges" w:date="2020-05-28T09:22:00Z"/>
        </w:rPr>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0AF36C0E" w:rsidR="00257DF7" w:rsidRPr="00FC164B" w:rsidRDefault="0047005B" w:rsidP="00FC164B">
            <w:pPr>
              <w:jc w:val="center"/>
              <w:rPr>
                <w:i/>
                <w:iCs/>
              </w:rPr>
            </w:pPr>
            <w:ins w:id="439" w:author="Björn Jörges" w:date="2020-05-28T09:23:00Z">
              <w:r>
                <w:rPr>
                  <w:i/>
                  <w:iCs/>
                </w:rPr>
                <w:t>20</w:t>
              </w:r>
            </w:ins>
            <w:del w:id="440" w:author="Björn Jörges" w:date="2020-05-28T09:23:00Z">
              <w:r w:rsidR="00257DF7" w:rsidRPr="00FC164B" w:rsidDel="0047005B">
                <w:rPr>
                  <w:i/>
                  <w:iCs/>
                </w:rPr>
                <w:delText>10</w:delText>
              </w:r>
            </w:del>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FEB5645" w:rsidR="00257DF7" w:rsidRPr="0096015C" w:rsidRDefault="00257DF7" w:rsidP="00FC164B">
            <w:pPr>
              <w:jc w:val="center"/>
            </w:pPr>
            <w:del w:id="441" w:author="Björn Jörges" w:date="2020-05-27T23:46:00Z">
              <w:r w:rsidRPr="0096015C" w:rsidDel="002D1EBF">
                <w:delText>0.83</w:delText>
              </w:r>
            </w:del>
            <w:ins w:id="442" w:author="Björn Jörges" w:date="2020-05-28T09:22:00Z">
              <w:r w:rsidR="009362B7">
                <w:t>0.790</w:t>
              </w:r>
            </w:ins>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063BC743" w:rsidR="00257DF7" w:rsidRPr="00FC164B" w:rsidRDefault="0047005B" w:rsidP="00FC164B">
            <w:pPr>
              <w:jc w:val="center"/>
              <w:rPr>
                <w:i/>
                <w:iCs/>
              </w:rPr>
            </w:pPr>
            <w:ins w:id="443" w:author="Björn Jörges" w:date="2020-05-28T09:23:00Z">
              <w:r>
                <w:rPr>
                  <w:i/>
                  <w:iCs/>
                </w:rPr>
                <w:t>22</w:t>
              </w:r>
            </w:ins>
            <w:del w:id="444" w:author="Björn Jörges" w:date="2020-05-28T09:23:00Z">
              <w:r w:rsidR="00257DF7" w:rsidRPr="00FC164B" w:rsidDel="0047005B">
                <w:rPr>
                  <w:i/>
                  <w:iCs/>
                </w:rPr>
                <w:delText>12</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02D10277" w:rsidR="00257DF7" w:rsidRPr="0096015C" w:rsidRDefault="00257DF7" w:rsidP="00FC164B">
            <w:pPr>
              <w:jc w:val="center"/>
            </w:pPr>
            <w:del w:id="445" w:author="Björn Jörges" w:date="2020-05-27T23:46:00Z">
              <w:r w:rsidRPr="0096015C" w:rsidDel="002D1EBF">
                <w:delText>0.882</w:delText>
              </w:r>
            </w:del>
            <w:ins w:id="446" w:author="Björn Jörges" w:date="2020-05-28T09:22:00Z">
              <w:r w:rsidR="009362B7">
                <w:t>0.816</w:t>
              </w:r>
            </w:ins>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0C743975" w:rsidR="00257DF7" w:rsidRPr="00FC164B" w:rsidRDefault="0047005B" w:rsidP="00FC164B">
            <w:pPr>
              <w:jc w:val="center"/>
              <w:rPr>
                <w:i/>
                <w:iCs/>
              </w:rPr>
            </w:pPr>
            <w:ins w:id="447" w:author="Björn Jörges" w:date="2020-05-28T09:23:00Z">
              <w:r>
                <w:rPr>
                  <w:i/>
                  <w:iCs/>
                </w:rPr>
                <w:t>24</w:t>
              </w:r>
            </w:ins>
            <w:del w:id="448" w:author="Björn Jörges" w:date="2020-05-28T09:23:00Z">
              <w:r w:rsidR="00257DF7" w:rsidRPr="00FC164B" w:rsidDel="0047005B">
                <w:rPr>
                  <w:i/>
                  <w:iCs/>
                </w:rPr>
                <w:delText>14</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6EEF466" w:rsidR="00257DF7" w:rsidRPr="0096015C" w:rsidRDefault="00257DF7" w:rsidP="00FC164B">
            <w:pPr>
              <w:jc w:val="center"/>
            </w:pPr>
            <w:r w:rsidRPr="0096015C">
              <w:t>0</w:t>
            </w:r>
            <w:del w:id="449" w:author="Björn Jörges" w:date="2020-05-28T09:22:00Z">
              <w:r w:rsidRPr="0096015C" w:rsidDel="009362B7">
                <w:delText>.</w:delText>
              </w:r>
            </w:del>
            <w:del w:id="450" w:author="Björn Jörges" w:date="2020-05-27T23:46:00Z">
              <w:r w:rsidRPr="0096015C" w:rsidDel="002D1EBF">
                <w:delText>918</w:delText>
              </w:r>
            </w:del>
            <w:ins w:id="451" w:author="Björn Jörges" w:date="2020-05-28T09:22:00Z">
              <w:r w:rsidR="009362B7">
                <w:t>.</w:t>
              </w:r>
            </w:ins>
            <w:ins w:id="452" w:author="Björn Jörges" w:date="2020-05-28T09:23:00Z">
              <w:r w:rsidR="009362B7">
                <w:t>806</w:t>
              </w:r>
            </w:ins>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CAD7139" w:rsidR="00257DF7" w:rsidRPr="00FC164B" w:rsidRDefault="0047005B" w:rsidP="00FC164B">
            <w:pPr>
              <w:jc w:val="center"/>
              <w:rPr>
                <w:i/>
                <w:iCs/>
              </w:rPr>
            </w:pPr>
            <w:ins w:id="453" w:author="Björn Jörges" w:date="2020-05-28T09:23:00Z">
              <w:r>
                <w:rPr>
                  <w:i/>
                  <w:iCs/>
                </w:rPr>
                <w:t>26</w:t>
              </w:r>
            </w:ins>
            <w:del w:id="454" w:author="Björn Jörges" w:date="2020-05-28T09:23:00Z">
              <w:r w:rsidR="00257DF7" w:rsidRPr="00FC164B" w:rsidDel="0047005B">
                <w:rPr>
                  <w:i/>
                  <w:iCs/>
                </w:rPr>
                <w:delText>16</w:delText>
              </w:r>
            </w:del>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78CE8504" w:rsidR="00257DF7" w:rsidRPr="0096015C" w:rsidRDefault="00257DF7" w:rsidP="00FC164B">
            <w:pPr>
              <w:jc w:val="center"/>
            </w:pPr>
            <w:r w:rsidRPr="0096015C">
              <w:t>0.</w:t>
            </w:r>
            <w:del w:id="455" w:author="Björn Jörges" w:date="2020-05-28T09:23:00Z">
              <w:r w:rsidRPr="0096015C" w:rsidDel="009362B7">
                <w:delText>966</w:delText>
              </w:r>
            </w:del>
            <w:ins w:id="456" w:author="Björn Jörges" w:date="2020-05-28T09:23:00Z">
              <w:r w:rsidR="009362B7">
                <w:t>892</w:t>
              </w:r>
            </w:ins>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74DD5479" w:rsidR="00257DF7" w:rsidRPr="00FC164B" w:rsidRDefault="0047005B" w:rsidP="00FC164B">
            <w:pPr>
              <w:jc w:val="center"/>
              <w:rPr>
                <w:i/>
                <w:iCs/>
              </w:rPr>
            </w:pPr>
            <w:ins w:id="457" w:author="Björn Jörges" w:date="2020-05-28T09:23:00Z">
              <w:r>
                <w:rPr>
                  <w:i/>
                  <w:iCs/>
                </w:rPr>
                <w:t>2</w:t>
              </w:r>
            </w:ins>
            <w:del w:id="458" w:author="Björn Jörges" w:date="2020-05-28T09:23:00Z">
              <w:r w:rsidR="00257DF7" w:rsidRPr="00FC164B" w:rsidDel="0047005B">
                <w:rPr>
                  <w:i/>
                  <w:iCs/>
                </w:rPr>
                <w:delText>1</w:delText>
              </w:r>
            </w:del>
            <w:r w:rsidR="00257DF7" w:rsidRPr="00FC164B">
              <w:rPr>
                <w:i/>
                <w:iCs/>
              </w:rPr>
              <w:t>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57F956D4" w:rsidR="00257DF7" w:rsidRPr="0096015C" w:rsidRDefault="00257DF7" w:rsidP="00FC164B">
            <w:pPr>
              <w:jc w:val="center"/>
            </w:pPr>
            <w:r w:rsidRPr="0096015C">
              <w:t>0.</w:t>
            </w:r>
            <w:del w:id="459" w:author="Björn Jörges" w:date="2020-05-28T09:23:00Z">
              <w:r w:rsidRPr="0096015C" w:rsidDel="009362B7">
                <w:delText>948</w:delText>
              </w:r>
            </w:del>
            <w:ins w:id="460" w:author="Björn Jörges" w:date="2020-05-28T09:23:00Z">
              <w:r w:rsidR="009362B7">
                <w:t>920</w:t>
              </w:r>
            </w:ins>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2841C52" w:rsidR="00257DF7" w:rsidRPr="00FC164B" w:rsidRDefault="0047005B" w:rsidP="00FC164B">
            <w:pPr>
              <w:jc w:val="center"/>
              <w:rPr>
                <w:i/>
                <w:iCs/>
              </w:rPr>
            </w:pPr>
            <w:ins w:id="461" w:author="Björn Jörges" w:date="2020-05-28T09:23:00Z">
              <w:r>
                <w:rPr>
                  <w:i/>
                  <w:iCs/>
                </w:rPr>
                <w:t>30</w:t>
              </w:r>
            </w:ins>
            <w:del w:id="462" w:author="Björn Jörges" w:date="2020-05-28T09:23:00Z">
              <w:r w:rsidR="00257DF7" w:rsidRPr="00FC164B" w:rsidDel="0047005B">
                <w:rPr>
                  <w:i/>
                  <w:iCs/>
                </w:rPr>
                <w:delText>20</w:delText>
              </w:r>
            </w:del>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04BC5EB5" w:rsidR="00257DF7" w:rsidRPr="0096015C" w:rsidRDefault="00257DF7" w:rsidP="00FC164B">
            <w:pPr>
              <w:keepNext/>
              <w:jc w:val="center"/>
            </w:pPr>
            <w:r w:rsidRPr="0096015C">
              <w:t>0.</w:t>
            </w:r>
            <w:ins w:id="463" w:author="Björn Jörges" w:date="2020-05-28T09:23:00Z">
              <w:r w:rsidR="004E3D5C">
                <w:t>932</w:t>
              </w:r>
            </w:ins>
            <w:del w:id="464" w:author="Björn Jörges" w:date="2020-05-28T09:23:00Z">
              <w:r w:rsidRPr="0096015C" w:rsidDel="004E3D5C">
                <w:delText>980</w:delText>
              </w:r>
            </w:del>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62EF9648" w:rsidR="00A76B32" w:rsidRDefault="00257DF7" w:rsidP="00D217A0">
      <w:pPr>
        <w:jc w:val="both"/>
        <w:rPr>
          <w:ins w:id="465" w:author="Björn Jörges" w:date="2020-05-28T17:29:00Z"/>
        </w:rPr>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 xml:space="preserve">s the simulation process involves several sources of uncertainty, some </w:t>
      </w:r>
      <w:r w:rsidR="0096015C">
        <w:lastRenderedPageBreak/>
        <w:t>variability is to be expected in the results</w:t>
      </w:r>
      <w:r w:rsidR="00FC164B">
        <w:t>, which explains why the simulated power for 18 subjects is lower than the power simulated for 16 subjects</w:t>
      </w:r>
      <w:r w:rsidR="0096015C">
        <w:t>.</w:t>
      </w:r>
    </w:p>
    <w:p w14:paraId="1C652C56" w14:textId="7351B17E" w:rsidR="00280FF1" w:rsidRDefault="00B3172B" w:rsidP="00D217A0">
      <w:pPr>
        <w:jc w:val="both"/>
        <w:rPr>
          <w:ins w:id="466" w:author="Björn Jörges" w:date="2020-05-28T17:29:00Z"/>
        </w:rPr>
      </w:pPr>
      <w:ins w:id="467" w:author="Björn Jörges" w:date="2020-05-28T21:22:00Z">
        <w:r>
          <w:t xml:space="preserve">Our predictions for the </w:t>
        </w:r>
      </w:ins>
      <w:ins w:id="468" w:author="Björn Jörges" w:date="2020-05-28T17:30:00Z">
        <w:r w:rsidR="00280FF1">
          <w:t>effect of induced motion, which we want to probe for in the control</w:t>
        </w:r>
      </w:ins>
      <w:ins w:id="469" w:author="Björn Jörges" w:date="2020-05-28T21:22:00Z">
        <w:r>
          <w:t xml:space="preserve"> conditions, are about accuracy. Considering that it is generally easier to </w:t>
        </w:r>
      </w:ins>
      <w:ins w:id="470" w:author="Björn Jörges" w:date="2020-05-28T21:23:00Z">
        <w:r>
          <w:t>detect accuracy differences than precision differences with the above method, we are confident that the participant number that allows us to detect the precision main effect will also allow us to</w:t>
        </w:r>
      </w:ins>
      <w:ins w:id="471" w:author="Björn Jörges" w:date="2020-05-28T21:25:00Z">
        <w:r>
          <w:t xml:space="preserve"> detect any relevant effect of induced motion.</w:t>
        </w:r>
      </w:ins>
    </w:p>
    <w:p w14:paraId="1781064E" w14:textId="77777777" w:rsidR="00280FF1" w:rsidRDefault="00280FF1" w:rsidP="00D217A0">
      <w:pPr>
        <w:jc w:val="both"/>
      </w:pPr>
    </w:p>
    <w:p w14:paraId="409C48C1" w14:textId="01657419" w:rsidR="00A76B32" w:rsidRDefault="00A76B32" w:rsidP="00F1177B">
      <w:pPr>
        <w:pStyle w:val="Heading3"/>
      </w:pPr>
      <w:r w:rsidRPr="00A76B32">
        <w:t>Pre-existing Data</w:t>
      </w:r>
    </w:p>
    <w:p w14:paraId="4EBFBF20" w14:textId="781143A7" w:rsidR="00A76B32" w:rsidRDefault="00D8489E" w:rsidP="00D217A0">
      <w:pPr>
        <w:jc w:val="both"/>
      </w:pPr>
      <w:r>
        <w:t>W</w:t>
      </w:r>
      <w:r w:rsidR="00A76B32">
        <w:t xml:space="preserve">e collected data from </w:t>
      </w:r>
      <w:r w:rsidR="00824D90">
        <w:t>seven</w:t>
      </w:r>
      <w:r w:rsidR="00A76B32">
        <w:t xml:space="preserve"> pilot </w:t>
      </w:r>
      <w:r w:rsidR="00A90434">
        <w:t>participants</w:t>
      </w:r>
      <w:ins w:id="472" w:author="Björn Jörges" w:date="2020-05-28T17:21:00Z">
        <w:r w:rsidR="00132298">
          <w:t xml:space="preserve"> in the main condition</w:t>
        </w:r>
      </w:ins>
      <w:ins w:id="473" w:author="Björn Jörges" w:date="2020-05-28T17:22:00Z">
        <w:r w:rsidR="00132298">
          <w:t xml:space="preserve"> (visually simulated self-motion</w:t>
        </w:r>
      </w:ins>
      <w:ins w:id="474" w:author="Björn Jörges" w:date="2020-05-28T17:23:00Z">
        <w:r w:rsidR="00132298">
          <w:t xml:space="preserve"> with a texture wall backdrop</w:t>
        </w:r>
      </w:ins>
      <w:ins w:id="475" w:author="Björn Jörges" w:date="2020-05-28T17:21:00Z">
        <w:r w:rsidR="00132298">
          <w:t>)</w:t>
        </w:r>
      </w:ins>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476" w:author="Björn Jörges" w:date="2020-05-16T04:33:00Z">
        <w:r w:rsidR="0060586A">
          <w:t xml:space="preserve">visually simulated </w:t>
        </w:r>
      </w:ins>
      <w:r w:rsidR="009D1039">
        <w:t xml:space="preserve">self-motion present </w:t>
      </w:r>
      <w:r w:rsidR="003F215D">
        <w:t xml:space="preserve">and the difference in </w:t>
      </w:r>
      <w:del w:id="477" w:author="Björn Jörges" w:date="2020-05-16T04:23:00Z">
        <w:r w:rsidR="003F215D" w:rsidDel="002100A0">
          <w:delText>velocit</w:delText>
        </w:r>
        <w:r w:rsidR="003F215D" w:rsidRPr="003F215D" w:rsidDel="002100A0">
          <w:delText>y</w:delText>
        </w:r>
      </w:del>
      <w:ins w:id="478"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479" w:author="Björn Jörges" w:date="2020-05-16T04:33:00Z">
        <w:r w:rsidR="0060586A">
          <w:t xml:space="preserve"> visually</w:t>
        </w:r>
        <w:r w:rsidR="00833E11">
          <w:t xml:space="preserve"> evoked</w:t>
        </w:r>
      </w:ins>
      <w:r w:rsidR="003F215D">
        <w:t xml:space="preserve"> self-motion, and a higher perceived speed for incongruent motion and </w:t>
      </w:r>
      <w:ins w:id="480"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w:t>
      </w:r>
      <w:del w:id="481" w:author="Björn Jörges" w:date="2020-05-21T02:58:00Z">
        <w:r w:rsidR="00D63464" w:rsidDel="0095530C">
          <w:delText>under</w:delText>
        </w:r>
        <w:r w:rsidR="00033D1F" w:rsidDel="0095530C">
          <w:delText xml:space="preserve"> </w:delText>
        </w:r>
      </w:del>
      <w:ins w:id="482" w:author="Björn Jörges" w:date="2020-05-21T02:58:00Z">
        <w:r w:rsidR="0095530C">
          <w:fldChar w:fldCharType="begin"/>
        </w:r>
        <w:r w:rsidR="0095530C">
          <w:instrText xml:space="preserve"> HYPERLINK "https://github.com/b-jorges/Motion-Perception-during-Self-Motion/blob/master/AnalysisPilotData.R" </w:instrText>
        </w:r>
        <w:r w:rsidR="0095530C">
          <w:fldChar w:fldCharType="separate"/>
        </w:r>
        <w:r w:rsidR="0095530C" w:rsidRPr="0095530C">
          <w:rPr>
            <w:rStyle w:val="Hyperlink"/>
          </w:rPr>
          <w:t>on GitHub</w:t>
        </w:r>
        <w:r w:rsidR="0095530C">
          <w:fldChar w:fldCharType="end"/>
        </w:r>
      </w:ins>
      <w:del w:id="483" w:author="Björn Jörges" w:date="2020-05-21T02:58:00Z">
        <w:r w:rsidR="00304B82" w:rsidDel="0095530C">
          <w:fldChar w:fldCharType="begin"/>
        </w:r>
        <w:r w:rsidR="00304B82" w:rsidDel="0095530C">
          <w:delInstrText xml:space="preserve"> HYPERLINK "https://github.com/b-jorges/Motion-Perception-during-Self-Motion/blob/master/AnalysisPilotData.R" </w:delInstrText>
        </w:r>
        <w:r w:rsidR="00304B82" w:rsidDel="0095530C">
          <w:fldChar w:fldCharType="separate"/>
        </w:r>
        <w:r w:rsidR="00033D1F" w:rsidRPr="00033D1F" w:rsidDel="0095530C">
          <w:rPr>
            <w:rStyle w:val="Hyperlink"/>
          </w:rPr>
          <w:delText>https://github.com/b-jorges/Motion-Perception-during-Self-Motion/blob/master/AnalysisPilotData.R</w:delText>
        </w:r>
        <w:r w:rsidR="00304B82" w:rsidDel="0095530C">
          <w:rPr>
            <w:rStyle w:val="Hyperlink"/>
          </w:rPr>
          <w:fldChar w:fldCharType="end"/>
        </w:r>
      </w:del>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19C23A24"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5" w:history="1">
        <w:r w:rsidR="00D8489E">
          <w:rPr>
            <w:rStyle w:val="Hyperlink"/>
          </w:rPr>
          <w:t>https://github.com/b-jorges/Motion-Perception-during-Self-Motion/</w:t>
        </w:r>
      </w:hyperlink>
      <w:r w:rsidR="001E4B8F">
        <w:t>, as well as all the code used for analysis.</w:t>
      </w:r>
      <w:r w:rsidR="00D8489E">
        <w:t xml:space="preserve"> </w:t>
      </w:r>
      <w:r w:rsidR="001E4B8F">
        <w:t>Furthermore, the Unity project</w:t>
      </w:r>
      <w:ins w:id="484" w:author="Björn Jörges" w:date="2020-05-29T13:02:00Z">
        <w:r w:rsidR="00627514">
          <w:t>s</w:t>
        </w:r>
      </w:ins>
      <w:r w:rsidR="001E4B8F">
        <w:t xml:space="preserve"> used to present the stimulus and collect data is available </w:t>
      </w:r>
      <w:r w:rsidR="00754E15">
        <w:t xml:space="preserve">on OSF under </w:t>
      </w:r>
      <w:hyperlink r:id="rId16" w:history="1">
        <w:r w:rsidR="00754E15">
          <w:rPr>
            <w:rStyle w:val="Hyperlink"/>
          </w:rPr>
          <w:t>https://</w:t>
        </w:r>
        <w:r w:rsidR="00754E15">
          <w:rPr>
            <w:rStyle w:val="Hyperlink"/>
          </w:rPr>
          <w:t>o</w:t>
        </w:r>
        <w:r w:rsidR="00754E15">
          <w:rPr>
            <w:rStyle w:val="Hyperlink"/>
          </w:rPr>
          <w:t>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proofErr w:type="spellStart"/>
      <w:r w:rsidRPr="008742E6">
        <w:rPr>
          <w:lang w:val="es-ES"/>
        </w:rPr>
        <w:t>References</w:t>
      </w:r>
      <w:proofErr w:type="spellEnd"/>
    </w:p>
    <w:p w14:paraId="3DF8E8F0" w14:textId="5CB8C9D0" w:rsidR="0059001D" w:rsidRPr="0059001D" w:rsidRDefault="003D36DD" w:rsidP="0059001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59001D" w:rsidRPr="00415B71">
        <w:rPr>
          <w:rFonts w:ascii="Calibri" w:hAnsi="Calibri" w:cs="Calibri"/>
          <w:noProof/>
          <w:szCs w:val="24"/>
          <w:lang w:val="es-ES"/>
          <w:rPrChange w:id="485" w:author="Björn Jörges" w:date="2020-05-23T19:22:00Z">
            <w:rPr>
              <w:rFonts w:ascii="Calibri" w:hAnsi="Calibri" w:cs="Calibri"/>
              <w:noProof/>
              <w:szCs w:val="24"/>
            </w:rPr>
          </w:rPrChange>
        </w:rPr>
        <w:t xml:space="preserve">Aguado, B., &amp; López-Moliner, J. (2019). </w:t>
      </w:r>
      <w:r w:rsidR="0059001D" w:rsidRPr="0059001D">
        <w:rPr>
          <w:rFonts w:ascii="Calibri" w:hAnsi="Calibri" w:cs="Calibri"/>
          <w:noProof/>
          <w:szCs w:val="24"/>
        </w:rPr>
        <w:t xml:space="preserve">Perceived speed of motion in depth modulates misjudgements of approaching trajectories consistently with a slow prior. </w:t>
      </w:r>
      <w:r w:rsidR="0059001D" w:rsidRPr="0059001D">
        <w:rPr>
          <w:rFonts w:ascii="Calibri" w:hAnsi="Calibri" w:cs="Calibri"/>
          <w:i/>
          <w:iCs/>
          <w:noProof/>
          <w:szCs w:val="24"/>
        </w:rPr>
        <w:t>Vision Research</w:t>
      </w:r>
      <w:r w:rsidR="0059001D" w:rsidRPr="0059001D">
        <w:rPr>
          <w:rFonts w:ascii="Calibri" w:hAnsi="Calibri" w:cs="Calibri"/>
          <w:noProof/>
          <w:szCs w:val="24"/>
        </w:rPr>
        <w:t xml:space="preserve">, </w:t>
      </w:r>
      <w:r w:rsidR="0059001D" w:rsidRPr="0059001D">
        <w:rPr>
          <w:rFonts w:ascii="Calibri" w:hAnsi="Calibri" w:cs="Calibri"/>
          <w:i/>
          <w:iCs/>
          <w:noProof/>
          <w:szCs w:val="24"/>
        </w:rPr>
        <w:t>159</w:t>
      </w:r>
      <w:r w:rsidR="0059001D" w:rsidRPr="0059001D">
        <w:rPr>
          <w:rFonts w:ascii="Calibri" w:hAnsi="Calibri" w:cs="Calibri"/>
          <w:noProof/>
          <w:szCs w:val="24"/>
        </w:rPr>
        <w:t>, 1–9. https://doi.org/10.1016/j.visres.2019.03.009</w:t>
      </w:r>
    </w:p>
    <w:p w14:paraId="110D092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(12), 12. https://doi.org/10.1167/18.12.12</w:t>
      </w:r>
    </w:p>
    <w:p w14:paraId="3C248E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Becker, W., Nasios, G., Raab, S., &amp; Jürgens, R. (2002). Fusion of vestibular and podokinesthetic information during self-turning towards instructed targets.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144</w:t>
      </w:r>
      <w:r w:rsidRPr="0059001D">
        <w:rPr>
          <w:rFonts w:ascii="Calibri" w:hAnsi="Calibri" w:cs="Calibri"/>
          <w:noProof/>
          <w:szCs w:val="24"/>
        </w:rPr>
        <w:t xml:space="preserve">(4), </w:t>
      </w:r>
      <w:r w:rsidRPr="0059001D">
        <w:rPr>
          <w:rFonts w:ascii="Calibri" w:hAnsi="Calibri" w:cs="Calibri"/>
          <w:noProof/>
          <w:szCs w:val="24"/>
        </w:rPr>
        <w:lastRenderedPageBreak/>
        <w:t>458–474. https://doi.org/10.1007/s00221-002-1053-5</w:t>
      </w:r>
    </w:p>
    <w:p w14:paraId="6180AD8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Brosgole, L., &amp; Whalen, P. M. (1967). The effect of enclosure on the allocation of visually induced movement. </w:t>
      </w:r>
      <w:r w:rsidRPr="0059001D">
        <w:rPr>
          <w:rFonts w:ascii="Calibri" w:hAnsi="Calibri" w:cs="Calibri"/>
          <w:i/>
          <w:iCs/>
          <w:noProof/>
          <w:szCs w:val="24"/>
        </w:rPr>
        <w:t>Psychonomic Science</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(2), 69–70. https://doi.org/10.3758/BF03330671</w:t>
      </w:r>
    </w:p>
    <w:p w14:paraId="208EC5C1"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486" w:author="Björn Jörges" w:date="2020-05-23T19:22:00Z">
            <w:rPr>
              <w:rFonts w:ascii="Calibri" w:hAnsi="Calibri" w:cs="Calibri"/>
              <w:noProof/>
              <w:szCs w:val="24"/>
            </w:rPr>
          </w:rPrChange>
        </w:rPr>
      </w:pPr>
      <w:r w:rsidRPr="0059001D">
        <w:rPr>
          <w:rFonts w:ascii="Calibri" w:hAnsi="Calibri" w:cs="Calibri"/>
          <w:noProof/>
          <w:szCs w:val="24"/>
        </w:rPr>
        <w:t xml:space="preserve">Burr, D., Tozzi, A., &amp; Morrone, M. C. (2007). Neural mechanisms for timing visual events are spatially selective in real-world coordinates. </w:t>
      </w:r>
      <w:r w:rsidRPr="00415B71">
        <w:rPr>
          <w:rFonts w:ascii="Calibri" w:hAnsi="Calibri" w:cs="Calibri"/>
          <w:i/>
          <w:iCs/>
          <w:noProof/>
          <w:szCs w:val="24"/>
          <w:lang w:val="de-DE"/>
          <w:rPrChange w:id="487" w:author="Björn Jörges" w:date="2020-05-23T19:22:00Z">
            <w:rPr>
              <w:rFonts w:ascii="Calibri" w:hAnsi="Calibri" w:cs="Calibri"/>
              <w:i/>
              <w:iCs/>
              <w:noProof/>
              <w:szCs w:val="24"/>
            </w:rPr>
          </w:rPrChange>
        </w:rPr>
        <w:t>Nature Neuroscience</w:t>
      </w:r>
      <w:r w:rsidRPr="00415B71">
        <w:rPr>
          <w:rFonts w:ascii="Calibri" w:hAnsi="Calibri" w:cs="Calibri"/>
          <w:noProof/>
          <w:szCs w:val="24"/>
          <w:lang w:val="de-DE"/>
          <w:rPrChange w:id="488"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489" w:author="Björn Jörges" w:date="2020-05-23T19:22:00Z">
            <w:rPr>
              <w:rFonts w:ascii="Calibri" w:hAnsi="Calibri" w:cs="Calibri"/>
              <w:i/>
              <w:iCs/>
              <w:noProof/>
              <w:szCs w:val="24"/>
            </w:rPr>
          </w:rPrChange>
        </w:rPr>
        <w:t>10</w:t>
      </w:r>
      <w:r w:rsidRPr="00415B71">
        <w:rPr>
          <w:rFonts w:ascii="Calibri" w:hAnsi="Calibri" w:cs="Calibri"/>
          <w:noProof/>
          <w:szCs w:val="24"/>
          <w:lang w:val="de-DE"/>
          <w:rPrChange w:id="490" w:author="Björn Jörges" w:date="2020-05-23T19:22:00Z">
            <w:rPr>
              <w:rFonts w:ascii="Calibri" w:hAnsi="Calibri" w:cs="Calibri"/>
              <w:noProof/>
              <w:szCs w:val="24"/>
            </w:rPr>
          </w:rPrChange>
        </w:rPr>
        <w:t>(4), 423–425. https://doi.org/10.1038/nn1874</w:t>
      </w:r>
    </w:p>
    <w:p w14:paraId="204534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91" w:author="Björn Jörges" w:date="2020-05-23T19:22:00Z">
            <w:rPr>
              <w:rFonts w:ascii="Calibri" w:hAnsi="Calibri" w:cs="Calibri"/>
              <w:noProof/>
              <w:szCs w:val="24"/>
            </w:rPr>
          </w:rPrChange>
        </w:rPr>
        <w:t xml:space="preserve">Dokka, K., MacNeilage, P. R., DeAngelis, G. C., &amp; Angelaki, D. E. (2015). </w:t>
      </w:r>
      <w:r w:rsidRPr="0059001D">
        <w:rPr>
          <w:rFonts w:ascii="Calibri" w:hAnsi="Calibri" w:cs="Calibri"/>
          <w:noProof/>
          <w:szCs w:val="24"/>
        </w:rPr>
        <w:t xml:space="preserve">Multisensory self-motion compensation during object trajectory judgments. </w:t>
      </w:r>
      <w:r w:rsidRPr="0059001D">
        <w:rPr>
          <w:rFonts w:ascii="Calibri" w:hAnsi="Calibri" w:cs="Calibri"/>
          <w:i/>
          <w:iCs/>
          <w:noProof/>
          <w:szCs w:val="24"/>
        </w:rPr>
        <w:t>Cerebral Cortex</w:t>
      </w:r>
      <w:r w:rsidRPr="0059001D">
        <w:rPr>
          <w:rFonts w:ascii="Calibri" w:hAnsi="Calibri" w:cs="Calibri"/>
          <w:noProof/>
          <w:szCs w:val="24"/>
        </w:rPr>
        <w:t xml:space="preserve">, </w:t>
      </w:r>
      <w:r w:rsidRPr="0059001D">
        <w:rPr>
          <w:rFonts w:ascii="Calibri" w:hAnsi="Calibri" w:cs="Calibri"/>
          <w:i/>
          <w:iCs/>
          <w:noProof/>
          <w:szCs w:val="24"/>
        </w:rPr>
        <w:t>25</w:t>
      </w:r>
      <w:r w:rsidRPr="0059001D">
        <w:rPr>
          <w:rFonts w:ascii="Calibri" w:hAnsi="Calibri" w:cs="Calibri"/>
          <w:noProof/>
          <w:szCs w:val="24"/>
        </w:rPr>
        <w:t>(3), 619–630. https://doi.org/10.1093/cercor/bht247</w:t>
      </w:r>
    </w:p>
    <w:p w14:paraId="19EFDC53"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492" w:author="Björn Jörges" w:date="2020-05-23T19:22:00Z">
            <w:rPr>
              <w:rFonts w:ascii="Calibri" w:hAnsi="Calibri" w:cs="Calibri"/>
              <w:noProof/>
              <w:szCs w:val="24"/>
            </w:rPr>
          </w:rPrChange>
        </w:rPr>
      </w:pPr>
      <w:r w:rsidRPr="00415B71">
        <w:rPr>
          <w:rFonts w:ascii="Calibri" w:hAnsi="Calibri" w:cs="Calibri"/>
          <w:noProof/>
          <w:szCs w:val="24"/>
          <w:lang w:val="de-DE"/>
          <w:rPrChange w:id="493" w:author="Björn Jörges" w:date="2020-05-23T19:22:00Z">
            <w:rPr>
              <w:rFonts w:ascii="Calibri" w:hAnsi="Calibri" w:cs="Calibri"/>
              <w:noProof/>
              <w:szCs w:val="24"/>
            </w:rPr>
          </w:rPrChange>
        </w:rPr>
        <w:t xml:space="preserve">Duncker, K. (1929). Über induzierte Bewegung - Ein Beitrag zur Theorie optisch wahrgenommener Bewegung. </w:t>
      </w:r>
      <w:r w:rsidRPr="00415B71">
        <w:rPr>
          <w:rFonts w:ascii="Calibri" w:hAnsi="Calibri" w:cs="Calibri"/>
          <w:i/>
          <w:iCs/>
          <w:noProof/>
          <w:szCs w:val="24"/>
          <w:lang w:val="de-DE"/>
          <w:rPrChange w:id="494" w:author="Björn Jörges" w:date="2020-05-23T19:22:00Z">
            <w:rPr>
              <w:rFonts w:ascii="Calibri" w:hAnsi="Calibri" w:cs="Calibri"/>
              <w:i/>
              <w:iCs/>
              <w:noProof/>
              <w:szCs w:val="24"/>
            </w:rPr>
          </w:rPrChange>
        </w:rPr>
        <w:t>Psychologische Forschung</w:t>
      </w:r>
      <w:r w:rsidRPr="00415B71">
        <w:rPr>
          <w:rFonts w:ascii="Calibri" w:hAnsi="Calibri" w:cs="Calibri"/>
          <w:noProof/>
          <w:szCs w:val="24"/>
          <w:lang w:val="de-DE"/>
          <w:rPrChange w:id="495"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496" w:author="Björn Jörges" w:date="2020-05-23T19:22:00Z">
            <w:rPr>
              <w:rFonts w:ascii="Calibri" w:hAnsi="Calibri" w:cs="Calibri"/>
              <w:i/>
              <w:iCs/>
              <w:noProof/>
              <w:szCs w:val="24"/>
            </w:rPr>
          </w:rPrChange>
        </w:rPr>
        <w:t>12</w:t>
      </w:r>
      <w:r w:rsidRPr="00415B71">
        <w:rPr>
          <w:rFonts w:ascii="Calibri" w:hAnsi="Calibri" w:cs="Calibri"/>
          <w:noProof/>
          <w:szCs w:val="24"/>
          <w:lang w:val="de-DE"/>
          <w:rPrChange w:id="497" w:author="Björn Jörges" w:date="2020-05-23T19:22:00Z">
            <w:rPr>
              <w:rFonts w:ascii="Calibri" w:hAnsi="Calibri" w:cs="Calibri"/>
              <w:noProof/>
              <w:szCs w:val="24"/>
            </w:rPr>
          </w:rPrChange>
        </w:rPr>
        <w:t>(1), 180–259. https://doi.org/10.1007/BF02409210</w:t>
      </w:r>
    </w:p>
    <w:p w14:paraId="21E409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98" w:author="Björn Jörges" w:date="2020-05-23T19:22:00Z">
            <w:rPr>
              <w:rFonts w:ascii="Calibri" w:hAnsi="Calibri" w:cs="Calibri"/>
              <w:noProof/>
              <w:szCs w:val="24"/>
            </w:rPr>
          </w:rPrChange>
        </w:rPr>
        <w:t xml:space="preserve">Dupin, L., &amp; Wexler, M. (2013). </w:t>
      </w:r>
      <w:r w:rsidRPr="0059001D">
        <w:rPr>
          <w:rFonts w:ascii="Calibri" w:hAnsi="Calibri" w:cs="Calibri"/>
          <w:noProof/>
          <w:szCs w:val="24"/>
        </w:rPr>
        <w:t xml:space="preserve">Motion perception by a moving observer in a threedimensional environment.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(2), 1–14. https://doi.org/10.1167/13.2.15</w:t>
      </w:r>
    </w:p>
    <w:p w14:paraId="4441304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Dyde, R. T., &amp; Harris, L. R. (2008). The influence of retinal and extra-retinal motion cues on perceived object motion during self-motion.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(14), 1–10. https://doi.org/10.1167/8.14.5</w:t>
      </w:r>
    </w:p>
    <w:p w14:paraId="13E61CB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Fajen, B. R., Parade, M. S., &amp; Matthis, J. S. (2013). Humans Perceive Object Motion In World Coordinates During Obstacle Avoidance.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(8), 1–13. https://doi.org/10.1167/13.8.25</w:t>
      </w:r>
    </w:p>
    <w:p w14:paraId="7DE7604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Deangelis, G. C., &amp; Angelaki, D. E. (2010). Visual-vestibular cue integration for heading perception: Applications of optimal cue integration theory. </w:t>
      </w:r>
      <w:r w:rsidRPr="0059001D">
        <w:rPr>
          <w:rFonts w:ascii="Calibri" w:hAnsi="Calibri" w:cs="Calibri"/>
          <w:i/>
          <w:iCs/>
          <w:noProof/>
          <w:szCs w:val="24"/>
        </w:rPr>
        <w:t>European Journal of Neuroscience</w:t>
      </w:r>
      <w:r w:rsidRPr="0059001D">
        <w:rPr>
          <w:rFonts w:ascii="Calibri" w:hAnsi="Calibri" w:cs="Calibri"/>
          <w:noProof/>
          <w:szCs w:val="24"/>
        </w:rPr>
        <w:t xml:space="preserve">, </w:t>
      </w:r>
      <w:r w:rsidRPr="0059001D">
        <w:rPr>
          <w:rFonts w:ascii="Calibri" w:hAnsi="Calibri" w:cs="Calibri"/>
          <w:i/>
          <w:iCs/>
          <w:noProof/>
          <w:szCs w:val="24"/>
        </w:rPr>
        <w:t>31</w:t>
      </w:r>
      <w:r w:rsidRPr="0059001D">
        <w:rPr>
          <w:rFonts w:ascii="Calibri" w:hAnsi="Calibri" w:cs="Calibri"/>
          <w:noProof/>
          <w:szCs w:val="24"/>
        </w:rPr>
        <w:t>(10), 1721–1729. https://doi.org/10.1111/j.1460-9568.2010.07207.x</w:t>
      </w:r>
    </w:p>
    <w:p w14:paraId="30667E6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Turner, A. H., DeAngelis, G. C., &amp; Angelaki, D. E. (2009). Dynamic reweighting of visual and vestibular cues during self-motion perception. </w:t>
      </w:r>
      <w:r w:rsidRPr="0059001D">
        <w:rPr>
          <w:rFonts w:ascii="Calibri" w:hAnsi="Calibri" w:cs="Calibri"/>
          <w:i/>
          <w:iCs/>
          <w:noProof/>
          <w:szCs w:val="24"/>
        </w:rPr>
        <w:t>Journal of Neuroscience</w:t>
      </w:r>
      <w:r w:rsidRPr="0059001D">
        <w:rPr>
          <w:rFonts w:ascii="Calibri" w:hAnsi="Calibri" w:cs="Calibri"/>
          <w:noProof/>
          <w:szCs w:val="24"/>
        </w:rPr>
        <w:t xml:space="preserve">, </w:t>
      </w:r>
      <w:r w:rsidRPr="0059001D">
        <w:rPr>
          <w:rFonts w:ascii="Calibri" w:hAnsi="Calibri" w:cs="Calibri"/>
          <w:i/>
          <w:iCs/>
          <w:noProof/>
          <w:szCs w:val="24"/>
        </w:rPr>
        <w:t>29</w:t>
      </w:r>
      <w:r w:rsidRPr="0059001D">
        <w:rPr>
          <w:rFonts w:ascii="Calibri" w:hAnsi="Calibri" w:cs="Calibri"/>
          <w:noProof/>
          <w:szCs w:val="24"/>
        </w:rPr>
        <w:t>(49), 15601–15612. https://doi.org/10.1523/JNEUROSCI.2574-09.2009</w:t>
      </w:r>
    </w:p>
    <w:p w14:paraId="670C2F2D"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Fink, P. W., Foo, P. S., &amp; Warren, W. H. (2009). Catching fly balls in virtual reality: A critical test of the out fielder problem.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(13), 1–8. https://doi.org/10.1167/9.13.1</w:t>
      </w:r>
    </w:p>
    <w:p w14:paraId="597AB18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Frissen, I., Campos, J. L., Souman, J. L., &amp; Ernst, M. O. (2011). Integration of vestibular and proprioceptive signals for spatial updating.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212</w:t>
      </w:r>
      <w:r w:rsidRPr="0059001D">
        <w:rPr>
          <w:rFonts w:ascii="Calibri" w:hAnsi="Calibri" w:cs="Calibri"/>
          <w:noProof/>
          <w:szCs w:val="24"/>
        </w:rPr>
        <w:t>(2), 163–176. https://doi.org/10.1007/s00221-011-2717-9</w:t>
      </w:r>
    </w:p>
    <w:p w14:paraId="52FA771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499" w:author="Björn Jörges" w:date="2020-05-23T19:22:00Z">
            <w:rPr>
              <w:rFonts w:ascii="Calibri" w:hAnsi="Calibri" w:cs="Calibri"/>
              <w:noProof/>
              <w:szCs w:val="24"/>
            </w:rPr>
          </w:rPrChange>
        </w:rPr>
        <w:t xml:space="preserve">Garzorz, I. T., Freeman, T. C. A., Ernst, M. O., &amp; MacNeilage, P. R. (2018). </w:t>
      </w:r>
      <w:r w:rsidRPr="0059001D">
        <w:rPr>
          <w:rFonts w:ascii="Calibri" w:hAnsi="Calibri" w:cs="Calibri"/>
          <w:noProof/>
          <w:szCs w:val="24"/>
        </w:rPr>
        <w:t xml:space="preserve">Insufficient compensation for self-motion during perception of object speed: The vestibular Aubert-Fleischl phenomenon.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(13), 1–9. https://doi.org/10.1167/18.13.9</w:t>
      </w:r>
    </w:p>
    <w:p w14:paraId="6DB88E44"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Koslow, M. (1972). The adjacency principle and induced movement. </w:t>
      </w:r>
      <w:r w:rsidRPr="0059001D">
        <w:rPr>
          <w:rFonts w:ascii="Calibri" w:hAnsi="Calibri" w:cs="Calibri"/>
          <w:i/>
          <w:iCs/>
          <w:noProof/>
          <w:szCs w:val="24"/>
        </w:rPr>
        <w:t>Perception &amp; Psychophysics</w:t>
      </w:r>
      <w:r w:rsidRPr="0059001D">
        <w:rPr>
          <w:rFonts w:ascii="Calibri" w:hAnsi="Calibri" w:cs="Calibri"/>
          <w:noProof/>
          <w:szCs w:val="24"/>
        </w:rPr>
        <w:t xml:space="preserve">, </w:t>
      </w:r>
      <w:r w:rsidRPr="0059001D">
        <w:rPr>
          <w:rFonts w:ascii="Calibri" w:hAnsi="Calibri" w:cs="Calibri"/>
          <w:i/>
          <w:iCs/>
          <w:noProof/>
          <w:szCs w:val="24"/>
        </w:rPr>
        <w:t>11</w:t>
      </w:r>
      <w:r w:rsidRPr="0059001D">
        <w:rPr>
          <w:rFonts w:ascii="Calibri" w:hAnsi="Calibri" w:cs="Calibri"/>
          <w:noProof/>
          <w:szCs w:val="24"/>
        </w:rPr>
        <w:t>(4), 309–314. https://doi.org/10.3758/BF03210385</w:t>
      </w:r>
    </w:p>
    <w:p w14:paraId="5C36B4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MacCracken, P. J. (1979). Depth adjacency and induced motion. </w:t>
      </w:r>
      <w:r w:rsidRPr="0059001D">
        <w:rPr>
          <w:rFonts w:ascii="Calibri" w:hAnsi="Calibri" w:cs="Calibri"/>
          <w:i/>
          <w:iCs/>
          <w:noProof/>
          <w:szCs w:val="24"/>
        </w:rPr>
        <w:t>Perceptual and Motor Skills</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(2), 343–350. https://doi.org/10.2466/pms.1979.48.2.343</w:t>
      </w:r>
    </w:p>
    <w:p w14:paraId="39C1E35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Gray, R., MacUga, K., &amp; Regan, D. (2004). Long range interactions between object-motion and self-motion in the perception of movement in depth.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44</w:t>
      </w:r>
      <w:r w:rsidRPr="0059001D">
        <w:rPr>
          <w:rFonts w:ascii="Calibri" w:hAnsi="Calibri" w:cs="Calibri"/>
          <w:noProof/>
          <w:szCs w:val="24"/>
        </w:rPr>
        <w:t>(2), 179–195. https://doi.org/10.1016/j.visres.2003.09.001</w:t>
      </w:r>
    </w:p>
    <w:p w14:paraId="5E3AC75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lastRenderedPageBreak/>
        <w:t xml:space="preserve">Harris, L. R., Jenkin, M., &amp; Zikovitz, D. C. (2000). Visual and non-visual cues in the perception of linear self motion.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135</w:t>
      </w:r>
      <w:r w:rsidRPr="0059001D">
        <w:rPr>
          <w:rFonts w:ascii="Calibri" w:hAnsi="Calibri" w:cs="Calibri"/>
          <w:noProof/>
          <w:szCs w:val="24"/>
        </w:rPr>
        <w:t>(1), 12–21. https://doi.org/10.1007/s002210000504</w:t>
      </w:r>
    </w:p>
    <w:p w14:paraId="0FFEF6F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Henrich, J., Heine, S. J., &amp; Norenzayan, A. (2010). The weirdest people in the world? </w:t>
      </w:r>
      <w:r w:rsidRPr="0059001D">
        <w:rPr>
          <w:rFonts w:ascii="Calibri" w:hAnsi="Calibri" w:cs="Calibri"/>
          <w:i/>
          <w:iCs/>
          <w:noProof/>
          <w:szCs w:val="24"/>
        </w:rPr>
        <w:t>The Behavioral and Brain Sciences</w:t>
      </w:r>
      <w:r w:rsidRPr="0059001D">
        <w:rPr>
          <w:rFonts w:ascii="Calibri" w:hAnsi="Calibri" w:cs="Calibri"/>
          <w:noProof/>
          <w:szCs w:val="24"/>
        </w:rPr>
        <w:t xml:space="preserve">, </w:t>
      </w:r>
      <w:r w:rsidRPr="0059001D">
        <w:rPr>
          <w:rFonts w:ascii="Calibri" w:hAnsi="Calibri" w:cs="Calibri"/>
          <w:i/>
          <w:iCs/>
          <w:noProof/>
          <w:szCs w:val="24"/>
        </w:rPr>
        <w:t>33</w:t>
      </w:r>
      <w:r w:rsidRPr="0059001D">
        <w:rPr>
          <w:rFonts w:ascii="Calibri" w:hAnsi="Calibri" w:cs="Calibri"/>
          <w:noProof/>
          <w:szCs w:val="24"/>
        </w:rPr>
        <w:t>(2–3), 61–83; discussion 83-135. https://doi.org/10.1017/S0140525X0999152X</w:t>
      </w:r>
    </w:p>
    <w:p w14:paraId="4354C30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Hogendoorn, H., Alais, D., MacDougall, H., &amp; Verstraten, F. A. J. (2017). Velocity perception in a moving observer.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138</w:t>
      </w:r>
      <w:r w:rsidRPr="0059001D">
        <w:rPr>
          <w:rFonts w:ascii="Calibri" w:hAnsi="Calibri" w:cs="Calibri"/>
          <w:noProof/>
          <w:szCs w:val="24"/>
        </w:rPr>
        <w:t>, 12–17. https://doi.org/10.1016/j.visres.2017.06.001</w:t>
      </w:r>
    </w:p>
    <w:p w14:paraId="25CA11CC"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es-ES"/>
          <w:rPrChange w:id="500" w:author="Björn Jörges" w:date="2020-05-23T19:22:00Z">
            <w:rPr>
              <w:rFonts w:ascii="Calibri" w:hAnsi="Calibri" w:cs="Calibri"/>
              <w:noProof/>
              <w:szCs w:val="24"/>
            </w:rPr>
          </w:rPrChange>
        </w:rPr>
      </w:pPr>
      <w:r w:rsidRPr="00415B71">
        <w:rPr>
          <w:rFonts w:ascii="Calibri" w:hAnsi="Calibri" w:cs="Calibri"/>
          <w:noProof/>
          <w:szCs w:val="24"/>
          <w:lang w:val="de-DE"/>
          <w:rPrChange w:id="501" w:author="Björn Jörges" w:date="2020-05-23T19:22:00Z">
            <w:rPr>
              <w:rFonts w:ascii="Calibri" w:hAnsi="Calibri" w:cs="Calibri"/>
              <w:noProof/>
              <w:szCs w:val="24"/>
            </w:rPr>
          </w:rPrChange>
        </w:rPr>
        <w:t xml:space="preserve">Ilg, U. J., Schumann, S., &amp; Thier, P. (2004). </w:t>
      </w:r>
      <w:r w:rsidRPr="0059001D">
        <w:rPr>
          <w:rFonts w:ascii="Calibri" w:hAnsi="Calibri" w:cs="Calibri"/>
          <w:noProof/>
          <w:szCs w:val="24"/>
        </w:rPr>
        <w:t xml:space="preserve">Posterior parietal cortex neurons encode target motion in world-centered coordinates. </w:t>
      </w:r>
      <w:r w:rsidRPr="00415B71">
        <w:rPr>
          <w:rFonts w:ascii="Calibri" w:hAnsi="Calibri" w:cs="Calibri"/>
          <w:i/>
          <w:iCs/>
          <w:noProof/>
          <w:szCs w:val="24"/>
          <w:lang w:val="es-ES"/>
          <w:rPrChange w:id="502" w:author="Björn Jörges" w:date="2020-05-23T19:22:00Z">
            <w:rPr>
              <w:rFonts w:ascii="Calibri" w:hAnsi="Calibri" w:cs="Calibri"/>
              <w:i/>
              <w:iCs/>
              <w:noProof/>
              <w:szCs w:val="24"/>
            </w:rPr>
          </w:rPrChange>
        </w:rPr>
        <w:t>Neuron</w:t>
      </w:r>
      <w:r w:rsidRPr="00415B71">
        <w:rPr>
          <w:rFonts w:ascii="Calibri" w:hAnsi="Calibri" w:cs="Calibri"/>
          <w:noProof/>
          <w:szCs w:val="24"/>
          <w:lang w:val="es-ES"/>
          <w:rPrChange w:id="503" w:author="Björn Jörges" w:date="2020-05-23T19:22:00Z">
            <w:rPr>
              <w:rFonts w:ascii="Calibri" w:hAnsi="Calibri" w:cs="Calibri"/>
              <w:noProof/>
              <w:szCs w:val="24"/>
            </w:rPr>
          </w:rPrChange>
        </w:rPr>
        <w:t xml:space="preserve">, </w:t>
      </w:r>
      <w:r w:rsidRPr="00415B71">
        <w:rPr>
          <w:rFonts w:ascii="Calibri" w:hAnsi="Calibri" w:cs="Calibri"/>
          <w:i/>
          <w:iCs/>
          <w:noProof/>
          <w:szCs w:val="24"/>
          <w:lang w:val="es-ES"/>
          <w:rPrChange w:id="504" w:author="Björn Jörges" w:date="2020-05-23T19:22:00Z">
            <w:rPr>
              <w:rFonts w:ascii="Calibri" w:hAnsi="Calibri" w:cs="Calibri"/>
              <w:i/>
              <w:iCs/>
              <w:noProof/>
              <w:szCs w:val="24"/>
            </w:rPr>
          </w:rPrChange>
        </w:rPr>
        <w:t>43</w:t>
      </w:r>
      <w:r w:rsidRPr="00415B71">
        <w:rPr>
          <w:rFonts w:ascii="Calibri" w:hAnsi="Calibri" w:cs="Calibri"/>
          <w:noProof/>
          <w:szCs w:val="24"/>
          <w:lang w:val="es-ES"/>
          <w:rPrChange w:id="505" w:author="Björn Jörges" w:date="2020-05-23T19:22:00Z">
            <w:rPr>
              <w:rFonts w:ascii="Calibri" w:hAnsi="Calibri" w:cs="Calibri"/>
              <w:noProof/>
              <w:szCs w:val="24"/>
            </w:rPr>
          </w:rPrChange>
        </w:rPr>
        <w:t>(1), 145–151. https://doi.org/10.1016/j.neuron.2004.06.006</w:t>
      </w:r>
    </w:p>
    <w:p w14:paraId="5419926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es-ES"/>
          <w:rPrChange w:id="506" w:author="Björn Jörges" w:date="2020-05-23T19:22:00Z">
            <w:rPr>
              <w:rFonts w:ascii="Calibri" w:hAnsi="Calibri" w:cs="Calibri"/>
              <w:noProof/>
              <w:szCs w:val="24"/>
            </w:rPr>
          </w:rPrChange>
        </w:rPr>
        <w:t xml:space="preserve">Jörges, B., &amp; López-Moliner, J. (2019). </w:t>
      </w:r>
      <w:r w:rsidRPr="0059001D">
        <w:rPr>
          <w:rFonts w:ascii="Calibri" w:hAnsi="Calibri" w:cs="Calibri"/>
          <w:noProof/>
          <w:szCs w:val="24"/>
        </w:rPr>
        <w:t xml:space="preserve">Earth-Gravity Congruent Motion Facilitates Ocular Control for Pursuit of Parabolic Trajectories. </w:t>
      </w:r>
      <w:r w:rsidRPr="0059001D">
        <w:rPr>
          <w:rFonts w:ascii="Calibri" w:hAnsi="Calibri" w:cs="Calibri"/>
          <w:i/>
          <w:iCs/>
          <w:noProof/>
          <w:szCs w:val="24"/>
        </w:rPr>
        <w:t>Scientific Reports</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 1–13. https://doi.org/10.1038/s41598-019-50512-6</w:t>
      </w:r>
    </w:p>
    <w:p w14:paraId="74135F3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174</w:t>
      </w:r>
      <w:r w:rsidRPr="0059001D">
        <w:rPr>
          <w:rFonts w:ascii="Calibri" w:hAnsi="Calibri" w:cs="Calibri"/>
          <w:noProof/>
          <w:szCs w:val="24"/>
        </w:rPr>
        <w:t>(3), 528–543. https://doi.org/10.1007/s00221-006-0486-7</w:t>
      </w:r>
    </w:p>
    <w:p w14:paraId="26380E2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López-Moliner, J., Brenner, E., Louw, S., &amp; Smeets, J. B. J. (2010). Catching a gently thrown ball.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206</w:t>
      </w:r>
      <w:r w:rsidRPr="0059001D">
        <w:rPr>
          <w:rFonts w:ascii="Calibri" w:hAnsi="Calibri" w:cs="Calibri"/>
          <w:noProof/>
          <w:szCs w:val="24"/>
        </w:rPr>
        <w:t>(4), 409–417. https://doi.org/10.1007/s00221-010-2421-1</w:t>
      </w:r>
    </w:p>
    <w:p w14:paraId="4F84CED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507" w:author="Björn Jörges" w:date="2020-05-23T19:22:00Z">
            <w:rPr>
              <w:rFonts w:ascii="Calibri" w:hAnsi="Calibri" w:cs="Calibri"/>
              <w:noProof/>
              <w:szCs w:val="24"/>
            </w:rPr>
          </w:rPrChange>
        </w:rPr>
        <w:t xml:space="preserve">MacNeilage, P. R., Zhang, Z., DeAngelis, G. C., &amp; Angelaki, D. E. (2012). </w:t>
      </w:r>
      <w:r w:rsidRPr="0059001D">
        <w:rPr>
          <w:rFonts w:ascii="Calibri" w:hAnsi="Calibri" w:cs="Calibri"/>
          <w:noProof/>
          <w:szCs w:val="24"/>
        </w:rPr>
        <w:t xml:space="preserve">Vestibular facilitation of optic flow parsing. </w:t>
      </w:r>
      <w:r w:rsidRPr="0059001D">
        <w:rPr>
          <w:rFonts w:ascii="Calibri" w:hAnsi="Calibri" w:cs="Calibri"/>
          <w:i/>
          <w:iCs/>
          <w:noProof/>
          <w:szCs w:val="24"/>
        </w:rPr>
        <w:t>PLoS ONE</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(7). https://doi.org/10.1371/journal.pone.0040264</w:t>
      </w:r>
    </w:p>
    <w:p w14:paraId="350080B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McKee, S. P. (1981). A local mechanism for differential velocity detection.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21</w:t>
      </w:r>
      <w:r w:rsidRPr="0059001D">
        <w:rPr>
          <w:rFonts w:ascii="Calibri" w:hAnsi="Calibri" w:cs="Calibri"/>
          <w:noProof/>
          <w:szCs w:val="24"/>
        </w:rPr>
        <w:t>(4), 491–500. https://doi.org/10.1016/0042-6989(81)90095-X</w:t>
      </w:r>
    </w:p>
    <w:p w14:paraId="6F5718E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Moscatelli, A., Mezzetti, M., &amp; Lacquaniti, F. (2012). Modeling psychophysical data at the population-level: The generalized linear mixed model.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12</w:t>
      </w:r>
      <w:r w:rsidRPr="0059001D">
        <w:rPr>
          <w:rFonts w:ascii="Calibri" w:hAnsi="Calibri" w:cs="Calibri"/>
          <w:noProof/>
          <w:szCs w:val="24"/>
        </w:rPr>
        <w:t>(11), 1–17. https://doi.org/10.1167/12.11.26</w:t>
      </w:r>
    </w:p>
    <w:p w14:paraId="7B62BAF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Niehorster, D. C., &amp; Li, L. (2017). Accuracy and tuning of flow parsing for visual perception of object motion during self-motion. </w:t>
      </w:r>
      <w:r w:rsidRPr="0059001D">
        <w:rPr>
          <w:rFonts w:ascii="Calibri" w:hAnsi="Calibri" w:cs="Calibri"/>
          <w:i/>
          <w:iCs/>
          <w:noProof/>
          <w:szCs w:val="24"/>
        </w:rPr>
        <w:t>I-Perception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(3), 1–18. https://doi.org/10.1177/2041669517708206</w:t>
      </w:r>
    </w:p>
    <w:p w14:paraId="15AAA0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Probst, T., Loose, R., Niedeggen, M., &amp; Wist, E. R. (1995). Processing of visual motion direction in the fronto-parallel plane in the stationary or moving observer. </w:t>
      </w:r>
      <w:r w:rsidRPr="0059001D">
        <w:rPr>
          <w:rFonts w:ascii="Calibri" w:hAnsi="Calibri" w:cs="Calibri"/>
          <w:i/>
          <w:iCs/>
          <w:noProof/>
          <w:szCs w:val="24"/>
        </w:rPr>
        <w:t>Behavioural Brain Research</w:t>
      </w:r>
      <w:r w:rsidRPr="0059001D">
        <w:rPr>
          <w:rFonts w:ascii="Calibri" w:hAnsi="Calibri" w:cs="Calibri"/>
          <w:noProof/>
          <w:szCs w:val="24"/>
        </w:rPr>
        <w:t xml:space="preserve">, </w:t>
      </w:r>
      <w:r w:rsidRPr="0059001D">
        <w:rPr>
          <w:rFonts w:ascii="Calibri" w:hAnsi="Calibri" w:cs="Calibri"/>
          <w:i/>
          <w:iCs/>
          <w:noProof/>
          <w:szCs w:val="24"/>
        </w:rPr>
        <w:t>70</w:t>
      </w:r>
      <w:r w:rsidRPr="0059001D">
        <w:rPr>
          <w:rFonts w:ascii="Calibri" w:hAnsi="Calibri" w:cs="Calibri"/>
          <w:noProof/>
          <w:szCs w:val="24"/>
        </w:rPr>
        <w:t>(2), 133–144. https://doi.org/10.1016/0166-4328(95)80003-4</w:t>
      </w:r>
    </w:p>
    <w:p w14:paraId="4DE66ABA"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Redlick, F. P., Jenkin, M., &amp; Harris, L. R. (2001). Humans can use optic flow to estimate distance of travel.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(2), 213–219. https://doi.org/10.1016/S0042-6989(00)00243-1</w:t>
      </w:r>
    </w:p>
    <w:p w14:paraId="1B992E26"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Reinhardt-Rutland, A. H. (1988). Induced Movement in the Visual Modality: An Overview. </w:t>
      </w:r>
      <w:r w:rsidRPr="0059001D">
        <w:rPr>
          <w:rFonts w:ascii="Calibri" w:hAnsi="Calibri" w:cs="Calibri"/>
          <w:i/>
          <w:iCs/>
          <w:noProof/>
          <w:szCs w:val="24"/>
        </w:rPr>
        <w:t>Psychological Bulletin</w:t>
      </w:r>
      <w:r w:rsidRPr="0059001D">
        <w:rPr>
          <w:rFonts w:ascii="Calibri" w:hAnsi="Calibri" w:cs="Calibri"/>
          <w:noProof/>
          <w:szCs w:val="24"/>
        </w:rPr>
        <w:t xml:space="preserve">, </w:t>
      </w:r>
      <w:r w:rsidRPr="0059001D">
        <w:rPr>
          <w:rFonts w:ascii="Calibri" w:hAnsi="Calibri" w:cs="Calibri"/>
          <w:i/>
          <w:iCs/>
          <w:noProof/>
          <w:szCs w:val="24"/>
        </w:rPr>
        <w:t>103</w:t>
      </w:r>
      <w:r w:rsidRPr="0059001D">
        <w:rPr>
          <w:rFonts w:ascii="Calibri" w:hAnsi="Calibri" w:cs="Calibri"/>
          <w:noProof/>
          <w:szCs w:val="24"/>
        </w:rPr>
        <w:t>(1), 57–71. https://doi.org/10.1037/0033-2909.103.1.57</w:t>
      </w:r>
    </w:p>
    <w:p w14:paraId="5E8C33B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Rushton, S. K., &amp; Warren, P. A. (2005). Moving observers, relative retinal motion and the detection of object movement [2]. </w:t>
      </w:r>
      <w:r w:rsidRPr="0059001D">
        <w:rPr>
          <w:rFonts w:ascii="Calibri" w:hAnsi="Calibri" w:cs="Calibri"/>
          <w:i/>
          <w:iCs/>
          <w:noProof/>
          <w:szCs w:val="24"/>
        </w:rPr>
        <w:t>Current Biology</w:t>
      </w:r>
      <w:r w:rsidRPr="0059001D">
        <w:rPr>
          <w:rFonts w:ascii="Calibri" w:hAnsi="Calibri" w:cs="Calibri"/>
          <w:noProof/>
          <w:szCs w:val="24"/>
        </w:rPr>
        <w:t>, Vol. 15, pp. 542–543. https://doi.org/10.1016/j.cub.2005.07.020</w:t>
      </w:r>
    </w:p>
    <w:p w14:paraId="43A880A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Taylor, M. M., &amp; Creelman, C. D. (1967). PEST: Efficient Estimates on Probability Functions. </w:t>
      </w:r>
      <w:r w:rsidRPr="0059001D">
        <w:rPr>
          <w:rFonts w:ascii="Calibri" w:hAnsi="Calibri" w:cs="Calibri"/>
          <w:i/>
          <w:iCs/>
          <w:noProof/>
          <w:szCs w:val="24"/>
        </w:rPr>
        <w:t>The Journal of the Acoustical Society of America</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(4A), 782–787. https://doi.org/10.1121/1.1910407</w:t>
      </w:r>
    </w:p>
    <w:p w14:paraId="325CF8C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508" w:author="Björn Jörges" w:date="2020-05-23T19:22:00Z">
            <w:rPr>
              <w:rFonts w:ascii="Calibri" w:hAnsi="Calibri" w:cs="Calibri"/>
              <w:noProof/>
              <w:szCs w:val="24"/>
            </w:rPr>
          </w:rPrChange>
        </w:rPr>
        <w:lastRenderedPageBreak/>
        <w:t xml:space="preserve">Warren, P. A., &amp; Rushton, S. K. (2007). </w:t>
      </w:r>
      <w:r w:rsidRPr="0059001D">
        <w:rPr>
          <w:rFonts w:ascii="Calibri" w:hAnsi="Calibri" w:cs="Calibri"/>
          <w:noProof/>
          <w:szCs w:val="24"/>
        </w:rPr>
        <w:t xml:space="preserve">Perception of object trajectory: Parsing retinal motion into self and object movement components.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(11), 1–11. https://doi.org/10.1167/7.11.2</w:t>
      </w:r>
    </w:p>
    <w:p w14:paraId="33C0261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(2008). Evidence for flow-parsing in radial flow displays.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(5), 655–663. https://doi.org/10.1016/j.visres.2007.10.023</w:t>
      </w:r>
    </w:p>
    <w:p w14:paraId="6D82CE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(2009). Perception of scene-relative object movement: Optic flow parsing and the contribution of monocular depth cues.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49</w:t>
      </w:r>
      <w:r w:rsidRPr="0059001D">
        <w:rPr>
          <w:rFonts w:ascii="Calibri" w:hAnsi="Calibri" w:cs="Calibri"/>
          <w:noProof/>
          <w:szCs w:val="24"/>
        </w:rPr>
        <w:t>(11), 1406–1419. https://doi.org/10.1016/j.visres.2009.01.016</w:t>
      </w:r>
    </w:p>
    <w:p w14:paraId="4E434A2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Wexler, M. (2003). Voluntary head movement and allocentric perception of space. </w:t>
      </w:r>
      <w:r w:rsidRPr="0059001D">
        <w:rPr>
          <w:rFonts w:ascii="Calibri" w:hAnsi="Calibri" w:cs="Calibri"/>
          <w:i/>
          <w:iCs/>
          <w:noProof/>
          <w:szCs w:val="24"/>
        </w:rPr>
        <w:t>Psychological Science</w:t>
      </w:r>
      <w:r w:rsidRPr="0059001D">
        <w:rPr>
          <w:rFonts w:ascii="Calibri" w:hAnsi="Calibri" w:cs="Calibri"/>
          <w:noProof/>
          <w:szCs w:val="24"/>
        </w:rPr>
        <w:t xml:space="preserve">, </w:t>
      </w:r>
      <w:r w:rsidRPr="0059001D">
        <w:rPr>
          <w:rFonts w:ascii="Calibri" w:hAnsi="Calibri" w:cs="Calibri"/>
          <w:i/>
          <w:iCs/>
          <w:noProof/>
          <w:szCs w:val="24"/>
        </w:rPr>
        <w:t>14</w:t>
      </w:r>
      <w:r w:rsidRPr="0059001D">
        <w:rPr>
          <w:rFonts w:ascii="Calibri" w:hAnsi="Calibri" w:cs="Calibri"/>
          <w:noProof/>
          <w:szCs w:val="24"/>
        </w:rPr>
        <w:t>(4), 340–346. https://doi.org/10.1111/1467-9280.14491</w:t>
      </w:r>
    </w:p>
    <w:p w14:paraId="0680E4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rPr>
      </w:pPr>
      <w:r w:rsidRPr="0059001D">
        <w:rPr>
          <w:rFonts w:ascii="Calibri" w:hAnsi="Calibri" w:cs="Calibri"/>
          <w:noProof/>
          <w:szCs w:val="24"/>
        </w:rPr>
        <w:t xml:space="preserve">Wilson, A. D., &amp; Golonka, S. (2013). Embodied Cognition is Not What you Think it is. </w:t>
      </w:r>
      <w:r w:rsidRPr="0059001D">
        <w:rPr>
          <w:rFonts w:ascii="Calibri" w:hAnsi="Calibri" w:cs="Calibri"/>
          <w:i/>
          <w:iCs/>
          <w:noProof/>
          <w:szCs w:val="24"/>
        </w:rPr>
        <w:t>Frontiers in Psychology</w:t>
      </w:r>
      <w:r w:rsidRPr="0059001D">
        <w:rPr>
          <w:rFonts w:ascii="Calibri" w:hAnsi="Calibri" w:cs="Calibri"/>
          <w:noProof/>
          <w:szCs w:val="24"/>
        </w:rPr>
        <w:t xml:space="preserve">, </w:t>
      </w:r>
      <w:r w:rsidRPr="0059001D">
        <w:rPr>
          <w:rFonts w:ascii="Calibri" w:hAnsi="Calibri" w:cs="Calibri"/>
          <w:i/>
          <w:iCs/>
          <w:noProof/>
          <w:szCs w:val="24"/>
        </w:rPr>
        <w:t>4</w:t>
      </w:r>
      <w:r w:rsidRPr="0059001D">
        <w:rPr>
          <w:rFonts w:ascii="Calibri" w:hAnsi="Calibri" w:cs="Calibri"/>
          <w:noProof/>
          <w:szCs w:val="24"/>
        </w:rPr>
        <w:t>(February), 1–13. https://doi.org/10.3389/fpsyg.2013.00058</w:t>
      </w:r>
    </w:p>
    <w:p w14:paraId="467FE5C3" w14:textId="415429EF"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8" w:author="Björn Jörges" w:date="2020-05-29T09:36:00Z" w:initials="BJ">
    <w:p w14:paraId="310D1512" w14:textId="79D60475" w:rsidR="00665407" w:rsidRDefault="00665407">
      <w:pPr>
        <w:pStyle w:val="CommentText"/>
      </w:pPr>
      <w:r>
        <w:rPr>
          <w:rStyle w:val="CommentReference"/>
        </w:rPr>
        <w:annotationRef/>
      </w:r>
      <w:r>
        <w:t>new</w:t>
      </w:r>
    </w:p>
  </w:comment>
  <w:comment w:id="346" w:author="Björn Jörges" w:date="2020-05-29T10:36:00Z" w:initials="BJ">
    <w:p w14:paraId="375327A2" w14:textId="625213CE" w:rsidR="00665407" w:rsidRDefault="00665407">
      <w:pPr>
        <w:pStyle w:val="CommentText"/>
      </w:pPr>
      <w:r>
        <w:rPr>
          <w:rStyle w:val="CommentReference"/>
        </w:rPr>
        <w:annotationRef/>
      </w:r>
      <w:r>
        <w:t>new</w:t>
      </w:r>
    </w:p>
  </w:comment>
  <w:comment w:id="403" w:author="Björn Jörges" w:date="2020-05-29T10:35:00Z" w:initials="BJ">
    <w:p w14:paraId="6F5C25EF" w14:textId="2B757FAA" w:rsidR="00665407" w:rsidRDefault="00665407">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0D1512" w15:done="0"/>
  <w15:commentEx w15:paraId="375327A2" w15:done="0"/>
  <w15:commentEx w15:paraId="6F5C2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5604" w16cex:dateUtc="2020-05-29T13:36:00Z"/>
  <w16cex:commentExtensible w16cex:durableId="227B6412" w16cex:dateUtc="2020-05-29T14:36:00Z"/>
  <w16cex:commentExtensible w16cex:durableId="227B640C" w16cex:dateUtc="2020-05-29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0D1512" w16cid:durableId="227B5604"/>
  <w16cid:commentId w16cid:paraId="375327A2" w16cid:durableId="227B6412"/>
  <w16cid:commentId w16cid:paraId="6F5C25EF" w16cid:durableId="227B64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8B031" w14:textId="77777777" w:rsidR="00C3220B" w:rsidRDefault="00C3220B" w:rsidP="00AD3F26">
      <w:pPr>
        <w:spacing w:after="0" w:line="240" w:lineRule="auto"/>
      </w:pPr>
      <w:r>
        <w:separator/>
      </w:r>
    </w:p>
  </w:endnote>
  <w:endnote w:type="continuationSeparator" w:id="0">
    <w:p w14:paraId="29188482" w14:textId="77777777" w:rsidR="00C3220B" w:rsidRDefault="00C3220B"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665407" w:rsidRDefault="00665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665407" w:rsidRDefault="00665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0AFE5" w14:textId="77777777" w:rsidR="00C3220B" w:rsidRDefault="00C3220B" w:rsidP="00AD3F26">
      <w:pPr>
        <w:spacing w:after="0" w:line="240" w:lineRule="auto"/>
      </w:pPr>
      <w:r>
        <w:separator/>
      </w:r>
    </w:p>
  </w:footnote>
  <w:footnote w:type="continuationSeparator" w:id="0">
    <w:p w14:paraId="23251C1A" w14:textId="77777777" w:rsidR="00C3220B" w:rsidRDefault="00C3220B"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3648"/>
    <w:rsid w:val="00005CDA"/>
    <w:rsid w:val="00006D17"/>
    <w:rsid w:val="000070C3"/>
    <w:rsid w:val="00012A7C"/>
    <w:rsid w:val="00027990"/>
    <w:rsid w:val="00027D49"/>
    <w:rsid w:val="0003240F"/>
    <w:rsid w:val="00033D1F"/>
    <w:rsid w:val="0003504B"/>
    <w:rsid w:val="000447FB"/>
    <w:rsid w:val="00047A7F"/>
    <w:rsid w:val="000507AE"/>
    <w:rsid w:val="00051CDB"/>
    <w:rsid w:val="00052B9B"/>
    <w:rsid w:val="00053752"/>
    <w:rsid w:val="0005524E"/>
    <w:rsid w:val="00055E4D"/>
    <w:rsid w:val="000566B5"/>
    <w:rsid w:val="000633A6"/>
    <w:rsid w:val="000638F4"/>
    <w:rsid w:val="00073189"/>
    <w:rsid w:val="00076BFB"/>
    <w:rsid w:val="00077498"/>
    <w:rsid w:val="00090276"/>
    <w:rsid w:val="000979FA"/>
    <w:rsid w:val="000A3FC2"/>
    <w:rsid w:val="000A61BD"/>
    <w:rsid w:val="000A7FCE"/>
    <w:rsid w:val="000B0DDC"/>
    <w:rsid w:val="000B17CA"/>
    <w:rsid w:val="000B3764"/>
    <w:rsid w:val="000C0C29"/>
    <w:rsid w:val="000D394F"/>
    <w:rsid w:val="000D41B4"/>
    <w:rsid w:val="000D42C2"/>
    <w:rsid w:val="000E2D93"/>
    <w:rsid w:val="000E735B"/>
    <w:rsid w:val="000F51D4"/>
    <w:rsid w:val="000F68A2"/>
    <w:rsid w:val="0010383B"/>
    <w:rsid w:val="00110420"/>
    <w:rsid w:val="00124045"/>
    <w:rsid w:val="00132298"/>
    <w:rsid w:val="00133FDB"/>
    <w:rsid w:val="00136208"/>
    <w:rsid w:val="0014099D"/>
    <w:rsid w:val="00144E93"/>
    <w:rsid w:val="0014518E"/>
    <w:rsid w:val="00147458"/>
    <w:rsid w:val="0015188F"/>
    <w:rsid w:val="0015407E"/>
    <w:rsid w:val="0015637E"/>
    <w:rsid w:val="001572D1"/>
    <w:rsid w:val="0016481F"/>
    <w:rsid w:val="00165DC4"/>
    <w:rsid w:val="00166D28"/>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1F1E"/>
    <w:rsid w:val="0021621B"/>
    <w:rsid w:val="00223D5B"/>
    <w:rsid w:val="00227402"/>
    <w:rsid w:val="0023733E"/>
    <w:rsid w:val="00240351"/>
    <w:rsid w:val="00250579"/>
    <w:rsid w:val="00257DF7"/>
    <w:rsid w:val="002631A1"/>
    <w:rsid w:val="002765F6"/>
    <w:rsid w:val="00280F38"/>
    <w:rsid w:val="00280FF1"/>
    <w:rsid w:val="00295E1E"/>
    <w:rsid w:val="002A2567"/>
    <w:rsid w:val="002A6643"/>
    <w:rsid w:val="002A738E"/>
    <w:rsid w:val="002B28A0"/>
    <w:rsid w:val="002B3D22"/>
    <w:rsid w:val="002B4A8F"/>
    <w:rsid w:val="002C3F3F"/>
    <w:rsid w:val="002C49B5"/>
    <w:rsid w:val="002C4E55"/>
    <w:rsid w:val="002D1EBF"/>
    <w:rsid w:val="002D2119"/>
    <w:rsid w:val="002E02CF"/>
    <w:rsid w:val="002F15FB"/>
    <w:rsid w:val="002F45C1"/>
    <w:rsid w:val="00302BAF"/>
    <w:rsid w:val="00302E00"/>
    <w:rsid w:val="003040A3"/>
    <w:rsid w:val="00304B82"/>
    <w:rsid w:val="00312DFF"/>
    <w:rsid w:val="00317E09"/>
    <w:rsid w:val="003207EE"/>
    <w:rsid w:val="00321F13"/>
    <w:rsid w:val="00331280"/>
    <w:rsid w:val="00343BCD"/>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0A29"/>
    <w:rsid w:val="00413CAE"/>
    <w:rsid w:val="00415A8A"/>
    <w:rsid w:val="00415B71"/>
    <w:rsid w:val="00446B3D"/>
    <w:rsid w:val="0045395D"/>
    <w:rsid w:val="0047005B"/>
    <w:rsid w:val="00471BF5"/>
    <w:rsid w:val="004725D9"/>
    <w:rsid w:val="00474C1C"/>
    <w:rsid w:val="00476525"/>
    <w:rsid w:val="004906A6"/>
    <w:rsid w:val="00494EA6"/>
    <w:rsid w:val="004A5EA3"/>
    <w:rsid w:val="004B278F"/>
    <w:rsid w:val="004C1C9C"/>
    <w:rsid w:val="004E3D5C"/>
    <w:rsid w:val="004E6C2E"/>
    <w:rsid w:val="0052156E"/>
    <w:rsid w:val="00523AC0"/>
    <w:rsid w:val="00533EC6"/>
    <w:rsid w:val="005435DB"/>
    <w:rsid w:val="00544D46"/>
    <w:rsid w:val="00550794"/>
    <w:rsid w:val="0055304A"/>
    <w:rsid w:val="005600F5"/>
    <w:rsid w:val="00564A69"/>
    <w:rsid w:val="005653A9"/>
    <w:rsid w:val="0057257A"/>
    <w:rsid w:val="0057337C"/>
    <w:rsid w:val="00587898"/>
    <w:rsid w:val="00587DCC"/>
    <w:rsid w:val="0059001D"/>
    <w:rsid w:val="00594EF1"/>
    <w:rsid w:val="005A1659"/>
    <w:rsid w:val="005A7FF6"/>
    <w:rsid w:val="005B0199"/>
    <w:rsid w:val="005B5264"/>
    <w:rsid w:val="005B78EC"/>
    <w:rsid w:val="005C6B71"/>
    <w:rsid w:val="005C7513"/>
    <w:rsid w:val="005C777B"/>
    <w:rsid w:val="005D74DC"/>
    <w:rsid w:val="005E132C"/>
    <w:rsid w:val="005E6F40"/>
    <w:rsid w:val="005F01E6"/>
    <w:rsid w:val="005F422A"/>
    <w:rsid w:val="005F5F77"/>
    <w:rsid w:val="00603F12"/>
    <w:rsid w:val="006053D5"/>
    <w:rsid w:val="0060586A"/>
    <w:rsid w:val="00607C27"/>
    <w:rsid w:val="0061078B"/>
    <w:rsid w:val="00615CEF"/>
    <w:rsid w:val="006236B0"/>
    <w:rsid w:val="00626889"/>
    <w:rsid w:val="00627514"/>
    <w:rsid w:val="006351E0"/>
    <w:rsid w:val="00635780"/>
    <w:rsid w:val="00654A8F"/>
    <w:rsid w:val="00661830"/>
    <w:rsid w:val="006620E7"/>
    <w:rsid w:val="00662DE5"/>
    <w:rsid w:val="00665407"/>
    <w:rsid w:val="006704B0"/>
    <w:rsid w:val="006778D9"/>
    <w:rsid w:val="00685535"/>
    <w:rsid w:val="00686F57"/>
    <w:rsid w:val="00692796"/>
    <w:rsid w:val="006A2426"/>
    <w:rsid w:val="006B56CF"/>
    <w:rsid w:val="006B79FA"/>
    <w:rsid w:val="006C7735"/>
    <w:rsid w:val="006E22F3"/>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A78A2"/>
    <w:rsid w:val="007B14FB"/>
    <w:rsid w:val="007B46AA"/>
    <w:rsid w:val="007C7E8B"/>
    <w:rsid w:val="007D6820"/>
    <w:rsid w:val="007E785F"/>
    <w:rsid w:val="007F61C7"/>
    <w:rsid w:val="00802B51"/>
    <w:rsid w:val="0081339A"/>
    <w:rsid w:val="008138E1"/>
    <w:rsid w:val="00820A5B"/>
    <w:rsid w:val="00820B2B"/>
    <w:rsid w:val="00821020"/>
    <w:rsid w:val="00824D90"/>
    <w:rsid w:val="0083368F"/>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C26ED"/>
    <w:rsid w:val="008D0397"/>
    <w:rsid w:val="008D0B9F"/>
    <w:rsid w:val="008D4B1D"/>
    <w:rsid w:val="008E086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362B7"/>
    <w:rsid w:val="00951A0D"/>
    <w:rsid w:val="0095530C"/>
    <w:rsid w:val="0096015C"/>
    <w:rsid w:val="00962151"/>
    <w:rsid w:val="0096798F"/>
    <w:rsid w:val="00970CED"/>
    <w:rsid w:val="00994115"/>
    <w:rsid w:val="009A3AB1"/>
    <w:rsid w:val="009A4A35"/>
    <w:rsid w:val="009A607E"/>
    <w:rsid w:val="009B140C"/>
    <w:rsid w:val="009B3406"/>
    <w:rsid w:val="009C6643"/>
    <w:rsid w:val="009C7325"/>
    <w:rsid w:val="009C77F0"/>
    <w:rsid w:val="009D1039"/>
    <w:rsid w:val="009D53AE"/>
    <w:rsid w:val="009D6235"/>
    <w:rsid w:val="009E4715"/>
    <w:rsid w:val="009E76C6"/>
    <w:rsid w:val="009E7A6F"/>
    <w:rsid w:val="00A02D83"/>
    <w:rsid w:val="00A06459"/>
    <w:rsid w:val="00A12B74"/>
    <w:rsid w:val="00A21AAC"/>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04B53"/>
    <w:rsid w:val="00B1131C"/>
    <w:rsid w:val="00B24048"/>
    <w:rsid w:val="00B30EF5"/>
    <w:rsid w:val="00B3172B"/>
    <w:rsid w:val="00B42BB4"/>
    <w:rsid w:val="00B4310D"/>
    <w:rsid w:val="00B57BD4"/>
    <w:rsid w:val="00B61A8F"/>
    <w:rsid w:val="00B65EEC"/>
    <w:rsid w:val="00B75477"/>
    <w:rsid w:val="00B802B8"/>
    <w:rsid w:val="00B821DA"/>
    <w:rsid w:val="00B904DE"/>
    <w:rsid w:val="00B93257"/>
    <w:rsid w:val="00BA0CF4"/>
    <w:rsid w:val="00BB26C0"/>
    <w:rsid w:val="00BB4953"/>
    <w:rsid w:val="00BC1E33"/>
    <w:rsid w:val="00BC457D"/>
    <w:rsid w:val="00BD2C36"/>
    <w:rsid w:val="00BD507C"/>
    <w:rsid w:val="00BE0A7C"/>
    <w:rsid w:val="00BE0D85"/>
    <w:rsid w:val="00BE1D41"/>
    <w:rsid w:val="00BE2839"/>
    <w:rsid w:val="00BE3FF0"/>
    <w:rsid w:val="00BE4B1D"/>
    <w:rsid w:val="00BF3774"/>
    <w:rsid w:val="00C033C4"/>
    <w:rsid w:val="00C03D4B"/>
    <w:rsid w:val="00C041AA"/>
    <w:rsid w:val="00C139A1"/>
    <w:rsid w:val="00C1489C"/>
    <w:rsid w:val="00C30D29"/>
    <w:rsid w:val="00C3220B"/>
    <w:rsid w:val="00C3289B"/>
    <w:rsid w:val="00C352B6"/>
    <w:rsid w:val="00C35FDC"/>
    <w:rsid w:val="00C43D57"/>
    <w:rsid w:val="00C4466E"/>
    <w:rsid w:val="00C535BE"/>
    <w:rsid w:val="00C62D73"/>
    <w:rsid w:val="00C63681"/>
    <w:rsid w:val="00C6445C"/>
    <w:rsid w:val="00C713BA"/>
    <w:rsid w:val="00C81CF0"/>
    <w:rsid w:val="00C82E07"/>
    <w:rsid w:val="00C90E0E"/>
    <w:rsid w:val="00CA010F"/>
    <w:rsid w:val="00CB273E"/>
    <w:rsid w:val="00CB3268"/>
    <w:rsid w:val="00CC3AED"/>
    <w:rsid w:val="00CE452A"/>
    <w:rsid w:val="00CE6EF7"/>
    <w:rsid w:val="00CE722E"/>
    <w:rsid w:val="00CF7F36"/>
    <w:rsid w:val="00D01520"/>
    <w:rsid w:val="00D04996"/>
    <w:rsid w:val="00D05CE9"/>
    <w:rsid w:val="00D07713"/>
    <w:rsid w:val="00D124B7"/>
    <w:rsid w:val="00D12D94"/>
    <w:rsid w:val="00D217A0"/>
    <w:rsid w:val="00D25154"/>
    <w:rsid w:val="00D34828"/>
    <w:rsid w:val="00D459D3"/>
    <w:rsid w:val="00D474DF"/>
    <w:rsid w:val="00D50386"/>
    <w:rsid w:val="00D60DA2"/>
    <w:rsid w:val="00D633AC"/>
    <w:rsid w:val="00D63464"/>
    <w:rsid w:val="00D67995"/>
    <w:rsid w:val="00D8489E"/>
    <w:rsid w:val="00D906F9"/>
    <w:rsid w:val="00D91203"/>
    <w:rsid w:val="00D91C69"/>
    <w:rsid w:val="00D920D5"/>
    <w:rsid w:val="00D945DE"/>
    <w:rsid w:val="00DA74F6"/>
    <w:rsid w:val="00DB2508"/>
    <w:rsid w:val="00DC4430"/>
    <w:rsid w:val="00DD4039"/>
    <w:rsid w:val="00DD7747"/>
    <w:rsid w:val="00DD79C8"/>
    <w:rsid w:val="00DE13D2"/>
    <w:rsid w:val="00DE1C54"/>
    <w:rsid w:val="00DF09AE"/>
    <w:rsid w:val="00DF1A17"/>
    <w:rsid w:val="00DF5A39"/>
    <w:rsid w:val="00E05BFC"/>
    <w:rsid w:val="00E32FFF"/>
    <w:rsid w:val="00E4195C"/>
    <w:rsid w:val="00E42200"/>
    <w:rsid w:val="00E448DE"/>
    <w:rsid w:val="00E473B5"/>
    <w:rsid w:val="00E6403E"/>
    <w:rsid w:val="00E67C26"/>
    <w:rsid w:val="00E70A45"/>
    <w:rsid w:val="00E80C43"/>
    <w:rsid w:val="00E828E2"/>
    <w:rsid w:val="00E90B30"/>
    <w:rsid w:val="00E93B96"/>
    <w:rsid w:val="00EA20CB"/>
    <w:rsid w:val="00EB0B6A"/>
    <w:rsid w:val="00EB5260"/>
    <w:rsid w:val="00EC252D"/>
    <w:rsid w:val="00EC3969"/>
    <w:rsid w:val="00ED3263"/>
    <w:rsid w:val="00ED3DA0"/>
    <w:rsid w:val="00ED50A6"/>
    <w:rsid w:val="00ED60CA"/>
    <w:rsid w:val="00EE3598"/>
    <w:rsid w:val="00EE6915"/>
    <w:rsid w:val="00EF507A"/>
    <w:rsid w:val="00F05C8A"/>
    <w:rsid w:val="00F11430"/>
    <w:rsid w:val="00F1177B"/>
    <w:rsid w:val="00F15EC4"/>
    <w:rsid w:val="00F204C2"/>
    <w:rsid w:val="00F23D52"/>
    <w:rsid w:val="00F2536A"/>
    <w:rsid w:val="00F27583"/>
    <w:rsid w:val="00F3506F"/>
    <w:rsid w:val="00F465EF"/>
    <w:rsid w:val="00F5091C"/>
    <w:rsid w:val="00F5241D"/>
    <w:rsid w:val="00F54DBC"/>
    <w:rsid w:val="00F55513"/>
    <w:rsid w:val="00F6001C"/>
    <w:rsid w:val="00F60D3C"/>
    <w:rsid w:val="00F615E8"/>
    <w:rsid w:val="00F7048D"/>
    <w:rsid w:val="00F8261A"/>
    <w:rsid w:val="00F93987"/>
    <w:rsid w:val="00F94E12"/>
    <w:rsid w:val="00FA049B"/>
    <w:rsid w:val="00FA3139"/>
    <w:rsid w:val="00FA3FFA"/>
    <w:rsid w:val="00FA749C"/>
    <w:rsid w:val="00FA7658"/>
    <w:rsid w:val="00FB5091"/>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49064">
      <w:bodyDiv w:val="1"/>
      <w:marLeft w:val="0"/>
      <w:marRight w:val="0"/>
      <w:marTop w:val="0"/>
      <w:marBottom w:val="0"/>
      <w:divBdr>
        <w:top w:val="none" w:sz="0" w:space="0" w:color="auto"/>
        <w:left w:val="none" w:sz="0" w:space="0" w:color="auto"/>
        <w:bottom w:val="none" w:sz="0" w:space="0" w:color="auto"/>
        <w:right w:val="none" w:sz="0" w:space="0" w:color="auto"/>
      </w:divBdr>
    </w:div>
    <w:div w:id="1198615725">
      <w:bodyDiv w:val="1"/>
      <w:marLeft w:val="0"/>
      <w:marRight w:val="0"/>
      <w:marTop w:val="0"/>
      <w:marBottom w:val="0"/>
      <w:divBdr>
        <w:top w:val="none" w:sz="0" w:space="0" w:color="auto"/>
        <w:left w:val="none" w:sz="0" w:space="0" w:color="auto"/>
        <w:bottom w:val="none" w:sz="0" w:space="0" w:color="auto"/>
        <w:right w:val="none" w:sz="0" w:space="0" w:color="auto"/>
      </w:divBdr>
    </w:div>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 w:id="1910385094">
      <w:bodyDiv w:val="1"/>
      <w:marLeft w:val="0"/>
      <w:marRight w:val="0"/>
      <w:marTop w:val="0"/>
      <w:marBottom w:val="0"/>
      <w:divBdr>
        <w:top w:val="none" w:sz="0" w:space="0" w:color="auto"/>
        <w:left w:val="none" w:sz="0" w:space="0" w:color="auto"/>
        <w:bottom w:val="none" w:sz="0" w:space="0" w:color="auto"/>
        <w:right w:val="none" w:sz="0" w:space="0" w:color="auto"/>
      </w:divBdr>
      <w:divsChild>
        <w:div w:id="141226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m6uk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b-jorges/Motion-Perception-during-Self-Motion/"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jorges/Motion-Perception-during-Self-Motion/blob/master/PowerAnalysisMotionEstimation.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613C-0737-4873-BFFC-47E5F2AE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4554</TotalTime>
  <Pages>14</Pages>
  <Words>22511</Words>
  <Characters>128318</Characters>
  <Application>Microsoft Office Word</Application>
  <DocSecurity>0</DocSecurity>
  <Lines>1069</Lines>
  <Paragraphs>301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144</cp:revision>
  <cp:lastPrinted>2020-01-29T23:59:00Z</cp:lastPrinted>
  <dcterms:created xsi:type="dcterms:W3CDTF">2020-01-25T00:08:00Z</dcterms:created>
  <dcterms:modified xsi:type="dcterms:W3CDTF">2020-05-29T20:31:00Z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