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A8FB43" w14:textId="20A93EBD" w:rsidR="000F6E02" w:rsidRPr="000F6E02" w:rsidRDefault="000F6E02" w:rsidP="006A76B2">
      <w:pPr>
        <w:pStyle w:val="Heading1"/>
      </w:pPr>
      <w:r w:rsidRPr="000F6E02">
        <w:t>The Statistics of Psychophysics</w:t>
      </w:r>
      <w:r w:rsidR="00A34A40">
        <w:t xml:space="preserve"> in Vision Science</w:t>
      </w:r>
    </w:p>
    <w:p w14:paraId="7D5F5746" w14:textId="61DB721E" w:rsidR="000F6E02" w:rsidRDefault="000F6E02"/>
    <w:p w14:paraId="3AB5D4DF" w14:textId="467E4CF3" w:rsidR="008A1177" w:rsidRPr="000F6E02" w:rsidRDefault="006A76B2" w:rsidP="006A76B2">
      <w:pPr>
        <w:pStyle w:val="Heading2"/>
      </w:pPr>
      <w:r>
        <w:t>How do we analyze psychophysical data</w:t>
      </w:r>
    </w:p>
    <w:p w14:paraId="1B4004BE" w14:textId="037C7B95" w:rsidR="000F6E02" w:rsidRDefault="000F6E02" w:rsidP="000F6E02">
      <w:pPr>
        <w:pStyle w:val="ListParagraph"/>
        <w:numPr>
          <w:ilvl w:val="0"/>
          <w:numId w:val="1"/>
        </w:numPr>
      </w:pPr>
      <w:r w:rsidRPr="000F6E02">
        <w:t>ANOVA over PSEs/JNDs h</w:t>
      </w:r>
      <w:r>
        <w:t>as low power: many small effects may not have been captures</w:t>
      </w:r>
    </w:p>
    <w:p w14:paraId="599DC19E" w14:textId="098C7580" w:rsidR="00875425" w:rsidRDefault="00875425" w:rsidP="000F6E02">
      <w:pPr>
        <w:pStyle w:val="ListParagraph"/>
        <w:numPr>
          <w:ilvl w:val="0"/>
          <w:numId w:val="1"/>
        </w:numPr>
      </w:pPr>
      <w:r>
        <w:t>Intra-subject bootstrapping (e. g. Quickpsy)</w:t>
      </w:r>
    </w:p>
    <w:p w14:paraId="3361F765" w14:textId="7697AECA" w:rsidR="000F6E02" w:rsidRDefault="000F6E02" w:rsidP="000F6E02">
      <w:pPr>
        <w:pStyle w:val="ListParagraph"/>
        <w:numPr>
          <w:ilvl w:val="0"/>
          <w:numId w:val="1"/>
        </w:numPr>
      </w:pPr>
      <w:r>
        <w:t>Possibly better way: GLMMs</w:t>
      </w:r>
      <w:bookmarkStart w:id="0" w:name="_GoBack"/>
      <w:bookmarkEnd w:id="0"/>
    </w:p>
    <w:p w14:paraId="2C238E2B" w14:textId="765AEB94" w:rsidR="000F6E02" w:rsidRDefault="000F6E02" w:rsidP="006A76B2">
      <w:pPr>
        <w:pStyle w:val="Heading2"/>
      </w:pPr>
      <w:r>
        <w:t>Generalizability</w:t>
      </w:r>
    </w:p>
    <w:p w14:paraId="26B5E1C3" w14:textId="4CEFC44F" w:rsidR="000F6E02" w:rsidRDefault="000F6E02" w:rsidP="000F6E02">
      <w:pPr>
        <w:pStyle w:val="ListParagraph"/>
        <w:numPr>
          <w:ilvl w:val="0"/>
          <w:numId w:val="1"/>
        </w:numPr>
      </w:pPr>
      <w:r>
        <w:t>WEIRD samples?</w:t>
      </w:r>
    </w:p>
    <w:p w14:paraId="232D86FB" w14:textId="65D4F9D6" w:rsidR="000F6E02" w:rsidRDefault="000F6E02" w:rsidP="000F6E02">
      <w:pPr>
        <w:pStyle w:val="ListParagraph"/>
        <w:numPr>
          <w:ilvl w:val="0"/>
          <w:numId w:val="1"/>
        </w:numPr>
      </w:pPr>
      <w:r>
        <w:t xml:space="preserve">Age differences? </w:t>
      </w:r>
    </w:p>
    <w:p w14:paraId="7CB1C8A8" w14:textId="7E302FB2" w:rsidR="008A1177" w:rsidRDefault="000F6E02" w:rsidP="000F6E02">
      <w:pPr>
        <w:pStyle w:val="ListParagraph"/>
        <w:numPr>
          <w:ilvl w:val="0"/>
          <w:numId w:val="1"/>
        </w:numPr>
      </w:pPr>
      <w:r>
        <w:t>Ecological validity</w:t>
      </w:r>
    </w:p>
    <w:p w14:paraId="343D76E1" w14:textId="77777777" w:rsidR="008A1177" w:rsidRDefault="008A1177" w:rsidP="006A76B2">
      <w:pPr>
        <w:pStyle w:val="Heading2"/>
      </w:pPr>
      <w:r>
        <w:t>Sample planning</w:t>
      </w:r>
    </w:p>
    <w:p w14:paraId="0BCB80B1" w14:textId="3506580D" w:rsidR="008A1177" w:rsidRDefault="008A1177" w:rsidP="008A1177">
      <w:r>
        <w:t>-</w:t>
      </w:r>
      <w:r>
        <w:tab/>
        <w:t>Power analyses</w:t>
      </w:r>
    </w:p>
    <w:sectPr w:rsidR="008A1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024FB"/>
    <w:multiLevelType w:val="hybridMultilevel"/>
    <w:tmpl w:val="643479DA"/>
    <w:lvl w:ilvl="0" w:tplc="D966D2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52234B"/>
    <w:multiLevelType w:val="hybridMultilevel"/>
    <w:tmpl w:val="85245A10"/>
    <w:lvl w:ilvl="0" w:tplc="88CEE5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2818A0"/>
    <w:multiLevelType w:val="hybridMultilevel"/>
    <w:tmpl w:val="11984A3E"/>
    <w:lvl w:ilvl="0" w:tplc="ECAE50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C4B"/>
    <w:rsid w:val="000F6E02"/>
    <w:rsid w:val="00545F5A"/>
    <w:rsid w:val="00652C4B"/>
    <w:rsid w:val="006A76B2"/>
    <w:rsid w:val="00875425"/>
    <w:rsid w:val="008A1177"/>
    <w:rsid w:val="00A34A40"/>
    <w:rsid w:val="00F92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4D7FE"/>
  <w15:chartTrackingRefBased/>
  <w15:docId w15:val="{198DC12F-44F2-4D1A-8DC3-F73C547A5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76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76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6E0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A76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A76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Björn Jörges</dc:creator>
  <cp:keywords/>
  <dc:description/>
  <cp:lastModifiedBy>Björn Jörges</cp:lastModifiedBy>
  <cp:revision>5</cp:revision>
  <dcterms:created xsi:type="dcterms:W3CDTF">2020-01-28T21:16:00Z</dcterms:created>
  <dcterms:modified xsi:type="dcterms:W3CDTF">2020-01-31T21:32:00Z</dcterms:modified>
</cp:coreProperties>
</file>