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406906" w14:textId="31358403" w:rsidR="00DD572D" w:rsidRDefault="00DD572D" w:rsidP="0091715E">
      <w:pPr>
        <w:pStyle w:val="Heading1"/>
        <w:jc w:val="both"/>
      </w:pPr>
      <w:r>
        <w:t>Introduction</w:t>
      </w:r>
    </w:p>
    <w:p w14:paraId="50999F16" w14:textId="71D81DE9" w:rsidR="00DD572D" w:rsidRDefault="00DD572D" w:rsidP="0091715E">
      <w:pPr>
        <w:jc w:val="both"/>
      </w:pPr>
      <w:r>
        <w:t>The so-called reproducibility crisis has shaken Psychology to the core. Many effect that the scientific community had deemed established, could not be reproduced in highly powered replication studies. Among these are, prominently, Ego Depletion</w:t>
      </w:r>
      <w:r w:rsidR="00287858">
        <w:t xml:space="preserve"> </w:t>
      </w:r>
      <w:r w:rsidR="00287858">
        <w:fldChar w:fldCharType="begin" w:fldLock="1"/>
      </w:r>
      <w:r w:rsidR="00287858">
        <w:instrText>ADDIN CSL_CITATION {"citationItems":[{"id":"ITEM-1","itemData":{"DOI":"10.1177/1745691616652873","ISSN":"17456924","PMID":"27474142","abstract":"Good self-control has been linked to adaptive outcomes such as better health, cohesive personal relationships, success in the workplace and at school, and less susceptibility to crime and addictions. In contrast, self-control failure is linked to maladaptive outcomes. Understanding the mechanisms by which self-control predicts behavior may assist in promoting better regulation and outcomes. A popular approach to understanding self-control is the strength or resource depletion model. Self-control is conceptualized as a limited resource that becomes depleted after a period of exertion resulting in self-control failure. The model has typically been tested using a sequential-task experimental paradigm, in which people completing an initial self-control task have reduced self-control capacity and poorer performance on a subsequent task, a state known as ego depletion. Although a meta-analysis of ego-depletion experiments found a medium-sized effect, subsequent meta-analyses have questioned the size and existence of the effect and identified instances of possible bias. The analyses served as a catalyst for the current Registered Replication Report of the ego-depletion effect. Multiple laboratories (k = 23, total N = 2,141) conducted replications of a standardized ego-depletion protocol based on a sequential-task paradigm by Sripada et al. Meta-analysis of the studies revealed that the size of the ego-depletion effect was small with 95% confidence intervals (CIs) that encompassed zero (d = 0.04, 95% CI [−0.07, 0.15]. We discuss implications of the findings for the ego-depletion effect and the resource depletion model of self-control.","author":[{"dropping-particle":"","family":"Hagger","given":"Martin S.","non-dropping-particle":"","parse-names":false,"suffix":""},{"dropping-particle":"","family":"Chatzisarantis","given":"Nikos L.D.","non-dropping-particle":"","parse-names":false,"suffix":""},{"dropping-particle":"","family":"Alberts","given":"Hugo","non-dropping-particle":"","parse-names":false,"suffix":""},{"dropping-particle":"","family":"Anggono","given":"Calvin Octavianus","non-dropping-particle":"","parse-names":false,"suffix":""},{"dropping-particle":"","family":"Batailler","given":"Cédric","non-dropping-particle":"","parse-names":false,"suffix":""},{"dropping-particle":"","family":"Birt","given":"Angela R.","non-dropping-particle":"","parse-names":false,"suffix":""},{"dropping-particle":"","family":"Brand","given":"Ralf","non-dropping-particle":"","parse-names":false,"suffix":""},{"dropping-particle":"","family":"Brandt","given":"Mark J.","non-dropping-particle":"","parse-names":false,"suffix":""},{"dropping-particle":"","family":"Brewer","given":"Gene A.","non-dropping-particle":"","parse-names":false,"suffix":""},{"dropping-particle":"","family":"Bruyneel","given":"Sabrina","non-dropping-particle":"","parse-names":false,"suffix":""},{"dropping-particle":"","family":"Calvillo","given":"Dustin P.","non-dropping-particle":"","parse-names":false,"suffix":""},{"dropping-particle":"","family":"Campbell","given":"W. Keith","non-dropping-particle":"","parse-names":false,"suffix":""},{"dropping-particle":"","family":"Cannon","given":"Peter R.","non-dropping-particle":"","parse-names":false,"suffix":""},{"dropping-particle":"","family":"Carlucci","given":"Marianna","non-dropping-particle":"","parse-names":false,"suffix":""},{"dropping-particle":"","family":"Carruth","given":"Nicholas P.","non-dropping-particle":"","parse-names":false,"suffix":""},{"dropping-particle":"","family":"Cheung","given":"Tracy T.L.","non-dropping-particle":"","parse-names":false,"suffix":""},{"dropping-particle":"","family":"Crowell","given":"Adrienne","non-dropping-particle":"","parse-names":false,"suffix":""},{"dropping-particle":"","family":"Ridder","given":"Denise T.D.","non-dropping-particle":"De","parse-names":false,"suffix":""},{"dropping-particle":"","family":"Dewitte","given":"Siegfried","non-dropping-particle":"","parse-names":false,"suffix":""},{"dropping-particle":"","family":"Elson","given":"Malte","non-dropping-particle":"","parse-names":false,"suffix":""},{"dropping-particle":"","family":"Evans","given":"Jacqueline R.","non-dropping-particle":"","parse-names":false,"suffix":""},{"dropping-particle":"","family":"Fay","given":"Benjamin A.","non-dropping-particle":"","parse-names":false,"suffix":""},{"dropping-particle":"","family":"Fennis","given":"Bob M.","non-dropping-particle":"","parse-names":false,"suffix":""},{"dropping-particle":"","family":"Finley","given":"Anna","non-dropping-particle":"","parse-names":false,"suffix":""},{"dropping-particle":"","family":"Francis","given":"Zoë","non-dropping-particle":"","parse-names":false,"suffix":""},{"dropping-particle":"","family":"Heise","given":"Elke","non-dropping-particle":"","parse-names":false,"suffix":""},{"dropping-particle":"","family":"Hoemann","given":"Henrik","non-dropping-particle":"","parse-names":false,"suffix":""},{"dropping-particle":"","family":"Inzlicht","given":"Michael","non-dropping-particle":"","parse-names":false,"suffix":""},{"dropping-particle":"","family":"Koole","given":"Sander L.","non-dropping-particle":"","parse-names":false,"suffix":""},{"dropping-particle":"","family":"Koppel","given":"Lina","non-dropping-particle":"","parse-names":false,"suffix":""},{"dropping-particle":"","family":"Kroese","given":"Floor M.","non-dropping-particle":"","parse-names":false,"suffix":""},{"dropping-particle":"","family":"Lange","given":"Florian","non-dropping-particle":"","parse-names":false,"suffix":""},{"dropping-particle":"","family":"Lau","given":"Kevin","non-dropping-particle":"","parse-names":false,"suffix":""},{"dropping-particle":"","family":"Lynch","given":"Bridget P.","non-dropping-particle":"","parse-names":false,"suffix":""},{"dropping-particle":"","family":"Martijn","given":"Carolien","non-dropping-particle":"","parse-names":false,"suffix":""},{"dropping-particle":"","family":"Merckelbach","given":"Harald","non-dropping-particle":"","parse-names":false,"suffix":""},{"dropping-particle":"V.","family":"Mills","given":"Nicole","non-dropping-particle":"","parse-names":false,"suffix":""},{"dropping-particle":"","family":"Michirev","given":"Alexej","non-dropping-particle":"","parse-names":false,"suffix":""},{"dropping-particle":"","family":"Miyake","given":"Akira","non-dropping-particle":"","parse-names":false,"suffix":""},{"dropping-particle":"","family":"Mosser","given":"Alexandra E.","non-dropping-particle":"","parse-names":false,"suffix":""},{"dropping-particle":"","family":"Muise","given":"Megan","non-dropping-particle":"","parse-names":false,"suffix":""},{"dropping-particle":"","family":"Muller","given":"Dominique","non-dropping-particle":"","parse-names":false,"suffix":""},{"dropping-particle":"","family":"Muzi","given":"Milena","non-dropping-particle":"","parse-names":false,"suffix":""},{"dropping-particle":"","family":"Nalis","given":"Dario","non-dropping-particle":"","parse-names":false,"suffix":""},{"dropping-particle":"","family":"Nurwanti","given":"Ratri","non-dropping-particle":"","parse-names":false,"suffix":""},{"dropping-particle":"","family":"Otgaar","given":"Henry","non-dropping-particle":"","parse-names":false,"suffix":""},{"dropping-particle":"","family":"Philipp","given":"Michael C.","non-dropping-particle":"","parse-names":false,"suffix":""},{"dropping-particle":"","family":"Primoceri","given":"Pierpaolo","non-dropping-particle":"","parse-names":false,"suffix":""},{"dropping-particle":"","family":"Rentzsch","given":"Katrin","non-dropping-particle":"","parse-names":false,"suffix":""},{"dropping-particle":"","family":"Ringos","given":"Lara","non-dropping-particle":"","parse-names":false,"suffix":""},{"dropping-particle":"","family":"Schlinkert","given":"Caroline","non-dropping-particle":"","parse-names":false,"suffix":""},{"dropping-particle":"","family":"Schmeichel","given":"Brandon J.","non-dropping-particle":"","parse-names":false,"suffix":""},{"dropping-particle":"","family":"Schoch","given":"Sarah","non-dropping-particle":"","parse-names":false,"suffix":""},{"dropping-particle":"","family":"Schrama","given":"Michel","non-dropping-particle":"","parse-names":false,"suffix":""},{"dropping-particle":"","family":"Schütz","given":"Astrid","non-dropping-particle":"","parse-names":false,"suffix":""},{"dropping-particle":"","family":"Stamos","given":"Angelos","non-dropping-particle":"","parse-names":false,"suffix":""},{"dropping-particle":"","family":"Tinghög","given":"Gustav","non-dropping-particle":"","parse-names":false,"suffix":""},{"dropping-particle":"","family":"Ullrich","given":"Johannes","non-dropping-particle":"","parse-names":false,"suffix":""},{"dropping-particle":"","family":"vanDellen","given":"Michelle R.","non-dropping-particle":"","parse-names":false,"suffix":""},{"dropping-particle":"","family":"Wimbarti","given":"Supra","non-dropping-particle":"","parse-names":false,"suffix":""},{"dropping-particle":"","family":"Wolff","given":"Wanja","non-dropping-particle":"","parse-names":false,"suffix":""},{"dropping-particle":"","family":"Yusainy","given":"Cleoputri","non-dropping-particle":"","parse-names":false,"suffix":""},{"dropping-particle":"","family":"Zerhouni","given":"Oulmann","non-dropping-particle":"","parse-names":false,"suffix":""},{"dropping-particle":"","family":"Howe","given":"Mark L.","non-dropping-particle":"","parse-names":false,"suffix":""},{"dropping-particle":"","family":"Zwienenberg","given":"Maria","non-dropping-particle":"","parse-names":false,"suffix":""}],"container-title":"Perspectives on Psychological Science","id":"ITEM-1","issue":"4","issued":{"date-parts":[["2016"]]},"page":"546-573","title":"A Multilab Preregistered Replication of the Ego-Depletion Effect","type":"article-journal","volume":"11"},"uris":["http://www.mendeley.com/documents/?uuid=c7cdca03-7983-4036-bbeb-392fcdb51d51"]}],"mendeley":{"formattedCitation":"(Hagger et al., 2016)","manualFormatting":"(Hagger et al., 2016","plainTextFormattedCitation":"(Hagger et al., 2016)","previouslyFormattedCitation":"(Hagger et al., 2016)"},"properties":{"noteIndex":0},"schema":"https://github.com/citation-style-language/schema/raw/master/csl-citation.json"}</w:instrText>
      </w:r>
      <w:r w:rsidR="00287858">
        <w:fldChar w:fldCharType="separate"/>
      </w:r>
      <w:r w:rsidR="00287858" w:rsidRPr="00287858">
        <w:rPr>
          <w:noProof/>
        </w:rPr>
        <w:t>(Hagger et al., 2016</w:t>
      </w:r>
      <w:r w:rsidR="00287858">
        <w:fldChar w:fldCharType="end"/>
      </w:r>
      <w:r w:rsidR="00287858">
        <w:t xml:space="preserve">) </w:t>
      </w:r>
      <w:r>
        <w:t>and Terror Management Theory</w:t>
      </w:r>
      <w:r w:rsidR="00287858">
        <w:t xml:space="preserve"> </w:t>
      </w:r>
      <w:r w:rsidR="00287858">
        <w:fldChar w:fldCharType="begin" w:fldLock="1"/>
      </w:r>
      <w:r w:rsidR="00287858">
        <w:instrText>ADDIN CSL_CITATION {"citationItems":[{"id":"ITEM-1","itemData":{"DOI":"10.1017/CBO9781107415324.004","ISBN":"9788578110796","ISSN":"1098-6596","PMID":"25246403","abstract":"Predicting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approach.","author":[{"dropping-particle":"","family":"Klein","given":"Richard","non-dropping-particle":"","parse-names":false,"suffix":""}],"container-title":"Journal of Chemical Information and Modeling","id":"ITEM-1","issue":"9","issued":{"date-parts":[["2013"]]},"page":"1689-1699","title":"Many Labs 4: Failure to Replicate Mortality Salience Effect With and Without Original Author Involvement","type":"article-journal","volume":"53"},"uris":["http://www.mendeley.com/documents/?uuid=f3baed09-7571-49b2-83ff-00b7e2b43598"]}],"mendeley":{"formattedCitation":"(R. Klein, 2013)","plainTextFormattedCitation":"(R. Klein, 2013)","previouslyFormattedCitation":"(R. Klein, 2013)"},"properties":{"noteIndex":0},"schema":"https://github.com/citation-style-language/schema/raw/master/csl-citation.json"}</w:instrText>
      </w:r>
      <w:r w:rsidR="00287858">
        <w:fldChar w:fldCharType="separate"/>
      </w:r>
      <w:r w:rsidR="00287858" w:rsidRPr="00287858">
        <w:rPr>
          <w:noProof/>
        </w:rPr>
        <w:t>(R. Klein, 2013)</w:t>
      </w:r>
      <w:r w:rsidR="00287858">
        <w:fldChar w:fldCharType="end"/>
      </w:r>
      <w:r>
        <w:t xml:space="preserve">. </w:t>
      </w:r>
      <w:r w:rsidR="00287858">
        <w:fldChar w:fldCharType="begin" w:fldLock="1"/>
      </w:r>
      <w:r w:rsidR="00287858">
        <w:instrText>ADDIN CSL_CITATION {"citationItems":[{"id":"ITEM-1","itemData":{"DOI":"10.1177/2515245918810225","ISSN":"2515-2459","abstract":"We conducted preregistered replications of 28 classic and contemporary published findings, with protocols that were peer reviewed in advance, to examine variation in effect magnitudes across samples and settings. Each protocol was administered to approximately half of 125 samples that comprised 15,305 participants from 36 countries and territories. Using the conventional criterion of statistical significance ( p &lt; .05), we found that 15 (54%) of the replications provided evidence of a statistically significant effect in the same direction as the original finding. With a strict significance criterion ( p &lt; .0001), 14 (50%) of the replications still provided such evidence, a reflection of the extremely high-powered design. Seven (25%) of the replications yielded effect sizes larger than the original ones, and 21 (75%) yielded effect sizes smaller than the original ones. The median comparable Cohen’s ds were 0.60 for the original findings and 0.15 for the replications. The effect sizes were small (&lt; 0.20) in 16 of the replications (57%), and 9 effects (32%) were in the direction opposite the direction of the original effect. Across settings, the Q statistic indicated significant heterogeneity in 11 (39%) of the replication effects, and most of those were among the findings with the largest overall effect sizes; only 1 effect that was near zero in the aggregate showed significant heterogeneity according to this measure. Only 1 effect had a tau value greater than .20, an indication of moderate heterogeneity. Eight others had tau values near or slightly above .10, an indication of slight heterogeneity. Moderation tests indicated that very little heterogeneity was attributable to the order in which the tasks were performed or whether the tasks were administered in lab versus online. Exploratory comparisons revealed little heterogeneity between Western, educated, industrialized, rich, and democratic (WEIRD) cultures and less WEIRD cultures (i.e., cultures with relatively high and low WEIRDness scores, respectively). Cumulatively, variability in the observed effect sizes was attributable more to the effect being studied than to the sample or setting in which it was studied.","author":[{"dropping-particle":"","family":"Klein","given":"Richard A.","non-dropping-particle":"","parse-names":false,"suffix":""},{"dropping-particle":"","family":"Vianello","given":"Michelangelo","non-dropping-particle":"","parse-names":false,"suffix":""},{"dropping-particle":"","family":"Hasselman","given":"Fred","non-dropping-particle":"","parse-names":false,"suffix":""},{"dropping-particle":"","family":"Adams","given":"Byron G.","non-dropping-particle":"","parse-names":false,"suffix":""},{"dropping-particle":"","family":"Adams","given":"Reginald B.","non-dropping-particle":"","parse-names":false,"suffix":""},{"dropping-particle":"","family":"Alper","given":"Sinan","non-dropping-particle":"","parse-names":false,"suffix":""},{"dropping-particle":"","family":"Aveyard","given":"Mark","non-dropping-particle":"","parse-names":false,"suffix":""},{"dropping-particle":"","family":"Axt","given":"Jordan R.","non-dropping-particle":"","parse-names":false,"suffix":""},{"dropping-particle":"","family":"Babalola","given":"Mayowa T.","non-dropping-particle":"","parse-names":false,"suffix":""},{"dropping-particle":"","family":"Bahník","given":"Štěpán","non-dropping-particle":"","parse-names":false,"suffix":""},{"dropping-particle":"","family":"Batra","given":"Rishtee","non-dropping-particle":"","parse-names":false,"suffix":""},{"dropping-particle":"","family":"Berkics","given":"Mihály","non-dropping-particle":"","parse-names":false,"suffix":""},{"dropping-particle":"","family":"Bernstein","given":"Michael J.","non-dropping-particle":"","parse-names":false,"suffix":""},{"dropping-particle":"","family":"Berry","given":"Daniel R.","non-dropping-particle":"","parse-names":false,"suffix":""},{"dropping-particle":"","family":"Bialobrzeska","given":"Olga","non-dropping-particle":"","parse-names":false,"suffix":""},{"dropping-particle":"","family":"Binan","given":"Evans Dami","non-dropping-particle":"","parse-names":false,"suffix":""},{"dropping-particle":"","family":"Bocian","given":"Konrad","non-dropping-particle":"","parse-names":false,"suffix":""},{"dropping-particle":"","family":"Brandt","given":"Mark J.","non-dropping-particle":"","parse-names":false,"suffix":""},{"dropping-particle":"","family":"Busching","given":"Robert","non-dropping-particle":"","parse-names":false,"suffix":""},{"dropping-particle":"","family":"Rédei","given":"Anna Cabak","non-dropping-particle":"","parse-names":false,"suffix":""},{"dropping-particle":"","family":"Cai","given":"Huajian","non-dropping-particle":"","parse-names":false,"suffix":""},{"dropping-particle":"","family":"Cambier","given":"Fanny","non-dropping-particle":"","parse-names":false,"suffix":""},{"dropping-particle":"","family":"Cantarero","given":"Katarzyna","non-dropping-particle":"","parse-names":false,"suffix":""},{"dropping-particle":"","family":"Carmichael","given":"Cheryl L.","non-dropping-particle":"","parse-names":false,"suffix":""},{"dropping-particle":"","family":"Ceric","given":"Francisco","non-dropping-particle":"","parse-names":false,"suffix":""},{"dropping-particle":"","family":"Chandler","given":"Jesse","non-dropping-particle":"","parse-names":false,"suffix":""},{"dropping-particle":"","family":"Chang","given":"Jen-Ho","non-dropping-particle":"","parse-names":false,"suffix":""},{"dropping-particle":"","family":"Chatard","given":"Armand","non-dropping-particle":"","parse-names":false,"suffix":""},{"dropping-particle":"","family":"Chen","given":"Eva E.","non-dropping-particle":"","parse-names":false,"suffix":""},{"dropping-particle":"","family":"Cheong","given":"Winnee","non-dropping-particle":"","parse-names":false,"suffix":""},{"dropping-particle":"","family":"Cicero","given":"David C.","non-dropping-particle":"","parse-names":false,"suffix":""},{"dropping-particle":"","family":"Coen","given":"Sharon","non-dropping-particle":"","parse-names":false,"suffix":""},{"dropping-particle":"","family":"Coleman","given":"Jennifer A.","non-dropping-particle":"","parse-names":false,"suffix":""},{"dropping-particle":"","family":"Collisson","given":"Brian","non-dropping-particle":"","parse-names":false,"suffix":""},{"dropping-particle":"","family":"Conway","given":"Morgan A.","non-dropping-particle":"","parse-names":false,"suffix":""},{"dropping-particle":"","family":"Corker","given":"Katherine S.","non-dropping-particle":"","parse-names":false,"suffix":""},{"dropping-particle":"","family":"Curran","given":"Paul G.","non-dropping-particle":"","parse-names":false,"suffix":""},{"dropping-particle":"","family":"Cushman","given":"Fiery","non-dropping-particle":"","parse-names":false,"suffix":""},{"dropping-particle":"","family":"Dagona","given":"Zubairu K.","non-dropping-particle":"","parse-names":false,"suffix":""},{"dropping-particle":"","family":"Dalgar","given":"Ilker","non-dropping-particle":"","parse-names":false,"suffix":""},{"dropping-particle":"","family":"Dalla Rosa","given":"Anna","non-dropping-particle":"","parse-names":false,"suffix":""},{"dropping-particle":"","family":"Davis","given":"William E.","non-dropping-particle":"","parse-names":false,"suffix":""},{"dropping-particle":"","family":"Bruijn","given":"Maaike","non-dropping-particle":"de","parse-names":false,"suffix":""},{"dropping-particle":"","family":"Schutter","given":"Leander","non-dropping-particle":"De","parse-names":false,"suffix":""},{"dropping-particle":"","family":"Devos","given":"Thierry","non-dropping-particle":"","parse-names":false,"suffix":""},{"dropping-particle":"","family":"Vries","given":"Marieke","non-dropping-particle":"de","parse-names":false,"suffix":""},{"dropping-particle":"","family":"Doğulu","given":"Canay","non-dropping-particle":"","parse-names":false,"suffix":""},{"dropping-particle":"","family":"Dozo","given":"Nerisa","non-dropping-particle":"","parse-names":false,"suffix":""},{"dropping-particle":"","family":"Dukes","given":"Kristin Nicole","non-dropping-particle":"","parse-names":false,"suffix":""},{"dropping-particle":"","family":"Dunham","given":"Yarrow","non-dropping-particle":"","parse-names":false,"suffix":""},{"dropping-particle":"","family":"Durrheim","given":"Kevin","non-dropping-particle":"","parse-names":false,"suffix":""},{"dropping-particle":"","family":"Ebersole","given":"Charles R.","non-dropping-particle":"","parse-names":false,"suffix":""},{"dropping-particle":"","family":"Edlund","given":"John E.","non-dropping-particle":"","parse-names":false,"suffix":""},{"dropping-particle":"","family":"Eller","given":"Anja","non-dropping-particle":"","parse-names":false,"suffix":""},{"dropping-particle":"","family":"English","given":"Alexander Scott","non-dropping-particle":"","parse-names":false,"suffix":""},{"dropping-particle":"","family":"Finck","given":"Carolyn","non-dropping-particle":"","parse-names":false,"suffix":""},{"dropping-particle":"","family":"Frankowska","given":"Natalia","non-dropping-particle":"","parse-names":false,"suffix":""},{"dropping-particle":"","family":"Freyre","given":"Miguel-Ángel","non-dropping-particle":"","parse-names":false,"suffix":""},{"dropping-particle":"","family":"Friedman","given":"Mike","non-dropping-particle":"","parse-names":false,"suffix":""},{"dropping-particle":"","family":"Galliani","given":"Elisa Maria","non-dropping-particle":"","parse-names":false,"suffix":""},{"dropping-particle":"","family":"Gandi","given":"Joshua C.","non-dropping-particle":"","parse-names":false,"suffix":""},{"dropping-particle":"","family":"Ghoshal","given":"Tanuka","non-dropping-particle":"","parse-names":false,"suffix":""},{"dropping-particle":"","family":"Giessner","given":"Steffen R.","non-dropping-particle":"","parse-names":false,"suffix":""},{"dropping-particle":"","family":"Gill","given":"Tripat","non-dropping-particle":"","parse-names":false,"suffix":""},{"dropping-particle":"","family":"Gnambs","given":"Timo","non-dropping-particle":"","parse-names":false,"suffix":""},{"dropping-particle":"","family":"Gómez","given":"Ángel","non-dropping-particle":"","parse-names":false,"suffix":""},{"dropping-particle":"","family":"González","given":"Roberto","non-dropping-particle":"","parse-names":false,"suffix":""},{"dropping-particle":"","family":"Graham","given":"Jesse","non-dropping-particle":"","parse-names":false,"suffix":""},{"dropping-particle":"","family":"Grahe","given":"Jon E.","non-dropping-particle":"","parse-names":false,"suffix":""},{"dropping-particle":"","family":"Grahek","given":"Ivan","non-dropping-particle":"","parse-names":false,"suffix":""},{"dropping-particle":"","family":"Green","given":"Eva G. T.","non-dropping-particle":"","parse-names":false,"suffix":""},{"dropping-particle":"","family":"Hai","given":"Kakul","non-dropping-particle":"","parse-names":false,"suffix":""},{"dropping-particle":"","family":"Haigh","given":"Matthew","non-dropping-particle":"","parse-names":false,"suffix":""},{"dropping-particle":"","family":"Haines","given":"Elizabeth L.","non-dropping-particle":"","parse-names":false,"suffix":""},{"dropping-particle":"","family":"Hall","given":"Michael P.","non-dropping-particle":"","parse-names":false,"suffix":""},{"dropping-particle":"","family":"Heffernan","given":"Marie E.","non-dropping-particle":"","parse-names":false,"suffix":""},{"dropping-particle":"","family":"Hicks","given":"Joshua A.","non-dropping-particle":"","parse-names":false,"suffix":""},{"dropping-particle":"","family":"Houdek","given":"Petr","non-dropping-particle":"","parse-names":false,"suffix":""},{"dropping-particle":"","family":"Huntsinger","given":"Jeffrey R.","non-dropping-particle":"","parse-names":false,"suffix":""},{"dropping-particle":"","family":"Huynh","given":"Ho Phi","non-dropping-particle":"","parse-names":false,"suffix":""},{"dropping-particle":"","family":"IJzerman","given":"Hans","non-dropping-particle":"","parse-names":false,"suffix":""},{"dropping-particle":"","family":"Inbar","given":"Yoel","non-dropping-particle":"","parse-names":false,"suffix":""},{"dropping-particle":"","family":"Innes-Ker","given":"Åse H.","non-dropping-particle":"","parse-names":false,"suffix":""},{"dropping-particle":"","family":"Jiménez-Leal","given":"William","non-dropping-particle":"","parse-names":false,"suffix":""},{"dropping-particle":"","family":"John","given":"Melissa-Sue","non-dropping-particle":"","parse-names":false,"suffix":""},{"dropping-particle":"","family":"Joy-Gaba","given":"Jennifer A.","non-dropping-particle":"","parse-names":false,"suffix":""},{"dropping-particle":"","family":"Kamiloğlu","given":"Roza G.","non-dropping-particle":"","parse-names":false,"suffix":""},{"dropping-particle":"","family":"Kappes","given":"Heather Barry","non-dropping-particle":"","parse-names":false,"suffix":""},{"dropping-particle":"","family":"Karabati","given":"Serdar","non-dropping-particle":"","parse-names":false,"suffix":""},{"dropping-particle":"","family":"Karick","given":"Haruna","non-dropping-particle":"","parse-names":false,"suffix":""},{"dropping-particle":"","family":"Keller","given":"Victor N.","non-dropping-particle":"","parse-names":false,"suffix":""},{"dropping-particle":"","family":"Kende","given":"Anna","non-dropping-particle":"","parse-names":false,"suffix":""},{"dropping-particle":"","family":"Kervyn","given":"Nicolas","non-dropping-particle":"","parse-names":false,"suffix":""},{"dropping-particle":"","family":"Knežević","given":"Goran","non-dropping-particle":"","parse-names":false,"suffix":""},{"dropping-particle":"","family":"Kovacs","given":"Carrie","non-dropping-particle":"","parse-names":false,"suffix":""},{"dropping-particle":"","family":"Krueger","given":"Lacy E.","non-dropping-particle":"","parse-names":false,"suffix":""},{"dropping-particle":"","family":"Kurapov","given":"German","non-dropping-particle":"","parse-names":false,"suffix":""},{"dropping-particle":"","family":"Kurtz","given":"Jamie","non-dropping-particle":"","parse-names":false,"suffix":""},{"dropping-particle":"","family":"Lakens","given":"Daniël","non-dropping-particle":"","parse-names":false,"suffix":""},{"dropping-particle":"","family":"Lazarević","given":"Ljiljana B.","non-dropping-particle":"","parse-names":false,"suffix":""},{"dropping-particle":"","family":"Levitan","given":"Carmel A.","non-dropping-particle":"","parse-names":false,"suffix":""},{"dropping-particle":"","family":"Lewis","given":"Neil A.","non-dropping-particle":"","parse-names":false,"suffix":""},{"dropping-particle":"","family":"Lins","given":"Samuel","non-dropping-particle":"","parse-names":false,"suffix":""},{"dropping-particle":"","family":"Lipsey","given":"Nikolette P.","non-dropping-particle":"","parse-names":false,"suffix":""},{"dropping-particle":"","family":"Losee","given":"Joy E.","non-dropping-particle":"","parse-names":false,"suffix":""},{"dropping-particle":"","family":"Maassen","given":"Esther","non-dropping-particle":"","parse-names":false,"suffix":""},{"dropping-particle":"","family":"Maitner","given":"Angela T.","non-dropping-particle":"","parse-names":false,"suffix":""},{"dropping-particle":"","family":"Malingumu","given":"Winfrida","non-dropping-particle":"","parse-names":false,"suffix":""},{"dropping-particle":"","family":"Mallett","given":"Robyn K.","non-dropping-particle":"","parse-names":false,"suffix":""},{"dropping-particle":"","family":"Marotta","given":"Satia A.","non-dropping-particle":"","parse-names":false,"suffix":""},{"dropping-particle":"","family":"Međedović","given":"Janko","non-dropping-particle":"","parse-names":false,"suffix":""},{"dropping-particle":"","family":"Mena-Pacheco","given":"Fernando","non-dropping-particle":"","parse-names":false,"suffix":""},{"dropping-particle":"","family":"Milfont","given":"Taciano L.","non-dropping-particle":"","parse-names":false,"suffix":""},{"dropping-particle":"","family":"Morris","given":"Wendy L.","non-dropping-particle":"","parse-names":false,"suffix":""},{"dropping-particle":"","family":"Murphy","given":"Sean C.","non-dropping-particle":"","parse-names":false,"suffix":""},{"dropping-particle":"","family":"Myachykov","given":"Andriy","non-dropping-particle":"","parse-names":false,"suffix":""},{"dropping-particle":"","family":"Neave","given":"Nick","non-dropping-particle":"","parse-names":false,"suffix":""},{"dropping-particle":"","family":"Neijenhuijs","given":"Koen","non-dropping-particle":"","parse-names":false,"suffix":""},{"dropping-particle":"","family":"Nelson","given":"Anthony J.","non-dropping-particle":"","parse-names":false,"suffix":""},{"dropping-particle":"","family":"Neto","given":"Félix","non-dropping-particle":"","parse-names":false,"suffix":""},{"dropping-particle":"","family":"Lee Nichols","given":"Austin","non-dropping-particle":"","parse-names":false,"suffix":""},{"dropping-particle":"","family":"Ocampo","given":"Aaron","non-dropping-particle":"","parse-names":false,"suffix":""},{"dropping-particle":"","family":"O’Donnell","given":"Susan L.","non-dropping-particle":"","parse-names":false,"suffix":""},{"dropping-particle":"","family":"Oikawa","given":"Haruka","non-dropping-particle":"","parse-names":false,"suffix":""},{"dropping-particle":"","family":"Oikawa","given":"Masanori","non-dropping-particle":"","parse-names":false,"suffix":""},{"dropping-particle":"","family":"Ong","given":"Elsie","non-dropping-particle":"","parse-names":false,"suffix":""},{"dropping-particle":"","family":"Orosz","given":"Gábor","non-dropping-particle":"","parse-names":false,"suffix":""},{"dropping-particle":"","family":"Osowiecka","given":"Malgorzata","non-dropping-particle":"","parse-names":false,"suffix":""},{"dropping-particle":"","family":"Packard","given":"Grant","non-dropping-particle":"","parse-names":false,"suffix":""},{"dropping-particle":"","family":"Pérez-Sánchez","given":"Rolando","non-dropping-particle":"","parse-names":false,"suffix":""},{"dropping-particle":"","family":"Petrović","given":"Boban","non-dropping-particle":"","parse-names":false,"suffix":""},{"dropping-particle":"","family":"Pilati","given":"Ronaldo","non-dropping-particle":"","parse-names":false,"suffix":""},{"dropping-particle":"","family":"Pinter","given":"Brad","non-dropping-particle":"","parse-names":false,"suffix":""},{"dropping-particle":"","family":"Podesta","given":"Lysandra","non-dropping-particle":"","parse-names":false,"suffix":""},{"dropping-particle":"","family":"Pogge","given":"Gabrielle","non-dropping-particle":"","parse-names":false,"suffix":""},{"dropping-particle":"","family":"Pollmann","given":"Monique M. H.","non-dropping-particle":"","parse-names":false,"suffix":""},{"dropping-particle":"","family":"Rutchick","given":"Abraham M.","non-dropping-particle":"","parse-names":false,"suffix":""},{"dropping-particle":"","family":"Saavedra","given":"Patricio","non-dropping-particle":"","parse-names":false,"suffix":""},{"dropping-particle":"","family":"Saeri","given":"Alexander K.","non-dropping-particle":"","parse-names":false,"suffix":""},{"dropping-particle":"","family":"Salomon","given":"Erika","non-dropping-particle":"","parse-names":false,"suffix":""},{"dropping-particle":"","family":"Schmidt","given":"Kathleen","non-dropping-particle":"","parse-names":false,"suffix":""},{"dropping-particle":"","family":"Schönbrodt","given":"Felix D.","non-dropping-particle":"","parse-names":false,"suffix":""},{"dropping-particle":"","family":"Sekerdej","given":"Maciej B.","non-dropping-particle":"","parse-names":false,"suffix":""},{"dropping-particle":"","family":"Sirlopú","given":"David","non-dropping-particle":"","parse-names":false,"suffix":""},{"dropping-particle":"","family":"Skorinko","given":"Jeanine L. M.","non-dropping-particle":"","parse-names":false,"suffix":""},{"dropping-particle":"","family":"Smith","given":"Michael A.","non-dropping-particle":"","parse-names":false,"suffix":""},{"dropping-particle":"","family":"Smith-Castro","given":"Vanessa","non-dropping-particle":"","parse-names":false,"suffix":""},{"dropping-particle":"","family":"Smolders","given":"Karin C. H. J.","non-dropping-particle":"","parse-names":false,"suffix":""},{"dropping-particle":"","family":"Sobkow","given":"Agata","non-dropping-particle":"","parse-names":false,"suffix":""},{"dropping-particle":"","family":"Sowden","given":"Walter","non-dropping-particle":"","parse-names":false,"suffix":""},{"dropping-particle":"","family":"Spachtholz","given":"Philipp","non-dropping-particle":"","parse-names":false,"suffix":""},{"dropping-particle":"","family":"Srivastava","given":"Manini","non-dropping-particle":"","parse-names":false,"suffix":""},{"dropping-particle":"","family":"Steiner","given":"Troy G.","non-dropping-particle":"","parse-names":false,"suffix":""},{"dropping-particle":"","family":"Stouten","given":"Jeroen","non-dropping-particle":"","parse-names":false,"suffix":""},{"dropping-particle":"","family":"Street","given":"Chris N. H.","non-dropping-particle":"","parse-names":false,"suffix":""},{"dropping-particle":"","family":"Sundfelt","given":"Oskar K.","non-dropping-particle":"","parse-names":false,"suffix":""},{"dropping-particle":"","family":"Szeto","given":"Stephanie","non-dropping-particle":"","parse-names":false,"suffix":""},{"dropping-particle":"","family":"Szumowska","given":"Ewa","non-dropping-particle":"","parse-names":false,"suffix":""},{"dropping-particle":"","family":"Tang","given":"Andrew C. W.","non-dropping-particle":"","parse-names":false,"suffix":""},{"dropping-particle":"","family":"Tanzer","given":"Norbert","non-dropping-particle":"","parse-names":false,"suffix":""},{"dropping-particle":"","family":"Tear","given":"Morgan J.","non-dropping-particle":"","parse-names":false,"suffix":""},{"dropping-particle":"","family":"Theriault","given":"Jordan","non-dropping-particle":"","parse-names":false,"suffix":""},{"dropping-particle":"","family":"Thomae","given":"Manuela","non-dropping-particle":"","parse-names":false,"suffix":""},{"dropping-particle":"","family":"Torres","given":"David","non-dropping-particle":"","parse-names":false,"suffix":""},{"dropping-particle":"","family":"Traczyk","given":"Jakub","non-dropping-particle":"","parse-names":false,"suffix":""},{"dropping-particle":"","family":"Tybur","given":"Joshua M.","non-dropping-particle":"","parse-names":false,"suffix":""},{"dropping-particle":"","family":"Ujhelyi","given":"Adrienn","non-dropping-particle":"","parse-names":false,"suffix":""},{"dropping-particle":"","family":"Aert","given":"Robbie C. M.","non-dropping-particle":"van","parse-names":false,"suffix":""},{"dropping-particle":"","family":"Assen","given":"Marcel A. L. M.","non-dropping-particle":"van","parse-names":false,"suffix":""},{"dropping-particle":"","family":"Hulst","given":"Marije","non-dropping-particle":"van der","parse-names":false,"suffix":""},{"dropping-particle":"","family":"Lange","given":"Paul A. M.","non-dropping-particle":"van","parse-names":false,"suffix":""},{"dropping-particle":"","family":"’t Veer","given":"Anna Elisabeth","non-dropping-particle":"van","parse-names":false,"suffix":""},{"dropping-particle":"","family":"Vásquez- Echeverría","given":"Alejandro","non-dropping-particle":"","parse-names":false,"suffix":""},{"dropping-particle":"","family":"Ann Vaughn","given":"Leigh","non-dropping-particle":"","parse-names":false,"suffix":""},{"dropping-particle":"","family":"Vázquez","given":"Alexandra","non-dropping-particle":"","parse-names":false,"suffix":""},{"dropping-particle":"","family":"Vega","given":"Luis Diego","non-dropping-particle":"","parse-names":false,"suffix":""},{"dropping-particle":"","family":"Verniers","given":"Catherine","non-dropping-particle":"","parse-names":false,"suffix":""},{"dropping-particle":"","family":"Verschoor","given":"Mark","non-dropping-particle":"","parse-names":false,"suffix":""},{"dropping-particle":"","family":"Voermans","given":"Ingrid P. J.","non-dropping-particle":"","parse-names":false,"suffix":""},{"dropping-particle":"","family":"Vranka","given":"Marek A.","non-dropping-particle":"","parse-names":false,"suffix":""},{"dropping-particle":"","family":"Welch","given":"Cheryl","non-dropping-particle":"","parse-names":false,"suffix":""},{"dropping-particle":"","family":"Wichman","given":"Aaron L.","non-dropping-particle":"","parse-names":false,"suffix":""},{"dropping-particle":"","family":"Williams","given":"Lisa A.","non-dropping-particle":"","parse-names":false,"suffix":""},{"dropping-particle":"","family":"Wood","given":"Michael","non-dropping-particle":"","parse-names":false,"suffix":""},{"dropping-particle":"","family":"Woodzicka","given":"Julie A.","non-dropping-particle":"","parse-names":false,"suffix":""},{"dropping-particle":"","family":"Wronska","given":"Marta K.","non-dropping-particle":"","parse-names":false,"suffix":""},{"dropping-particle":"","family":"Young","given":"Liane","non-dropping-particle":"","parse-names":false,"suffix":""},{"dropping-particle":"","family":"Zelenski","given":"John M.","non-dropping-particle":"","parse-names":false,"suffix":""},{"dropping-particle":"","family":"Zhijia","given":"Zeng","non-dropping-particle":"","parse-names":false,"suffix":""},{"dropping-particle":"","family":"Nosek","given":"Brian A.","non-dropping-particle":"","parse-names":false,"suffix":""}],"container-title":"Advances in Methods and Practices in Psychological Science","id":"ITEM-1","issue":"4","issued":{"date-parts":[["2018"]]},"page":"443-490","title":"Many Labs 2: Investigating Variation in Replicability Across Samples and Settings","type":"article-journal","volume":"1"},"uris":["http://www.mendeley.com/documents/?uuid=a912dc8d-6043-4ca1-a3a3-d857a860e5f1"]}],"mendeley":{"formattedCitation":"(R. A. Klein et al., 2018)","manualFormatting":"(Klein et al., 2018)","plainTextFormattedCitation":"(R. A. Klein et al., 2018)","previouslyFormattedCitation":"(R. A. Klein et al., 2018)"},"properties":{"noteIndex":0},"schema":"https://github.com/citation-style-language/schema/raw/master/csl-citation.json"}</w:instrText>
      </w:r>
      <w:r w:rsidR="00287858">
        <w:fldChar w:fldCharType="separate"/>
      </w:r>
      <w:r w:rsidR="00287858" w:rsidRPr="00287858">
        <w:rPr>
          <w:noProof/>
        </w:rPr>
        <w:t>(Klein et al., 2018)</w:t>
      </w:r>
      <w:r w:rsidR="00287858">
        <w:fldChar w:fldCharType="end"/>
      </w:r>
      <w:r w:rsidR="00287858">
        <w:t xml:space="preserve"> </w:t>
      </w:r>
      <w:r>
        <w:t>tested a whole series of effects, some of which were not reproduced at all, and some of which were reproduced in terms of statistical significance, but with smaller effect sizes. Different reasons for the lack of reproducibility have been suggested: wide-spread p-hacking, Hypothesizing After Results are Known ("</w:t>
      </w:r>
      <w:proofErr w:type="spellStart"/>
      <w:r>
        <w:t>HARKing</w:t>
      </w:r>
      <w:proofErr w:type="spellEnd"/>
      <w:r>
        <w:t>"), publication bias, lacking power and lacking theory.</w:t>
      </w:r>
    </w:p>
    <w:p w14:paraId="3078E516" w14:textId="23500625" w:rsidR="00DD572D" w:rsidRDefault="00DD572D" w:rsidP="0091715E">
      <w:pPr>
        <w:jc w:val="both"/>
      </w:pPr>
      <w:r>
        <w:t>Interestingly, Cognitive Psychology, and more specifically Cognitive Psychology that relies on psychophysical methods, has generated less attention in terms of the reproducibility of its results.</w:t>
      </w:r>
      <w:r w:rsidR="00287858">
        <w:t xml:space="preserve"> </w:t>
      </w:r>
      <w:r w:rsidR="00287858">
        <w:fldChar w:fldCharType="begin" w:fldLock="1"/>
      </w:r>
      <w:r w:rsidR="00287858">
        <w:instrText>ADDIN CSL_CITATION {"citationItems":[{"id":"ITEM-1","itemData":{"ISSN":"00017884","abstract":"Masked threshold detection data were collected for the same nine subjects employing twelve psychophysical procedures. A significant descent of db on an average was observed in threshold estimates when confronting alternative-forced-choice procedures with tracking, adjustment and yes/no paradigms, respectively. Results of several procedures clearly indicate that the possibility to compare defined intervals with and without test tone added (AFC-procedures) leads to these lower threshold data compared to non-AFC procedures. Additionally, individual reproducibility as well as efficiency was found to be best for the non-adaptive methods tested. Sessions durations necessary in order to achieve an equal number of data using these methods require only 20% to 40% of the durations needed when applying adaptive paradigms.","author":[{"dropping-particle":"","family":"Hesse","given":"A.","non-dropping-particle":"","parse-names":false,"suffix":""}],"container-title":"Acustica","id":"ITEM-1","issue":"4","issued":{"date-parts":[["1986"]]},"page":"263-266","publisher":"S. Hirzel Verlag","title":"Comparison of Several Psychophysical Procedures with Respect to Thresholds Estimates, Reproducibility and Efficiency.","type":"article-journal","volume":"59"},"uris":["http://www.mendeley.com/documents/?uuid=575f0fab-c349-3cd9-92fb-dc249c00db50"]}],"mendeley":{"formattedCitation":"(Hesse, 1986)","plainTextFormattedCitation":"(Hesse, 1986)","previouslyFormattedCitation":"(Hesse, 1986)"},"properties":{"noteIndex":0},"schema":"https://github.com/citation-style-language/schema/raw/master/csl-citation.json"}</w:instrText>
      </w:r>
      <w:r w:rsidR="00287858">
        <w:fldChar w:fldCharType="separate"/>
      </w:r>
      <w:r w:rsidR="00287858" w:rsidRPr="00287858">
        <w:rPr>
          <w:noProof/>
        </w:rPr>
        <w:t>(Hesse, 1986)</w:t>
      </w:r>
      <w:r w:rsidR="00287858">
        <w:fldChar w:fldCharType="end"/>
      </w:r>
      <w:r>
        <w:t xml:space="preserve"> compared different psychophysical methods along criteria such as threshold estimates, efficiency (that is, how many trials it takes to achieve reliable results) and their intra-subject reproducibility in the auditory domain. The reproducibility in the psychophysical measurement of pain sensations has received some attention</w:t>
      </w:r>
      <w:r w:rsidR="00287858">
        <w:t xml:space="preserve"> </w:t>
      </w:r>
      <w:r w:rsidR="00287858">
        <w:fldChar w:fldCharType="begin" w:fldLock="1"/>
      </w:r>
      <w:r w:rsidR="00F64C22">
        <w:instrText>ADDIN CSL_CITATION {"citationItems":[{"id":"ITEM-1","itemData":{"DOI":"10.1016/S0304-3959(02)00048-9","ISBN":"1336716428","ISSN":"03043959","PMID":"12098633","abstract":"The reproducibility of both the conscious experience of pain and the reproducibility of psychophysical assessments of pain remain critical, yet poorly characterized factors in pain research and treatment. To assess the reproducibility of both the pain experience and two methods of pain assessment, 15 subjects evaluated experimental heat pain during four weekly sessions. In each session, both brief (5s) and prolonged (90s) heat stimuli were utilized to determine effects of stimulus duration on reproducibility. Multiple presentations of the brief heat stimuli in each session were used to evaluate effects of response averaging. Both visual analog scales (VAS) and randomized verbal descriptor scales (VDS) were employed to better distinguish variations in the pain experience from variations in pain scale usage. Subjects also rated the intensity of visual stimuli in order to provide an independent assessment of the session-to-session variation in the use of both types of scales. Within-subjects analyses revealed that ratings of visual stimuli exhibited significantly less session-to-session variation than ratings of heat pain. Thus, pain perceptions were more variable than perceptions of visual stimuli after controlling for session-to-session variations in scale usage. Comparisons between scales indicated that intensity ratings acquired with the VAS had significantly smaller session-to-session variation than those acquired with the VDS, although VDS ratings were spread across a larger range of the scale. For both scales, analyses of the effects of stimulus averaging and stimulus duration revealed that averaging multiple assessments of the same stimulus substantially reduces session-to-session variation and that multiple assessments of brief stimuli produce responses which are more reproducible than a single presentation of a prolonged stimulus. However, the VAS was significantly more sensitive to small differences in perceived pain intensity and pain unpleasantness, and did not exhibit some of the order effects present with the VDS. Taken together, these results indicate that the reproducibility of psychophysical ratings of pain can be maximized: (1) by averaging responses to multiple, brief stimuli; (2) by providing subjects with a training period distinct from the study period; and (3) by ensuring that interpretation of scale parameters remains constant over time. Thus, although the experiences of both experimental and clinical pain are highly variable, pain…","author":[{"dropping-particle":"","family":"Rosier","given":"Elisa M.","non-dropping-particle":"","parse-names":false,"suffix":""},{"dropping-particle":"","family":"Iadarola","given":"Michael J.","non-dropping-particle":"","parse-names":false,"suffix":""},{"dropping-particle":"","family":"Coghill","given":"Robert C.","non-dropping-particle":"","parse-names":false,"suffix":""}],"container-title":"Pain","id":"ITEM-1","issue":"1-2","issued":{"date-parts":[["2002"]]},"page":"205-216","title":"Reproducibility of pain measurement and pain perception","type":"article-journal","volume":"98"},"uris":["http://www.mendeley.com/documents/?uuid=d52a39cd-cdae-46ed-adca-f71c2af12d57"]},{"id":"ITEM-2","itemData":{"DOI":"10.1002/j.1532-2149.2013.00424.x","ISSN":"15322149","abstract":"Background Offset analgesia (OA) is a pain-inhibiting mechanism, defined as a disproportionately large decrease in pain perception in response to a discrete decrease in noxious stimulus intensity. Hence, the aims were (1) to investigate whether psychophysics and electroencephalography (EEG) can be assessed simultaneously during OA and (2) to assess whether OA is reproducible within the same day as well as between different days. Methods Two separate studies investigated OA: Study I (13 healthy volunteers; seven men; 25.5 ± 0.65 years) aimed at determining the feasibility of recording psychophysics and EEG simultaneously during OA. Study II (18 healthy volunteers; 12 men; 34 ± 3.15 years) assessed reproducibility of OA in terms of psychophysics and EEG. Subjects were presented to a 30-s OA heat stimulus paradigm on the volar forearm and psychophysics, and EEG recordings were obtained throughout the procedure. Reproducibility was assessed within the same day and between different days, using intraclass correlation coefficients (ICCs). Additionally, the reproducible psychophysical parameters were correlated to relevant EEG frequency bands. Results Simultaneous recording of psychophysics and EEG affects the frequency distribution in terms of alpha suppression. Reproducibility was proven for the psychophysics and EEG frequency bands both within the same day (all ICCs &gt; 0.62) and between different days (all ICCs &gt; 0.66, except for the delta band). Correlations between psychophysics and EEG were found in the theta (4-8 Hz), alpha (8-12 Hz) and gamma (32-80 Hz) bands (all p &lt; 0.01). Conclusion OA is a robust and reproducible model for experimental pain research, making it suitable for future research. © 2013 European Pain Federation - EFIC®.","author":[{"dropping-particle":"","family":"Nilsson","given":"M.","non-dropping-particle":"","parse-names":false,"suffix":""},{"dropping-particle":"","family":"Piasco","given":"A.","non-dropping-particle":"","parse-names":false,"suffix":""},{"dropping-particle":"","family":"Nissen","given":"T. D.","non-dropping-particle":"","parse-names":false,"suffix":""},{"dropping-particle":"","family":"Graversen","given":"C.","non-dropping-particle":"","parse-names":false,"suffix":""},{"dropping-particle":"","family":"Gazerani","given":"P.","non-dropping-particle":"","parse-names":false,"suffix":""},{"dropping-particle":"","family":"Lucas","given":"M. F.","non-dropping-particle":"","parse-names":false,"suffix":""},{"dropping-particle":"","family":"Dahan","given":"A.","non-dropping-particle":"","parse-names":false,"suffix":""},{"dropping-particle":"","family":"Drewes","given":"A. M.","non-dropping-particle":"","parse-names":false,"suffix":""},{"dropping-particle":"","family":"Brock","given":"C.","non-dropping-particle":"","parse-names":false,"suffix":""}],"container-title":"European Journal of Pain (United Kingdom)","id":"ITEM-2","issue":"6","issued":{"date-parts":[["2014"]]},"page":"824-834","title":"Reproducibility of psychophysics and electroencephalography during offset analgesia","type":"article-journal","volume":"18"},"uris":["http://www.mendeley.com/documents/?uuid=023bc7d6-c9b9-49c6-a7ab-f399cc841752"]}],"mendeley":{"formattedCitation":"(Nilsson et al., 2014; Rosier, Iadarola, &amp; Coghill, 2002)","plainTextFormattedCitation":"(Nilsson et al., 2014; Rosier, Iadarola, &amp; Coghill, 2002)","previouslyFormattedCitation":"(Nilsson et al., 2014; Rosier, Iadarola, &amp; Coghill, 2002)"},"properties":{"noteIndex":0},"schema":"https://github.com/citation-style-language/schema/raw/master/csl-citation.json"}</w:instrText>
      </w:r>
      <w:r w:rsidR="00287858">
        <w:fldChar w:fldCharType="separate"/>
      </w:r>
      <w:r w:rsidR="00287858" w:rsidRPr="00287858">
        <w:rPr>
          <w:noProof/>
        </w:rPr>
        <w:t>(Nilsson et al., 2014; Rosier, Iadarola, &amp; Coghill, 2002)</w:t>
      </w:r>
      <w:r w:rsidR="00287858">
        <w:fldChar w:fldCharType="end"/>
      </w:r>
      <w:r w:rsidR="00287858">
        <w:t>.</w:t>
      </w:r>
    </w:p>
    <w:p w14:paraId="3A1A9CB1" w14:textId="77777777" w:rsidR="00DD572D" w:rsidRDefault="00DD572D" w:rsidP="0091715E">
      <w:pPr>
        <w:jc w:val="both"/>
      </w:pPr>
      <w:r>
        <w:t>Prima facie, the study of perception is a methodological outlier in several aspects: the number of subjects tested in a typical experiment is quite low, starting from two or three in older papers. And even the typical sample size in modern studies is rarely much higher than 10. On the other hand, each subject typically performs large numbers of trials, starting from around 50 per condition up to several hundred. Furthermore, psychophysical studies are much more likely to be between-subject designs, which lowers the random variability in responses, thus raising power.</w:t>
      </w:r>
    </w:p>
    <w:p w14:paraId="5605A5BC" w14:textId="77777777" w:rsidR="00665BD9" w:rsidRDefault="00665BD9" w:rsidP="0091715E">
      <w:pPr>
        <w:pStyle w:val="Heading1"/>
        <w:jc w:val="both"/>
      </w:pPr>
    </w:p>
    <w:p w14:paraId="47CCEA17" w14:textId="4CBEFD3B" w:rsidR="00DD572D" w:rsidRDefault="00DD572D" w:rsidP="0091715E">
      <w:pPr>
        <w:pStyle w:val="Heading2"/>
        <w:jc w:val="both"/>
      </w:pPr>
      <w:r>
        <w:t>Different Approaches to Null Hypothesis Testing in Psychophysics</w:t>
      </w:r>
    </w:p>
    <w:p w14:paraId="4E398867" w14:textId="3E42A6D0" w:rsidR="00DD572D" w:rsidRDefault="0006511D" w:rsidP="0091715E">
      <w:pPr>
        <w:jc w:val="both"/>
      </w:pPr>
      <w:r>
        <w:t xml:space="preserve">There are different approaches to Null Hypothesis Testing in Psychophysics. </w:t>
      </w:r>
      <w:r w:rsidR="00DD572D">
        <w:t>Classically, p</w:t>
      </w:r>
      <w:r w:rsidR="0091715E">
        <w:t>s</w:t>
      </w:r>
      <w:r w:rsidR="00DD572D">
        <w:t>ychometric functions (</w:t>
      </w:r>
      <w:r w:rsidR="0091715E">
        <w:t>Cumulative</w:t>
      </w:r>
      <w:r w:rsidR="00DD572D">
        <w:t xml:space="preserve"> Gaussian or Weibull functions) are fitted for each condition and participant to obtain the Points of Subjective Equality (PSEs) and Just Noticeable Differences (JNDs). This yields one data point per subject and condition, over which a t</w:t>
      </w:r>
      <w:r>
        <w:t xml:space="preserve"> </w:t>
      </w:r>
      <w:r w:rsidR="00DD572D">
        <w:t xml:space="preserve">test or an ANOVA is performed to test for statistical significance. This approach neglects that each PSE and JND is based on </w:t>
      </w:r>
      <w:proofErr w:type="gramStart"/>
      <w:r w:rsidR="00DD572D">
        <w:t>a large number of</w:t>
      </w:r>
      <w:proofErr w:type="gramEnd"/>
      <w:r w:rsidR="00DD572D">
        <w:t xml:space="preserve"> trials and thus fails to account for the added reliability of the measures provided. Depending on the experimental design, this approach sacrifices vast amounts of statistical power. As a solution, @Moscatelli2012 have suggested the use of General Linear Mixed Modelling (GLMM). GLMM allows to fit population parameters across all data, while still </w:t>
      </w:r>
      <w:proofErr w:type="gramStart"/>
      <w:r w:rsidR="00DD572D">
        <w:t>taking into account</w:t>
      </w:r>
      <w:proofErr w:type="gramEnd"/>
      <w:r w:rsidR="00DD572D">
        <w:t xml:space="preserve"> that responses within each condition and participant are correlated more strongly than across conditions and participants. In the following, we will estimate power for both types of analyses, to quantify how much power is lost with the two-level approach.</w:t>
      </w:r>
    </w:p>
    <w:p w14:paraId="6E80FF27" w14:textId="1D45F006" w:rsidR="00DD572D" w:rsidRDefault="00DD572D" w:rsidP="0091715E">
      <w:pPr>
        <w:jc w:val="both"/>
      </w:pPr>
      <w:r>
        <w:t>Classically, psychometric functions (</w:t>
      </w:r>
      <w:r w:rsidR="00583554">
        <w:t>Cumulative</w:t>
      </w:r>
      <w:r>
        <w:t xml:space="preserve"> Gaussian or Weibull functions) are fitted for each condition and participant to obtain the Points of Subjective Equality (PSEs) and Just Noticeable Differences (JNDs).</w:t>
      </w:r>
      <w:r w:rsidR="00583554">
        <w:t xml:space="preserve"> The mean of the Cumulative Gaussian corresponds to the PSE and its standard deviation corresponds to the JND.</w:t>
      </w:r>
      <w:r>
        <w:t xml:space="preserve"> This yields one data point per subject and condition, over which a t-test or an ANOVA are performed to test for statistically significant differences between conditions. </w:t>
      </w:r>
    </w:p>
    <w:p w14:paraId="1B25C113" w14:textId="5568F240" w:rsidR="00DD572D" w:rsidRDefault="00DD572D" w:rsidP="0091715E">
      <w:pPr>
        <w:jc w:val="both"/>
      </w:pPr>
      <w:r>
        <w:t>[FIGURE WITH PSYCHOMETRIC FUNCTION]</w:t>
      </w:r>
    </w:p>
    <w:p w14:paraId="7C808969" w14:textId="12D59F68" w:rsidR="00DD572D" w:rsidRDefault="00DD572D" w:rsidP="0091715E">
      <w:pPr>
        <w:jc w:val="both"/>
      </w:pPr>
      <w:r>
        <w:lastRenderedPageBreak/>
        <w:t xml:space="preserve">This approach neglects that each PSE and JND is based on </w:t>
      </w:r>
      <w:proofErr w:type="gramStart"/>
      <w:r>
        <w:t>a large number of</w:t>
      </w:r>
      <w:proofErr w:type="gramEnd"/>
      <w:r>
        <w:t xml:space="preserve"> trials, which leads to a loss </w:t>
      </w:r>
      <w:r w:rsidR="00583554">
        <w:t>in</w:t>
      </w:r>
      <w:r>
        <w:t xml:space="preserve"> statistical power. @Moscatelli2012 have suggested the use of General Linear Mixed Modelling (GLMM). GLMM allows to obtain population-wide parameters for PSEs and JNDs, while still accounting for inter-subject variability in responses. Mixed Modelling is a more flexible form of linear regression. It allows to fit regression coefficients across the whole population for some parameters, while allowing the coefficients for other parameters to vary within subgroups of the dataset. A classic example is the modelling of the efficacy of a learning intervention on population of students from different classes in one school. Mixed models can account for inherent performance differences between </w:t>
      </w:r>
      <w:proofErr w:type="gramStart"/>
      <w:r>
        <w:t>classes, but</w:t>
      </w:r>
      <w:proofErr w:type="gramEnd"/>
      <w:r>
        <w:t xml:space="preserve"> fit a population-wide coefficient for the efficacy of the intervention. General Linear Mixed Modelling extends this principle by allowing to fit not only linear regression lines, but also other functions – such as cumulative Gaussians, which are commonly used as approximations for psychometric functions. You can find a more thorough explanation and examples in @Moscatelli2012.</w:t>
      </w:r>
    </w:p>
    <w:p w14:paraId="6A248B9C" w14:textId="2A499376" w:rsidR="00DD572D" w:rsidRDefault="00DD572D" w:rsidP="0091715E">
      <w:pPr>
        <w:jc w:val="both"/>
      </w:pPr>
      <w:r>
        <w:t xml:space="preserve">One of improvements that have been demanded in the wake of the reproducibility crisis is a more thorough and meticulous study planning. Researchers need to be more aware of underlying theoretical considerations, specify hypotheses before analyzing the data, make precise predictions of how their hypotheses should manifest in their data and formulate statistical models to test these hypotheses. One important step in this process is to make sure that the experiment has </w:t>
      </w:r>
      <w:proofErr w:type="gramStart"/>
      <w:r>
        <w:t>sufficient</w:t>
      </w:r>
      <w:proofErr w:type="gramEnd"/>
      <w:r>
        <w:t xml:space="preserve"> statistical power to detect the postulated effects. We will first show that many experiments using the two-level approach of hypothesis testing described above often lacks power and indicate how much power could be gained for the same experimental designs by using @Moscatelli2002's GLMM approach. In the second part of this paper, we will demonstrate how to plan the sample size in a psychophysical experiment, levering the advantages of the GLMM approach.</w:t>
      </w:r>
    </w:p>
    <w:p w14:paraId="63AADCF9" w14:textId="77777777" w:rsidR="002505AC" w:rsidRDefault="002505AC" w:rsidP="0091715E">
      <w:pPr>
        <w:jc w:val="both"/>
      </w:pPr>
    </w:p>
    <w:p w14:paraId="7A23361D" w14:textId="0EB0277D" w:rsidR="00DD572D" w:rsidRDefault="00DD572D" w:rsidP="0091715E">
      <w:pPr>
        <w:pStyle w:val="Heading1"/>
        <w:jc w:val="both"/>
      </w:pPr>
      <w:r>
        <w:t>Power analyses for the GLMM approach using simulations in R</w:t>
      </w:r>
    </w:p>
    <w:p w14:paraId="4F010112" w14:textId="2E262DE2" w:rsidR="006158D2" w:rsidRDefault="00DD572D" w:rsidP="0091715E">
      <w:pPr>
        <w:jc w:val="both"/>
      </w:pPr>
      <w:r>
        <w:t>In the following we will provide an example of how to compute the power for common psychophysical designs, using the GLMM approach for analysis. Further below, we will also compare the power we obtain for the same designs when using the Two-Level approach.</w:t>
      </w:r>
      <w:r w:rsidR="006158D2">
        <w:t xml:space="preserve"> Please note that we advise strongly to read this document together with the R script available in the GitHub Repository. Words in bold and between quotation marks refer to variables in the script.</w:t>
      </w:r>
      <w:r w:rsidR="00232D4A">
        <w:t xml:space="preserve"> For some of the </w:t>
      </w:r>
      <w:r w:rsidR="00470A72">
        <w:t>variables</w:t>
      </w:r>
      <w:r w:rsidR="00232D4A">
        <w:t>, we demonstrate how to derive them from existing datasets.</w:t>
      </w:r>
      <w:r w:rsidR="00470A72">
        <w:t xml:space="preserve"> To this end, we will use published data on velocity judgements about horizontal motion and motion in depth </w:t>
      </w:r>
      <w:r w:rsidR="00470A72">
        <w:fldChar w:fldCharType="begin" w:fldLock="1"/>
      </w:r>
      <w:r w:rsidR="00470A72">
        <w:instrText>ADDIN CSL_CITATION {"citationItems":[{"id":"ITEM-1","itemData":{"DOI":"10.1016/j.visres.2019.03.009","ISSN":"18785646","abstract":"Previous studies have shown that the angle of approach is consistently overestimated for approaching (but passing-by) objects. An explanation based on a slow-motion prior has been proposed in the past to account for this bias. The mechanism relies on the (less reliable) in-depth component of the motion being more attracted towards the slow motion prior than the (more reliable) lateral component. This hypothesis predicts that faster speeds in depth will translate into a greater bias if the perception of velocity in depth follows Weber's law. Our approach is different than the one used in previous studies where perceived speed and direction were measured in different experiments. To test our hypothesis, we conducted an experiment in which participants estimated approaching angles via a pointing device, while at the same time comparing the speed of the approaching object with a lateral velocity reference. This way, we couple perceived speed with perceived trajectory for each approaching angle in the same trial. Our results show that the directional bias is larger for faster objects, which is consistent with motion in depth following Weber's law. The differential biases can be accounted for by a Bayesian model that includes a slow motion prior.","author":[{"dropping-particle":"","family":"Aguado","given":"Borja","non-dropping-particle":"","parse-names":false,"suffix":""},{"dropping-particle":"","family":"López-Moliner","given":"Joan","non-dropping-particle":"","parse-names":false,"suffix":""}],"container-title":"Vision Research","id":"ITEM-1","issued":{"date-parts":[["2019","6","1"]]},"page":"1-9","publisher":"Elsevier Ltd","title":"Perceived speed of motion in depth modulates misjudgements of approaching trajectories consistently with a slow prior","type":"article-journal","volume":"159"},"uris":["http://www.mendeley.com/documents/?uuid=ab8ae742-4765-3676-b4a4-feba4bf4da2a"]}],"mendeley":{"formattedCitation":"(Aguado &amp; López-Moliner, 2019)","plainTextFormattedCitation":"(Aguado &amp; López-Moliner, 2019)"},"properties":{"noteIndex":0},"schema":"https://github.com/citation-style-language/schema/raw/master/csl-citation.json"}</w:instrText>
      </w:r>
      <w:r w:rsidR="00470A72">
        <w:fldChar w:fldCharType="separate"/>
      </w:r>
      <w:r w:rsidR="00470A72" w:rsidRPr="00470A72">
        <w:rPr>
          <w:noProof/>
        </w:rPr>
        <w:t>(Aguado &amp; López-Moliner, 2019)</w:t>
      </w:r>
      <w:r w:rsidR="00470A72">
        <w:fldChar w:fldCharType="end"/>
      </w:r>
      <w:r w:rsidR="00470A72">
        <w:t>.</w:t>
      </w:r>
    </w:p>
    <w:p w14:paraId="6B7FB47D" w14:textId="299AF340" w:rsidR="00665BD9" w:rsidRDefault="006158D2" w:rsidP="0091715E">
      <w:pPr>
        <w:pStyle w:val="Heading2"/>
        <w:jc w:val="both"/>
      </w:pPr>
      <w:r>
        <w:t>Assumptions</w:t>
      </w:r>
    </w:p>
    <w:p w14:paraId="58D06491" w14:textId="6DF33B45" w:rsidR="00665BD9" w:rsidRDefault="00665BD9" w:rsidP="0091715E">
      <w:pPr>
        <w:jc w:val="both"/>
      </w:pPr>
      <w:r>
        <w:t xml:space="preserve">This method requires all relevant parameters. Some pertain to the stimuli, some can be taken from the literature, and some </w:t>
      </w:r>
      <w:r w:rsidR="0091715E">
        <w:t>must</w:t>
      </w:r>
      <w:r>
        <w:t xml:space="preserve"> be guessed (</w:t>
      </w:r>
      <w:proofErr w:type="spellStart"/>
      <w:r>
        <w:t>educatedly</w:t>
      </w:r>
      <w:proofErr w:type="spellEnd"/>
      <w:r>
        <w:t>).</w:t>
      </w:r>
    </w:p>
    <w:p w14:paraId="4E706FB4" w14:textId="23F1E365" w:rsidR="00665BD9" w:rsidRDefault="006158D2" w:rsidP="0091715E">
      <w:pPr>
        <w:jc w:val="both"/>
      </w:pPr>
      <w:r>
        <w:rPr>
          <w:b/>
          <w:bCs/>
        </w:rPr>
        <w:t>“</w:t>
      </w:r>
      <w:r w:rsidR="00665BD9" w:rsidRPr="00665BD9">
        <w:rPr>
          <w:b/>
          <w:bCs/>
        </w:rPr>
        <w:t>ID</w:t>
      </w:r>
      <w:r>
        <w:rPr>
          <w:b/>
          <w:bCs/>
        </w:rPr>
        <w:t>”</w:t>
      </w:r>
      <w:r w:rsidR="00665BD9">
        <w:t xml:space="preserve"> is a vector containing one ID for each subject we want to simulate.</w:t>
      </w:r>
    </w:p>
    <w:p w14:paraId="4A7A3A4F" w14:textId="3C18EE30" w:rsidR="00665BD9" w:rsidRDefault="006158D2" w:rsidP="0091715E">
      <w:pPr>
        <w:jc w:val="both"/>
      </w:pPr>
      <w:r>
        <w:rPr>
          <w:b/>
          <w:bCs/>
        </w:rPr>
        <w:t>“</w:t>
      </w:r>
      <w:proofErr w:type="spellStart"/>
      <w:r w:rsidR="00665BD9" w:rsidRPr="00665BD9">
        <w:rPr>
          <w:b/>
          <w:bCs/>
        </w:rPr>
        <w:t>ConditionOfInterest</w:t>
      </w:r>
      <w:proofErr w:type="spellEnd"/>
      <w:r>
        <w:rPr>
          <w:b/>
          <w:bCs/>
        </w:rPr>
        <w:t>”</w:t>
      </w:r>
      <w:r w:rsidR="00665BD9">
        <w:t xml:space="preserve"> is a vector containing IDs for a binary categorical variable related to the main hypothesis of the experiment. For example: Is there a pictorial background scene?</w:t>
      </w:r>
    </w:p>
    <w:p w14:paraId="1CB1FAE6" w14:textId="7CAABC2E" w:rsidR="00665BD9" w:rsidRDefault="006158D2" w:rsidP="0091715E">
      <w:pPr>
        <w:jc w:val="both"/>
      </w:pPr>
      <w:r>
        <w:rPr>
          <w:b/>
          <w:bCs/>
        </w:rPr>
        <w:t>“</w:t>
      </w:r>
      <w:proofErr w:type="spellStart"/>
      <w:r w:rsidR="00665BD9" w:rsidRPr="00665BD9">
        <w:rPr>
          <w:b/>
          <w:bCs/>
        </w:rPr>
        <w:t>StandardValues</w:t>
      </w:r>
      <w:proofErr w:type="spellEnd"/>
      <w:r>
        <w:rPr>
          <w:b/>
          <w:bCs/>
        </w:rPr>
        <w:t>”</w:t>
      </w:r>
      <w:r w:rsidR="00665BD9">
        <w:t xml:space="preserve"> is a vector containing values for a categorial variable that serves as comparison stimuli. It can contain one value if you want to determine PSEs/JNDs for only one stimulus intensity, but typically </w:t>
      </w:r>
      <w:r w:rsidR="00665BD9">
        <w:lastRenderedPageBreak/>
        <w:t>you will have several, e. g. when you want to diversify your stimuli to show that a certain effect is not tied to one specific stimulus strength.</w:t>
      </w:r>
    </w:p>
    <w:p w14:paraId="70B0B8C1" w14:textId="47A44F0C" w:rsidR="00665BD9" w:rsidRDefault="00CD6C80" w:rsidP="0091715E">
      <w:pPr>
        <w:jc w:val="both"/>
      </w:pPr>
      <w:r>
        <w:rPr>
          <w:b/>
          <w:bCs/>
        </w:rPr>
        <w:t>“</w:t>
      </w:r>
      <w:r w:rsidR="00665BD9" w:rsidRPr="00665BD9">
        <w:rPr>
          <w:b/>
          <w:bCs/>
        </w:rPr>
        <w:t>reps</w:t>
      </w:r>
      <w:r>
        <w:rPr>
          <w:b/>
          <w:bCs/>
        </w:rPr>
        <w:t>”</w:t>
      </w:r>
      <w:r w:rsidR="00665BD9">
        <w:t xml:space="preserve"> is a vector containing an ID for each trial, the maximum number being the average number of trials we expect for any given staircase.</w:t>
      </w:r>
    </w:p>
    <w:p w14:paraId="6B33BD58" w14:textId="616CF15C" w:rsidR="00665BD9" w:rsidRDefault="00CD6C80" w:rsidP="0091715E">
      <w:pPr>
        <w:jc w:val="both"/>
      </w:pPr>
      <w:r>
        <w:rPr>
          <w:b/>
          <w:bCs/>
        </w:rPr>
        <w:t>“</w:t>
      </w:r>
      <w:proofErr w:type="spellStart"/>
      <w:r w:rsidR="00665BD9" w:rsidRPr="00665BD9">
        <w:rPr>
          <w:b/>
          <w:bCs/>
        </w:rPr>
        <w:t>PSE_Difference</w:t>
      </w:r>
      <w:proofErr w:type="spellEnd"/>
      <w:r>
        <w:rPr>
          <w:b/>
          <w:bCs/>
        </w:rPr>
        <w:t>”</w:t>
      </w:r>
      <w:r w:rsidR="00665BD9">
        <w:t xml:space="preserve"> is a value that indicates the percentage to which the PSEs differ between test and standard condition. It can be zero if the condition of interest is not expected to influence PSEs.</w:t>
      </w:r>
    </w:p>
    <w:p w14:paraId="3774E398" w14:textId="063FBF1E" w:rsidR="00665BD9" w:rsidRDefault="00CD6C80" w:rsidP="0091715E">
      <w:pPr>
        <w:jc w:val="both"/>
      </w:pPr>
      <w:r>
        <w:rPr>
          <w:b/>
          <w:bCs/>
        </w:rPr>
        <w:t>“</w:t>
      </w:r>
      <w:proofErr w:type="spellStart"/>
      <w:r w:rsidR="00665BD9" w:rsidRPr="00665BD9">
        <w:rPr>
          <w:b/>
          <w:bCs/>
        </w:rPr>
        <w:t>JND_Difference</w:t>
      </w:r>
      <w:proofErr w:type="spellEnd"/>
      <w:r>
        <w:rPr>
          <w:b/>
          <w:bCs/>
        </w:rPr>
        <w:t>”</w:t>
      </w:r>
      <w:r w:rsidR="00B36D2B">
        <w:t xml:space="preserve"> </w:t>
      </w:r>
      <w:r w:rsidR="00665BD9">
        <w:t>is a value that indicates the percentage to which the JNDs differ between test and standard condition. It can be zero if the condition of interest is not expected to influence JNDs.</w:t>
      </w:r>
    </w:p>
    <w:p w14:paraId="706415BC" w14:textId="5F2F3A17" w:rsidR="00665BD9" w:rsidRDefault="00CD6C80" w:rsidP="0091715E">
      <w:pPr>
        <w:jc w:val="both"/>
      </w:pPr>
      <w:r>
        <w:rPr>
          <w:b/>
          <w:bCs/>
        </w:rPr>
        <w:t>“</w:t>
      </w:r>
      <w:proofErr w:type="spellStart"/>
      <w:r w:rsidR="00665BD9" w:rsidRPr="00665BD9">
        <w:rPr>
          <w:b/>
          <w:bCs/>
        </w:rPr>
        <w:t>Mean_Standard</w:t>
      </w:r>
      <w:proofErr w:type="spellEnd"/>
      <w:r>
        <w:rPr>
          <w:b/>
          <w:bCs/>
        </w:rPr>
        <w:t>”</w:t>
      </w:r>
      <w:r w:rsidR="00665BD9">
        <w:t xml:space="preserve"> is the Mean of the psychometric function expected for the standard condition. In many cases, this is the stimulus strength of the comparison stimulus.</w:t>
      </w:r>
    </w:p>
    <w:p w14:paraId="0CCBE294" w14:textId="709B0018" w:rsidR="00B658E6" w:rsidRDefault="00CD6C80" w:rsidP="0091715E">
      <w:pPr>
        <w:jc w:val="both"/>
      </w:pPr>
      <w:r>
        <w:rPr>
          <w:b/>
          <w:bCs/>
        </w:rPr>
        <w:t>“</w:t>
      </w:r>
      <w:proofErr w:type="spellStart"/>
      <w:r w:rsidR="00665BD9" w:rsidRPr="00665BD9">
        <w:rPr>
          <w:b/>
          <w:bCs/>
        </w:rPr>
        <w:t>Multiplicator_SD_Standard</w:t>
      </w:r>
      <w:proofErr w:type="spellEnd"/>
      <w:r>
        <w:rPr>
          <w:b/>
          <w:bCs/>
        </w:rPr>
        <w:t>”</w:t>
      </w:r>
      <w:r w:rsidR="00665BD9">
        <w:t xml:space="preserve"> is the Standard Deviation of the psychometric function expected for the standard condition</w:t>
      </w:r>
      <w:r w:rsidR="0081026C">
        <w:t>, normalized to a mean of 1.</w:t>
      </w:r>
      <w:r w:rsidR="00B64CE4">
        <w:t xml:space="preserve"> We later multiply this normalized standard deviation by the </w:t>
      </w:r>
      <w:r w:rsidR="00044D85">
        <w:t>Mean of the psychometric function we aim to simulate</w:t>
      </w:r>
      <w:r w:rsidR="00B64CE4">
        <w:t xml:space="preserve">. That is, we assume that Weber fractions are constant across the tested stimulus range, which </w:t>
      </w:r>
      <w:r w:rsidR="00B658E6">
        <w:t xml:space="preserve">is generally assumed to hold for many cases. While this has been put into doubt </w:t>
      </w:r>
      <w:r w:rsidR="00B658E6">
        <w:fldChar w:fldCharType="begin" w:fldLock="1"/>
      </w:r>
      <w:r w:rsidR="00470A72">
        <w:instrText>ADDIN CSL_CITATION {"citationItems":[{"id":"ITEM-1","itemData":{"DOI":"10.1017/S0140525X0004855X","ISSN":"14691825","abstract":"How does subjective magnitude, S. increase as physical magnitude or intensity, I, increases? Direct ratings (magnitude scales; partition or category scales) can be fitted by the power function, S = aIb, in which S equals I raised to a power or exponent, b, and multiplied by a measure constant, a. The exponent is typically about twice as large for the magnitude scale (Stevens) as for the corresponding partition or category scale, but the higher exponent may be explained by the overly expansive way people use numbers in making magnitude estimations. The partition or category scale and the adjusted (for the use of number) magnitude scale for a given modality or condition generally agree with the neurelectric scale and the summated just noticeable difference (jnd) scale. A unified psychophysical law is proposed in which each jnd has the same subjective magnitude for a given modality or condition, subjective magnitude increases as approximately a power function of physical magnitude with the exponent ranging from near 0 to 1 (compressive function), and subjective magnitude depends primarily on peripheral sensory processes, that is, no nonlinear central transformations occur. An undue reliance on Weber's law blinded Fechner to the fact that the true psychophysical scale is approximately a power function. Rejecting Weber's law, which is not valid, means that we no longer have to choose between letting the summated jnd scale be a logarithmic function (Fechner's law) and introducing a nonlinear central transformation to make it into a power function (Brentano–Ekman-Teghtsoonian's law). Fechner and Stevens erred equally about the true psychophysical power function, whose exponent lies halfway between that of Fechner (an exponent approaching zero) and that of Stevens. To be reconciled, Fechnerians must give up the assumptions that Webers law is valid and that the jnd has the same subjective magnitude across modalities and conditions; Stevensians must give up the assumption that the unadjusted (for the use of number) magnitude scale is a direct measure of subjective magnitude. © 1989, Cambridge University Press. All rights reserved.","author":[{"dropping-particle":"","family":"Krueger","given":"Lester E.","non-dropping-particle":"","parse-names":false,"suffix":""}],"container-title":"Behavioral and Brain Sciences","id":"ITEM-1","issue":"2","issued":{"date-parts":[["1989"]]},"page":"251-267","title":"Reconciling Fechner and Stevens: Toward a unified psychophysical law","type":"article-journal","volume":"12"},"uris":["http://www.mendeley.com/documents/?uuid=2fc82bcb-b28f-4e6f-b173-666c7c0e56ec"]}],"mendeley":{"formattedCitation":"(Krueger, 1989)","plainTextFormattedCitation":"(Krueger, 1989)","previouslyFormattedCitation":"(Krueger, 1989)"},"properties":{"noteIndex":0},"schema":"https://github.com/citation-style-language/schema/raw/master/csl-citation.json"}</w:instrText>
      </w:r>
      <w:r w:rsidR="00B658E6">
        <w:fldChar w:fldCharType="separate"/>
      </w:r>
      <w:r w:rsidR="00B658E6" w:rsidRPr="00B658E6">
        <w:rPr>
          <w:noProof/>
        </w:rPr>
        <w:t>(Krueger, 1989)</w:t>
      </w:r>
      <w:r w:rsidR="00B658E6">
        <w:fldChar w:fldCharType="end"/>
      </w:r>
      <w:r w:rsidR="00B658E6">
        <w:t xml:space="preserve"> and we recommend to verify to what extent Weber’s law holds for the stimulus in question, we believe this </w:t>
      </w:r>
      <w:r w:rsidR="00044D85">
        <w:t xml:space="preserve">to be </w:t>
      </w:r>
      <w:r w:rsidR="00B658E6">
        <w:t>a reasonable simplification.</w:t>
      </w:r>
    </w:p>
    <w:p w14:paraId="2EDB142C" w14:textId="698BB613" w:rsidR="00665BD9" w:rsidRDefault="00B658E6" w:rsidP="0091715E">
      <w:pPr>
        <w:jc w:val="both"/>
      </w:pPr>
      <w:r>
        <w:t xml:space="preserve">The </w:t>
      </w:r>
      <w:r w:rsidR="00665BD9">
        <w:t xml:space="preserve">standard deviation is </w:t>
      </w:r>
      <w:r>
        <w:t xml:space="preserve">thus </w:t>
      </w:r>
      <w:r w:rsidR="00665BD9">
        <w:t>proportional to the relevant Weber fraction and JNDs, which are available in the literature</w:t>
      </w:r>
      <w:r>
        <w:t xml:space="preserve"> for many different stimulation types</w:t>
      </w:r>
      <w:r w:rsidR="00665BD9">
        <w:t xml:space="preserve">. </w:t>
      </w:r>
      <w:r w:rsidR="00CF05FC">
        <w:t>Weber fractions and JNDs can be converted into standard deviations of psychometric functions and vice-versa.</w:t>
      </w:r>
      <w:r w:rsidR="0081026C">
        <w:t xml:space="preserve"> The JND is that difference in stimulus intensity that leads the participant to choose the correct stimulus in 75 % of the cases. Weber fractions are normalized versions of this value. Normalization is achieved by dividing it by the intensity of the standard stimulus.</w:t>
      </w:r>
      <w:r w:rsidR="001C1490">
        <w:t xml:space="preserve"> To obtain the standard deviation, convert JNDs first into Weber fractions. </w:t>
      </w:r>
      <w:r w:rsidR="00D31892">
        <w:t xml:space="preserve">The </w:t>
      </w:r>
      <w:r w:rsidR="001C1490">
        <w:t>Weber</w:t>
      </w:r>
      <w:r w:rsidR="00730F74">
        <w:t xml:space="preserve"> </w:t>
      </w:r>
      <w:r w:rsidR="001C1490">
        <w:t>fraction is that distance to the mean where the psychometric function yields 25% or 75%</w:t>
      </w:r>
      <w:r w:rsidR="00730F74">
        <w:t xml:space="preserve"> correct responses.</w:t>
      </w:r>
      <w:r w:rsidR="00D31892">
        <w:t xml:space="preserve"> With the Weber Fraction given, we thus need to determine the </w:t>
      </w:r>
      <w:r w:rsidR="00C40199">
        <w:t xml:space="preserve">appropriate standard deviation given these </w:t>
      </w:r>
      <w:commentRangeStart w:id="0"/>
      <w:commentRangeStart w:id="1"/>
      <w:r w:rsidR="00C40199">
        <w:t>constraints</w:t>
      </w:r>
      <w:commentRangeEnd w:id="0"/>
      <w:r w:rsidR="00C40199">
        <w:rPr>
          <w:rStyle w:val="CommentReference"/>
        </w:rPr>
        <w:commentReference w:id="0"/>
      </w:r>
      <w:commentRangeEnd w:id="1"/>
      <w:r w:rsidR="00C40199">
        <w:rPr>
          <w:rStyle w:val="CommentReference"/>
        </w:rPr>
        <w:commentReference w:id="1"/>
      </w:r>
      <w:r w:rsidR="00C40199">
        <w:t>.</w:t>
      </w:r>
    </w:p>
    <w:p w14:paraId="2FD4DD41" w14:textId="3B20FBAC" w:rsidR="008763B0" w:rsidRDefault="008763B0" w:rsidP="0091715E">
      <w:pPr>
        <w:jc w:val="both"/>
      </w:pPr>
      <w:r w:rsidRPr="008763B0">
        <w:rPr>
          <w:b/>
          <w:bCs/>
        </w:rPr>
        <w:t>“</w:t>
      </w:r>
      <w:proofErr w:type="spellStart"/>
      <w:r w:rsidRPr="008763B0">
        <w:rPr>
          <w:b/>
          <w:bCs/>
        </w:rPr>
        <w:t>SD_Standard</w:t>
      </w:r>
      <w:proofErr w:type="spellEnd"/>
      <w:r w:rsidRPr="008763B0">
        <w:rPr>
          <w:b/>
          <w:bCs/>
        </w:rPr>
        <w:t>”</w:t>
      </w:r>
      <w:r>
        <w:t xml:space="preserve"> is then the standard deviation</w:t>
      </w:r>
      <w:r w:rsidR="00C50B02">
        <w:t xml:space="preserve"> of the psychometric function</w:t>
      </w:r>
      <w:r>
        <w:t xml:space="preserve"> for each stimulus intensity</w:t>
      </w:r>
      <w:r w:rsidR="007E4B36">
        <w:t xml:space="preserve"> (</w:t>
      </w:r>
      <w:proofErr w:type="spellStart"/>
      <w:r w:rsidR="007E4B36" w:rsidRPr="007E4B36">
        <w:rPr>
          <w:b/>
          <w:bCs/>
        </w:rPr>
        <w:t>Multiplicator_SD_Standard</w:t>
      </w:r>
      <w:proofErr w:type="spellEnd"/>
      <w:r w:rsidR="007E4B36">
        <w:t xml:space="preserve"> * </w:t>
      </w:r>
      <w:proofErr w:type="spellStart"/>
      <w:r w:rsidR="007E4B36" w:rsidRPr="007E4B36">
        <w:rPr>
          <w:b/>
          <w:bCs/>
        </w:rPr>
        <w:t>Mean_Standard</w:t>
      </w:r>
      <w:proofErr w:type="spellEnd"/>
      <w:r w:rsidR="007E4B36">
        <w:t>)</w:t>
      </w:r>
      <w:r>
        <w:t>.</w:t>
      </w:r>
    </w:p>
    <w:p w14:paraId="2D152D43" w14:textId="7760D02D" w:rsidR="00665BD9" w:rsidRDefault="00CD6C80" w:rsidP="0091715E">
      <w:pPr>
        <w:jc w:val="both"/>
      </w:pPr>
      <w:r>
        <w:rPr>
          <w:b/>
          <w:bCs/>
        </w:rPr>
        <w:t>“</w:t>
      </w:r>
      <w:proofErr w:type="spellStart"/>
      <w:r w:rsidR="00665BD9" w:rsidRPr="00665BD9">
        <w:rPr>
          <w:b/>
          <w:bCs/>
        </w:rPr>
        <w:t>Type_ResponseFunction</w:t>
      </w:r>
      <w:proofErr w:type="spellEnd"/>
      <w:r>
        <w:rPr>
          <w:b/>
          <w:bCs/>
        </w:rPr>
        <w:t>”</w:t>
      </w:r>
      <w:r w:rsidR="00665BD9">
        <w:t xml:space="preserve"> describes the function the stimulus strengths are chosen from by the method. It can take the values "normal", "Cauchy" and "uniform". "Normal" and "Cauchy" are recommended when you are using a staircase procedure, while "uniform" corresponds to methods of constant stimuli. For a comparison between the three options, see further below. </w:t>
      </w:r>
      <w:r w:rsidR="00282FEE">
        <w:fldChar w:fldCharType="begin"/>
      </w:r>
      <w:r w:rsidR="00282FEE">
        <w:instrText xml:space="preserve"> REF _Ref37200780 \h </w:instrText>
      </w:r>
      <w:r w:rsidR="00282FEE">
        <w:fldChar w:fldCharType="separate"/>
      </w:r>
      <w:r w:rsidR="00282FEE">
        <w:t xml:space="preserve">Figure </w:t>
      </w:r>
      <w:r w:rsidR="00282FEE">
        <w:rPr>
          <w:noProof/>
        </w:rPr>
        <w:t>1</w:t>
      </w:r>
      <w:r w:rsidR="00282FEE">
        <w:fldChar w:fldCharType="end"/>
      </w:r>
      <w:r w:rsidR="00282FEE">
        <w:t xml:space="preserve"> </w:t>
      </w:r>
      <w:r w:rsidR="00665BD9">
        <w:t>visualizes different response distributions</w:t>
      </w:r>
      <w:r w:rsidR="0053634C">
        <w:t xml:space="preserve">. </w:t>
      </w:r>
      <w:r w:rsidR="0053634C" w:rsidRPr="0053634C">
        <w:t>A Gaussian distribution with an adequate standard deviation should be accurate enough for most intents and purposes when staircase procedures are used.</w:t>
      </w:r>
      <w:r w:rsidR="004260CF">
        <w:t xml:space="preserve"> The Cauchy distribution has more heavy tails and could be used if the starting values are relatively far away from the expected PSEs, and the initial step sizes are small.</w:t>
      </w:r>
      <w:r w:rsidR="0053634C" w:rsidRPr="0053634C">
        <w:t xml:space="preserve"> For the Method of Constant Stimuli, no randomness is involved in how the presented stimulus strengths are chosen. In this case, </w:t>
      </w:r>
      <w:r w:rsidR="00282FEE">
        <w:t xml:space="preserve">we use </w:t>
      </w:r>
      <w:r w:rsidR="0053634C" w:rsidRPr="0053634C">
        <w:t>the values</w:t>
      </w:r>
      <w:r w:rsidR="00282FEE">
        <w:t xml:space="preserve"> </w:t>
      </w:r>
      <w:r w:rsidR="0053634C" w:rsidRPr="0053634C">
        <w:t>chosen for your stimulus.</w:t>
      </w:r>
    </w:p>
    <w:p w14:paraId="533602EB" w14:textId="77777777" w:rsidR="005405D2" w:rsidRDefault="00665BD9" w:rsidP="005405D2">
      <w:pPr>
        <w:keepNext/>
        <w:jc w:val="both"/>
      </w:pPr>
      <w:r w:rsidRPr="00665BD9">
        <w:rPr>
          <w:noProof/>
        </w:rPr>
        <w:lastRenderedPageBreak/>
        <w:t xml:space="preserve"> </w:t>
      </w:r>
      <w:r w:rsidR="005405D2">
        <w:rPr>
          <w:noProof/>
        </w:rPr>
        <w:drawing>
          <wp:inline distT="0" distB="0" distL="0" distR="0" wp14:anchorId="2EEB950F" wp14:editId="73313CC5">
            <wp:extent cx="3144329" cy="209621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54510" cy="2103007"/>
                    </a:xfrm>
                    <a:prstGeom prst="rect">
                      <a:avLst/>
                    </a:prstGeom>
                    <a:noFill/>
                    <a:ln>
                      <a:noFill/>
                    </a:ln>
                  </pic:spPr>
                </pic:pic>
              </a:graphicData>
            </a:graphic>
          </wp:inline>
        </w:drawing>
      </w:r>
    </w:p>
    <w:p w14:paraId="0DDA234E" w14:textId="49686254" w:rsidR="00665BD9" w:rsidRDefault="005405D2" w:rsidP="005405D2">
      <w:pPr>
        <w:pStyle w:val="Caption"/>
        <w:jc w:val="both"/>
        <w:rPr>
          <w:noProof/>
        </w:rPr>
      </w:pPr>
      <w:bookmarkStart w:id="2" w:name="_Ref37200780"/>
      <w:r>
        <w:t xml:space="preserve">Figure </w:t>
      </w:r>
      <w:fldSimple w:instr=" SEQ Figure \* ARABIC ">
        <w:r>
          <w:rPr>
            <w:noProof/>
          </w:rPr>
          <w:t>1</w:t>
        </w:r>
      </w:fldSimple>
      <w:bookmarkEnd w:id="2"/>
      <w:r>
        <w:t>: Two sample distributions of stimulus strengths, representative of stimulus intensities presented when using a staircase procedure. The red distribution corresponds to stimulus strengths drawn from a Cauchy function with a mode of 1 and a scale of 0.05. The blue distribution are responses drawn from a Gaussian distribution with a mean of 1 and a standard deviation of 0.1.</w:t>
      </w:r>
    </w:p>
    <w:p w14:paraId="3DBC5A8A" w14:textId="463AD6FA" w:rsidR="00C36916" w:rsidRDefault="00CD6C80" w:rsidP="0091715E">
      <w:pPr>
        <w:jc w:val="both"/>
        <w:rPr>
          <w:noProof/>
        </w:rPr>
      </w:pPr>
      <w:r>
        <w:rPr>
          <w:b/>
          <w:bCs/>
          <w:noProof/>
        </w:rPr>
        <w:t>“</w:t>
      </w:r>
      <w:r w:rsidR="00C36916" w:rsidRPr="0090370D">
        <w:rPr>
          <w:b/>
          <w:bCs/>
          <w:noProof/>
        </w:rPr>
        <w:t>SD_ResponseFunction</w:t>
      </w:r>
      <w:r>
        <w:rPr>
          <w:b/>
          <w:bCs/>
          <w:noProof/>
        </w:rPr>
        <w:t>”</w:t>
      </w:r>
      <w:r w:rsidR="00C36916">
        <w:rPr>
          <w:noProof/>
        </w:rPr>
        <w:t xml:space="preserve"> further describes the describes the function the stimulus strengths are chosen from. For normal distributions, this value corresponds to its standard deviation; for Cauchy distributions, this corresponds to its scale; and for uniform distributions, this corresponds to a vector with the values tested.</w:t>
      </w:r>
    </w:p>
    <w:p w14:paraId="1AFE96D1" w14:textId="54679A73" w:rsidR="00C36916" w:rsidRDefault="00C36916" w:rsidP="0091715E">
      <w:pPr>
        <w:jc w:val="both"/>
        <w:rPr>
          <w:noProof/>
        </w:rPr>
      </w:pPr>
      <w:r>
        <w:rPr>
          <w:noProof/>
        </w:rPr>
        <w:t xml:space="preserve">We assume that there is between-participant variability in the means of the psychometric functions. </w:t>
      </w:r>
      <w:r w:rsidR="00CD6C80">
        <w:rPr>
          <w:noProof/>
        </w:rPr>
        <w:t>“</w:t>
      </w:r>
      <w:r w:rsidRPr="0090370D">
        <w:rPr>
          <w:b/>
          <w:bCs/>
          <w:noProof/>
        </w:rPr>
        <w:t>Mean_Variability_Between</w:t>
      </w:r>
      <w:r w:rsidR="00CD6C80">
        <w:rPr>
          <w:b/>
          <w:bCs/>
          <w:noProof/>
        </w:rPr>
        <w:t>”</w:t>
      </w:r>
      <w:r>
        <w:rPr>
          <w:noProof/>
        </w:rPr>
        <w:t xml:space="preserve"> sets the standard deviation of the normal distribution these PSEs are drawn from. This normal distribution has a mean of 1, that is, the stan</w:t>
      </w:r>
      <w:bookmarkStart w:id="3" w:name="_GoBack"/>
      <w:bookmarkEnd w:id="3"/>
      <w:r>
        <w:rPr>
          <w:noProof/>
        </w:rPr>
        <w:t>dard deviation needs to be set accordingly.</w:t>
      </w:r>
    </w:p>
    <w:p w14:paraId="5DE4E9F5" w14:textId="54B5F0D9" w:rsidR="00C36916" w:rsidRDefault="00C36916" w:rsidP="0091715E">
      <w:pPr>
        <w:jc w:val="both"/>
        <w:rPr>
          <w:noProof/>
        </w:rPr>
      </w:pPr>
      <w:r>
        <w:rPr>
          <w:noProof/>
        </w:rPr>
        <w:t xml:space="preserve">We assume that there is between-participant variability in the standard deviations of the psychometric functions. </w:t>
      </w:r>
      <w:r w:rsidR="00B97FA6">
        <w:rPr>
          <w:noProof/>
        </w:rPr>
        <w:t>“</w:t>
      </w:r>
      <w:r w:rsidRPr="0090370D">
        <w:rPr>
          <w:b/>
          <w:bCs/>
          <w:noProof/>
        </w:rPr>
        <w:t>SD_Variability_Between</w:t>
      </w:r>
      <w:r w:rsidR="00B97FA6">
        <w:rPr>
          <w:b/>
          <w:bCs/>
          <w:noProof/>
        </w:rPr>
        <w:t>”</w:t>
      </w:r>
      <w:r>
        <w:rPr>
          <w:noProof/>
        </w:rPr>
        <w:t xml:space="preserve"> sets the standard deviation of the normal distribution these standard deviations are drawn from. This normal distribution has a mean of 1, that is, the standard deviation has to be set accordingly.</w:t>
      </w:r>
    </w:p>
    <w:p w14:paraId="7B0812CA" w14:textId="77777777" w:rsidR="00CF05FC" w:rsidRDefault="00CF05FC" w:rsidP="0091715E">
      <w:pPr>
        <w:jc w:val="both"/>
        <w:rPr>
          <w:noProof/>
        </w:rPr>
      </w:pPr>
    </w:p>
    <w:p w14:paraId="342E204F" w14:textId="7BB94C15" w:rsidR="00B97FA6" w:rsidRDefault="00B97FA6" w:rsidP="00B97FA6">
      <w:pPr>
        <w:pStyle w:val="Heading3"/>
        <w:rPr>
          <w:noProof/>
        </w:rPr>
      </w:pPr>
      <w:r>
        <w:rPr>
          <w:noProof/>
        </w:rPr>
        <w:t>Establishing the Psychometric Functions</w:t>
      </w:r>
    </w:p>
    <w:p w14:paraId="12189FAD" w14:textId="41B72E59" w:rsidR="00856393" w:rsidRDefault="0090370D" w:rsidP="00937381">
      <w:pPr>
        <w:jc w:val="both"/>
        <w:rPr>
          <w:noProof/>
        </w:rPr>
      </w:pPr>
      <w:r w:rsidRPr="0090370D">
        <w:rPr>
          <w:noProof/>
        </w:rPr>
        <w:t>Next, we simulate one whole data set based on the above values. We first create a data frame with one row for each trial.</w:t>
      </w:r>
      <w:r w:rsidR="001059AD">
        <w:rPr>
          <w:noProof/>
        </w:rPr>
        <w:t xml:space="preserve"> </w:t>
      </w:r>
      <w:r w:rsidRPr="0090370D">
        <w:rPr>
          <w:noProof/>
        </w:rPr>
        <w:t>Then, we draw multiplicators for PSEs and JNDs per subject, accounting for between-subject differences in biases and precision. Omitting this step amounts to the assumption that the effect of interest is equally strong in each participant.</w:t>
      </w:r>
      <w:r w:rsidR="004E1C1C">
        <w:rPr>
          <w:noProof/>
        </w:rPr>
        <w:t xml:space="preserve"> This can be a valid assumption, but it </w:t>
      </w:r>
      <w:r w:rsidR="002C4F5B">
        <w:rPr>
          <w:noProof/>
        </w:rPr>
        <w:t xml:space="preserve">should not be the default. Rather, the value chosen here </w:t>
      </w:r>
      <w:r w:rsidR="004E1C1C">
        <w:rPr>
          <w:noProof/>
        </w:rPr>
        <w:t>should be justified</w:t>
      </w:r>
      <w:r w:rsidR="002C4F5B">
        <w:rPr>
          <w:noProof/>
        </w:rPr>
        <w:t>, independently of whether it is zero or above zero</w:t>
      </w:r>
      <w:r w:rsidR="004E1C1C">
        <w:rPr>
          <w:noProof/>
        </w:rPr>
        <w:t>.</w:t>
      </w:r>
      <w:r w:rsidR="001059AD">
        <w:rPr>
          <w:noProof/>
        </w:rPr>
        <w:t xml:space="preserve"> </w:t>
      </w:r>
      <w:r w:rsidR="00856393" w:rsidRPr="00856393">
        <w:rPr>
          <w:noProof/>
        </w:rPr>
        <w:t>Next, we simulate means and standard deviations of the psychometric functions for each condition and we add between-subject variability</w:t>
      </w:r>
      <w:r w:rsidR="00C50134">
        <w:rPr>
          <w:noProof/>
        </w:rPr>
        <w:t>, and factor between-subject variability in.</w:t>
      </w:r>
    </w:p>
    <w:p w14:paraId="09EC43B9" w14:textId="088BB6CC" w:rsidR="00856393" w:rsidRDefault="006C78E0" w:rsidP="00937381">
      <w:pPr>
        <w:jc w:val="both"/>
        <w:rPr>
          <w:noProof/>
        </w:rPr>
      </w:pPr>
      <w:r>
        <w:rPr>
          <w:noProof/>
        </w:rPr>
        <w:t>Then</w:t>
      </w:r>
      <w:r w:rsidR="00856393" w:rsidRPr="00856393">
        <w:rPr>
          <w:noProof/>
        </w:rPr>
        <w:t>, we draw the stimulus strengths likely to be presented in our experiment. As mentioned above, this varies depending on the way the experiment is controlled. For staircase procedures, the responses are more akin to normal distribution</w:t>
      </w:r>
      <w:r w:rsidR="00C50134">
        <w:rPr>
          <w:noProof/>
        </w:rPr>
        <w:t>s</w:t>
      </w:r>
      <w:r w:rsidR="00856393" w:rsidRPr="00856393">
        <w:rPr>
          <w:noProof/>
        </w:rPr>
        <w:t xml:space="preserve"> with relatively low standard deviations or Cauchy distribution</w:t>
      </w:r>
      <w:r w:rsidR="00C50134">
        <w:rPr>
          <w:noProof/>
        </w:rPr>
        <w:t xml:space="preserve">s </w:t>
      </w:r>
      <w:r w:rsidR="00856393" w:rsidRPr="00856393">
        <w:rPr>
          <w:noProof/>
        </w:rPr>
        <w:t>with low scale</w:t>
      </w:r>
      <w:r w:rsidR="00C50134">
        <w:rPr>
          <w:noProof/>
        </w:rPr>
        <w:t>s</w:t>
      </w:r>
      <w:r w:rsidR="00856393" w:rsidRPr="00856393">
        <w:rPr>
          <w:noProof/>
        </w:rPr>
        <w:t xml:space="preserve">. A good way to determine the most appropriate function would be to plot the </w:t>
      </w:r>
      <w:r w:rsidR="00C50134">
        <w:rPr>
          <w:noProof/>
        </w:rPr>
        <w:t xml:space="preserve">distribution of </w:t>
      </w:r>
      <w:r w:rsidR="00856393" w:rsidRPr="00856393">
        <w:rPr>
          <w:noProof/>
        </w:rPr>
        <w:t xml:space="preserve">presented stimulus strengths for pilot data and compare them to different distributions. For the method of constant stimuli, the responses are typically uniformly distributed across 5 to 9 values around the </w:t>
      </w:r>
      <w:r w:rsidR="00856393" w:rsidRPr="00856393">
        <w:rPr>
          <w:noProof/>
        </w:rPr>
        <w:lastRenderedPageBreak/>
        <w:t>standard stimulus strength. We then use these multipliers ("</w:t>
      </w:r>
      <w:r w:rsidR="00856393" w:rsidRPr="00F85CB7">
        <w:rPr>
          <w:b/>
          <w:bCs/>
          <w:noProof/>
        </w:rPr>
        <w:t>staircase_facto</w:t>
      </w:r>
      <w:r w:rsidR="00856393" w:rsidRPr="00856393">
        <w:rPr>
          <w:noProof/>
        </w:rPr>
        <w:t>r") to compute the test stimulus strengths presented in the experiment ("</w:t>
      </w:r>
      <w:r w:rsidR="00856393" w:rsidRPr="00F85CB7">
        <w:rPr>
          <w:b/>
          <w:bCs/>
          <w:noProof/>
        </w:rPr>
        <w:t>Presented_TestStimulusStrength</w:t>
      </w:r>
      <w:r w:rsidR="00856393" w:rsidRPr="00856393">
        <w:rPr>
          <w:noProof/>
        </w:rPr>
        <w:t>"). Lastly, we compute the difference between test stimulus and standard stimulus for each trial ("</w:t>
      </w:r>
      <w:r w:rsidR="00856393" w:rsidRPr="00F85CB7">
        <w:rPr>
          <w:b/>
          <w:bCs/>
          <w:noProof/>
        </w:rPr>
        <w:t>Difference</w:t>
      </w:r>
      <w:r w:rsidR="00856393" w:rsidRPr="00856393">
        <w:rPr>
          <w:noProof/>
        </w:rPr>
        <w:t>").</w:t>
      </w:r>
    </w:p>
    <w:p w14:paraId="700218CE" w14:textId="5241C271" w:rsidR="00856393" w:rsidRDefault="00856393" w:rsidP="00937381">
      <w:pPr>
        <w:jc w:val="both"/>
        <w:rPr>
          <w:noProof/>
        </w:rPr>
      </w:pPr>
      <w:r w:rsidRPr="00856393">
        <w:rPr>
          <w:noProof/>
        </w:rPr>
        <w:t>Then, we compute the probability on each trial to judge the test stimulus intensity</w:t>
      </w:r>
      <w:r w:rsidR="00F85CB7">
        <w:rPr>
          <w:noProof/>
        </w:rPr>
        <w:t xml:space="preserve"> as</w:t>
      </w:r>
      <w:r w:rsidRPr="00856393">
        <w:rPr>
          <w:noProof/>
        </w:rPr>
        <w:t xml:space="preserve"> higher (e. g. the test stimulus was faster, brighter, longer, ...) by feeding the simulated test stimulus strengths in a cummulative Gaussian with the mean and the standard deviations calculated above. We then use this value ("</w:t>
      </w:r>
      <w:r w:rsidRPr="00B14E59">
        <w:rPr>
          <w:b/>
          <w:bCs/>
          <w:noProof/>
        </w:rPr>
        <w:t>AnswerProbability</w:t>
      </w:r>
      <w:r w:rsidRPr="00856393">
        <w:rPr>
          <w:noProof/>
        </w:rPr>
        <w:t>") to simulate binary answers ("</w:t>
      </w:r>
      <w:r w:rsidRPr="00B14E59">
        <w:rPr>
          <w:b/>
          <w:bCs/>
          <w:noProof/>
        </w:rPr>
        <w:t>Answer</w:t>
      </w:r>
      <w:r w:rsidRPr="00856393">
        <w:rPr>
          <w:noProof/>
        </w:rPr>
        <w:t>") by drawing responses from a Bernoulli distribution.</w:t>
      </w:r>
    </w:p>
    <w:p w14:paraId="5DABCAAB" w14:textId="228ADD3C" w:rsidR="00937381" w:rsidRDefault="00856393" w:rsidP="000F0EBA">
      <w:pPr>
        <w:jc w:val="both"/>
        <w:rPr>
          <w:noProof/>
        </w:rPr>
      </w:pPr>
      <w:r w:rsidRPr="00856393">
        <w:rPr>
          <w:noProof/>
        </w:rPr>
        <w:t>As a next step, we bring the data into the format necessary for the glmer() function: We first remove extreme outliers (e. g. by a simple criterion such as excluding trials in which the difference between test and standard stimulus was higher than half the standard stimulus strength). Then, we compute the number of "Test stimulus intensity was higher" responses for each Condition and difference between test and comparison stimulus strength and the number of total observerations for each condition and difference in intensities.</w:t>
      </w:r>
    </w:p>
    <w:p w14:paraId="0B3F5086" w14:textId="2922A555" w:rsidR="00856393" w:rsidRPr="00C33157" w:rsidRDefault="00856393" w:rsidP="000F0EBA">
      <w:pPr>
        <w:jc w:val="both"/>
        <w:rPr>
          <w:noProof/>
        </w:rPr>
      </w:pPr>
      <w:r>
        <w:rPr>
          <w:noProof/>
        </w:rPr>
        <w:t xml:space="preserve">Now, we can inspect these psychometric functions visually to verify whether the values chosen above give rise to the expected psychometric functions in terms of PSE and slopes. </w:t>
      </w:r>
      <w:r w:rsidR="00C33157">
        <w:rPr>
          <w:noProof/>
        </w:rPr>
        <w:fldChar w:fldCharType="begin"/>
      </w:r>
      <w:r w:rsidR="00C33157">
        <w:rPr>
          <w:noProof/>
        </w:rPr>
        <w:instrText xml:space="preserve"> REF _Ref37198802 \h </w:instrText>
      </w:r>
      <w:r w:rsidR="00C33157">
        <w:rPr>
          <w:noProof/>
        </w:rPr>
      </w:r>
      <w:r w:rsidR="000F0EBA">
        <w:rPr>
          <w:noProof/>
        </w:rPr>
        <w:instrText xml:space="preserve"> \* MERGEFORMAT </w:instrText>
      </w:r>
      <w:r w:rsidR="00C33157">
        <w:rPr>
          <w:noProof/>
        </w:rPr>
        <w:fldChar w:fldCharType="separate"/>
      </w:r>
      <w:r w:rsidR="00C33157">
        <w:rPr>
          <w:noProof/>
        </w:rPr>
        <w:t>Figure 1</w:t>
      </w:r>
      <w:r w:rsidR="00C33157">
        <w:rPr>
          <w:noProof/>
        </w:rPr>
        <w:fldChar w:fldCharType="end"/>
      </w:r>
      <w:r w:rsidR="00C33157">
        <w:rPr>
          <w:noProof/>
        </w:rPr>
        <w:t xml:space="preserve"> </w:t>
      </w:r>
      <w:r>
        <w:rPr>
          <w:noProof/>
        </w:rPr>
        <w:t>illustrates the simulated psychometric function</w:t>
      </w:r>
      <w:r w:rsidR="00C073E4">
        <w:rPr>
          <w:noProof/>
        </w:rPr>
        <w:t>s</w:t>
      </w:r>
      <w:r>
        <w:rPr>
          <w:noProof/>
        </w:rPr>
        <w:t xml:space="preserve"> for the above values.</w:t>
      </w:r>
      <w:r w:rsidR="00C33157">
        <w:rPr>
          <w:noProof/>
        </w:rPr>
        <w:t xml:space="preserve"> The vertical lines indicate the PSE for each participant and stimulus strength. We can see that the PSEs for </w:t>
      </w:r>
      <w:r w:rsidR="00C33157" w:rsidRPr="000F0EBA">
        <w:rPr>
          <w:noProof/>
        </w:rPr>
        <w:t xml:space="preserve">Condition of Interest: 1 </w:t>
      </w:r>
      <w:r w:rsidR="00C33157">
        <w:rPr>
          <w:noProof/>
        </w:rPr>
        <w:t xml:space="preserve">are shifted towards the right. Furthermore, the curves for </w:t>
      </w:r>
      <w:r w:rsidR="00C33157" w:rsidRPr="000F0EBA">
        <w:rPr>
          <w:noProof/>
        </w:rPr>
        <w:t>Condition of Interest: 1</w:t>
      </w:r>
      <w:r w:rsidR="00C33157">
        <w:rPr>
          <w:noProof/>
        </w:rPr>
        <w:t xml:space="preserve"> are more shallow, indicating higher JNDs. </w:t>
      </w:r>
    </w:p>
    <w:p w14:paraId="5C0FE228" w14:textId="77777777" w:rsidR="00C073E4" w:rsidRDefault="00810B39" w:rsidP="00C073E4">
      <w:pPr>
        <w:pStyle w:val="NoSpacing"/>
        <w:keepNext/>
        <w:jc w:val="both"/>
      </w:pPr>
      <w:r>
        <w:rPr>
          <w:noProof/>
        </w:rPr>
        <w:drawing>
          <wp:inline distT="0" distB="0" distL="0" distR="0" wp14:anchorId="3FC5364C" wp14:editId="503F6175">
            <wp:extent cx="6043708" cy="3021854"/>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6043708" cy="3021854"/>
                    </a:xfrm>
                    <a:prstGeom prst="rect">
                      <a:avLst/>
                    </a:prstGeom>
                    <a:noFill/>
                    <a:ln>
                      <a:noFill/>
                    </a:ln>
                  </pic:spPr>
                </pic:pic>
              </a:graphicData>
            </a:graphic>
          </wp:inline>
        </w:drawing>
      </w:r>
    </w:p>
    <w:p w14:paraId="0692537B" w14:textId="3C9BEB5D" w:rsidR="00856393" w:rsidRDefault="00C073E4" w:rsidP="00C073E4">
      <w:pPr>
        <w:pStyle w:val="Caption"/>
        <w:jc w:val="both"/>
        <w:rPr>
          <w:noProof/>
        </w:rPr>
      </w:pPr>
      <w:bookmarkStart w:id="4" w:name="_Ref37198802"/>
      <w:r>
        <w:t xml:space="preserve">Figure </w:t>
      </w:r>
      <w:fldSimple w:instr=" SEQ Figure \* ARABIC ">
        <w:r w:rsidR="005405D2">
          <w:rPr>
            <w:noProof/>
          </w:rPr>
          <w:t>2</w:t>
        </w:r>
      </w:fldSimple>
      <w:bookmarkEnd w:id="4"/>
      <w:r>
        <w:t xml:space="preserve">: Simulated psychometric functions based on the example values chosen above. We plot the difference in stimulus intensity between test and standard stimulus (x axis) against the participants’ probability to choose the test stimulus as more intense (y axis). Different panels are the psychometric functions per participant (columns) and per standard stimulus intensity (rows). The psychometric functions are color-coded blue for the experimental Condition of Interest, and red for the control condition without manipulation. The red and blue vertical lines indicate the Points of Subjective Equality, while the vertical and horizontal grey dashed lines </w:t>
      </w:r>
      <w:r w:rsidR="00C33157">
        <w:t>denote a difference between test and comparison of 0, and a probability of 0.5 to choose either stimulus. Their intersection thus indicates perfect accuracy, with a PSE of 0. The curves are cumulative Gaussians fitted to the data, while the dots indicate the answer (0 or 1) for each trial.</w:t>
      </w:r>
    </w:p>
    <w:p w14:paraId="403001BA" w14:textId="0CBF2181" w:rsidR="009446EB" w:rsidRDefault="009446EB" w:rsidP="0091715E">
      <w:pPr>
        <w:pStyle w:val="NoSpacing"/>
        <w:jc w:val="both"/>
        <w:rPr>
          <w:noProof/>
        </w:rPr>
      </w:pPr>
    </w:p>
    <w:p w14:paraId="481763A3" w14:textId="17ED80C4" w:rsidR="009446EB" w:rsidRDefault="009446EB" w:rsidP="0091715E">
      <w:pPr>
        <w:pStyle w:val="Heading2"/>
        <w:jc w:val="both"/>
        <w:rPr>
          <w:noProof/>
        </w:rPr>
      </w:pPr>
      <w:r>
        <w:rPr>
          <w:noProof/>
        </w:rPr>
        <w:t>Estimating population parameters of the psychometric functions with the GLMM approach</w:t>
      </w:r>
    </w:p>
    <w:p w14:paraId="44564E8A" w14:textId="77777777" w:rsidR="009446EB" w:rsidRDefault="009446EB" w:rsidP="0091715E">
      <w:pPr>
        <w:pStyle w:val="NoSpacing"/>
        <w:jc w:val="both"/>
        <w:rPr>
          <w:noProof/>
        </w:rPr>
      </w:pPr>
    </w:p>
    <w:p w14:paraId="3E0FD44E" w14:textId="5A933DAE" w:rsidR="009446EB" w:rsidRDefault="009446EB" w:rsidP="0091715E">
      <w:pPr>
        <w:pStyle w:val="Heading3"/>
        <w:jc w:val="both"/>
        <w:rPr>
          <w:noProof/>
        </w:rPr>
      </w:pPr>
      <w:r>
        <w:rPr>
          <w:noProof/>
        </w:rPr>
        <w:t>Accuracy</w:t>
      </w:r>
    </w:p>
    <w:p w14:paraId="04A465AF" w14:textId="490E5995" w:rsidR="009446EB" w:rsidRDefault="009446EB" w:rsidP="00BA3C0B">
      <w:pPr>
        <w:jc w:val="both"/>
        <w:rPr>
          <w:noProof/>
        </w:rPr>
      </w:pPr>
      <w:r>
        <w:rPr>
          <w:noProof/>
        </w:rPr>
        <w:t>Next, we establish the statistical models we use to test our hypotheses. Following</w:t>
      </w:r>
      <w:r w:rsidR="00F64C22">
        <w:rPr>
          <w:noProof/>
        </w:rPr>
        <w:t xml:space="preserve"> </w:t>
      </w:r>
      <w:r w:rsidR="00F64C22">
        <w:rPr>
          <w:noProof/>
        </w:rPr>
        <w:fldChar w:fldCharType="begin" w:fldLock="1"/>
      </w:r>
      <w:r w:rsidR="00B658E6">
        <w:rPr>
          <w:noProof/>
        </w:rPr>
        <w:instrText>ADDIN CSL_CITATION {"citationItems":[{"id":"ITEM-1","itemData":{"DOI":"10.1167/12.11.26","ISSN":"15347362","abstract":"In psychophysics, researchers usually apply a two-level model for the analysis of the behavior of the single subject and the population. This classical model has two main disadvantages. First, the second level of the analysis discards information on trial repetitions and subject-specific variability. Second, the model does not easily allow assessing the goodness of fit. As an alternative to this classical approach, here we propose the Generalized Linear Mixed Model (GLMM). The GLMM separately estimates the variability of fixed and random effects, it has a higher statistical power, and it allows an easier assessment of the goodness of fit compared with the classical two-level model. GLMMs have been frequently used in many disciplines since the 1990s; however, they have been rarely applied in psychophysics. Furthermore, to our knowledge, the issue of estimating the point-of-subjective-equivalence (PSE) within the GLMM framework has never been addressed. Therefore the article has two purposes: It provides a brief introduction to the usage of the GLMM in psychophysics, and it evaluates two different methods to estimate the PSE and its variability within the GLMM framework. We compare the performance of the GLMM and the classical two-level model on published experimental data and simulated data. We report that the estimated values of the parameters were similar between the two models and Type I errors were below the confidence level in both models. However, the GLMM has a higher statistical power than the two-level model. Moreover, one can easily compare the fit of different GLMMs according to different criteria. In conclusion, we argue that the GLMM can be a useful method in psychophysics. © 2012 ARVO.","author":[{"dropping-particle":"","family":"Moscatelli","given":"Alessandro","non-dropping-particle":"","parse-names":false,"suffix":""},{"dropping-particle":"","family":"Mezzetti","given":"Maura","non-dropping-particle":"","parse-names":false,"suffix":""},{"dropping-particle":"","family":"Lacquaniti","given":"Francesco","non-dropping-particle":"","parse-names":false,"suffix":""}],"container-title":"Journal of Vision","id":"ITEM-1","issue":"11","issued":{"date-parts":[["2012"]]},"page":"1-17","title":"Modeling psychophysical data at the population-level: The generalized linear mixed model","type":"article-journal","volume":"12"},"uris":["http://www.mendeley.com/documents/?uuid=0af3d2f9-798f-4ffc-afbb-05925803658f"]}],"mendeley":{"formattedCitation":"(Moscatelli, Mezzetti, &amp; Lacquaniti, 2012)","plainTextFormattedCitation":"(Moscatelli, Mezzetti, &amp; Lacquaniti, 2012)","previouslyFormattedCitation":"(Moscatelli, Mezzetti, &amp; Lacquaniti, 2012)"},"properties":{"noteIndex":0},"schema":"https://github.com/citation-style-language/schema/raw/master/csl-citation.json"}</w:instrText>
      </w:r>
      <w:r w:rsidR="00F64C22">
        <w:rPr>
          <w:noProof/>
        </w:rPr>
        <w:fldChar w:fldCharType="separate"/>
      </w:r>
      <w:r w:rsidR="00F64C22" w:rsidRPr="00F64C22">
        <w:rPr>
          <w:noProof/>
        </w:rPr>
        <w:t>(Moscatelli, Mezzetti, &amp; Lacquaniti, 2012)</w:t>
      </w:r>
      <w:r w:rsidR="00F64C22">
        <w:rPr>
          <w:noProof/>
        </w:rPr>
        <w:fldChar w:fldCharType="end"/>
      </w:r>
      <w:r>
        <w:rPr>
          <w:noProof/>
        </w:rPr>
        <w:t xml:space="preserve">, we use Generalized Linear Mixed Models for this purpose. For differences in PSEs in our simulated data set, </w:t>
      </w:r>
      <w:r w:rsidR="00173447">
        <w:rPr>
          <w:noProof/>
        </w:rPr>
        <w:t>the GLMM could have “ConditionOfInterest”</w:t>
      </w:r>
      <w:r w:rsidR="00FC5577">
        <w:rPr>
          <w:noProof/>
        </w:rPr>
        <w:t xml:space="preserve"> (a binary categorical variable with the values “1” for “Test Condition” and “0” for “Standard Conditio</w:t>
      </w:r>
      <w:r w:rsidR="00BA3C0B">
        <w:rPr>
          <w:noProof/>
        </w:rPr>
        <w:t>n</w:t>
      </w:r>
      <w:r w:rsidR="00FC5577">
        <w:rPr>
          <w:noProof/>
        </w:rPr>
        <w:t>”)</w:t>
      </w:r>
      <w:r w:rsidR="00173447">
        <w:rPr>
          <w:noProof/>
        </w:rPr>
        <w:t xml:space="preserve"> as fixed effect, and random intercepts and slopes for the Difference between test stimulus and standard stimulus (“Diff”) per Participant (“ID”) and value of the standard stimulus (“StandardValue”).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5"/>
        <w:gridCol w:w="985"/>
      </w:tblGrid>
      <w:tr w:rsidR="006F47BD" w14:paraId="383D2FDA" w14:textId="77777777" w:rsidTr="001F72E6">
        <w:tc>
          <w:tcPr>
            <w:tcW w:w="8365" w:type="dxa"/>
          </w:tcPr>
          <w:p w14:paraId="19FB1479" w14:textId="1BD18A31" w:rsidR="006F47BD" w:rsidRPr="00CC4D9C" w:rsidRDefault="00173447" w:rsidP="002D2481">
            <w:pPr>
              <w:rPr>
                <w:i/>
                <w:iCs/>
              </w:rPr>
            </w:pPr>
            <w:bookmarkStart w:id="5" w:name="_Hlk37103580"/>
            <m:oMathPara>
              <m:oMath>
                <m:r>
                  <w:rPr>
                    <w:rFonts w:ascii="Cambria Math" w:hAnsi="Cambria Math"/>
                  </w:rPr>
                  <m:t>Rati</m:t>
                </m:r>
                <m:sSub>
                  <m:sSubPr>
                    <m:ctrlPr>
                      <w:rPr>
                        <w:rFonts w:ascii="Cambria Math" w:hAnsi="Cambria Math"/>
                        <w:i/>
                        <w:iCs/>
                      </w:rPr>
                    </m:ctrlPr>
                  </m:sSubPr>
                  <m:e>
                    <m:r>
                      <w:rPr>
                        <w:rFonts w:ascii="Cambria Math" w:hAnsi="Cambria Math"/>
                      </w:rPr>
                      <m:t>o</m:t>
                    </m:r>
                  </m:e>
                  <m:sub>
                    <m:r>
                      <w:rPr>
                        <w:rFonts w:ascii="Cambria Math" w:hAnsi="Cambria Math"/>
                      </w:rPr>
                      <m:t>Response</m:t>
                    </m:r>
                  </m:sub>
                </m:sSub>
                <w:bookmarkEnd w:id="5"/>
                <m:r>
                  <w:rPr>
                    <w:rFonts w:ascii="Cambria Math" w:hAnsi="Cambria Math"/>
                  </w:rPr>
                  <m:t>~ ConditionOfInterest+</m:t>
                </m:r>
                <m:d>
                  <m:dPr>
                    <m:ctrlPr>
                      <w:rPr>
                        <w:rFonts w:ascii="Cambria Math" w:hAnsi="Cambria Math"/>
                        <w:i/>
                        <w:iCs/>
                      </w:rPr>
                    </m:ctrlPr>
                  </m:dPr>
                  <m:e>
                    <m:r>
                      <w:rPr>
                        <w:rFonts w:ascii="Cambria Math" w:hAnsi="Cambria Math"/>
                      </w:rPr>
                      <m:t>Diff</m:t>
                    </m:r>
                  </m:e>
                  <m:e>
                    <m:r>
                      <w:rPr>
                        <w:rFonts w:ascii="Cambria Math" w:hAnsi="Cambria Math"/>
                      </w:rPr>
                      <m:t>ID</m:t>
                    </m:r>
                  </m:e>
                </m:d>
                <m:r>
                  <w:rPr>
                    <w:rFonts w:ascii="Cambria Math" w:hAnsi="Cambria Math"/>
                  </w:rPr>
                  <m:t xml:space="preserve">+ </m:t>
                </m:r>
                <m:d>
                  <m:dPr>
                    <m:ctrlPr>
                      <w:rPr>
                        <w:rFonts w:ascii="Cambria Math" w:hAnsi="Cambria Math"/>
                        <w:i/>
                        <w:iCs/>
                      </w:rPr>
                    </m:ctrlPr>
                  </m:dPr>
                  <m:e>
                    <m:r>
                      <w:rPr>
                        <w:rFonts w:ascii="Cambria Math" w:hAnsi="Cambria Math"/>
                      </w:rPr>
                      <m:t>Diff</m:t>
                    </m:r>
                  </m:e>
                  <m:e>
                    <m:r>
                      <w:rPr>
                        <w:rFonts w:ascii="Cambria Math" w:hAnsi="Cambria Math"/>
                      </w:rPr>
                      <m:t>StandardValue</m:t>
                    </m:r>
                  </m:e>
                </m:d>
              </m:oMath>
            </m:oMathPara>
          </w:p>
        </w:tc>
        <w:tc>
          <w:tcPr>
            <w:tcW w:w="985" w:type="dxa"/>
          </w:tcPr>
          <w:p w14:paraId="504D1576" w14:textId="77777777" w:rsidR="006F47BD" w:rsidRDefault="006F47BD" w:rsidP="002D2481">
            <w:r>
              <w:t>(1)</w:t>
            </w:r>
          </w:p>
        </w:tc>
      </w:tr>
    </w:tbl>
    <w:p w14:paraId="0C4AED38" w14:textId="3DFC8D6B" w:rsidR="009446EB" w:rsidRDefault="009446EB" w:rsidP="002D2481">
      <w:pPr>
        <w:spacing w:before="240"/>
        <w:rPr>
          <w:noProof/>
        </w:rPr>
      </w:pPr>
      <w:r>
        <w:rPr>
          <w:noProof/>
        </w:rPr>
        <w:t>Note that there are different ways of specifying the model depending on assumptions about the data and the hypotheses. This sample specification:</w:t>
      </w:r>
    </w:p>
    <w:p w14:paraId="317B413B" w14:textId="35F5583E" w:rsidR="009446EB" w:rsidRDefault="009446EB" w:rsidP="009F1770">
      <w:pPr>
        <w:pStyle w:val="ListParagraph"/>
        <w:numPr>
          <w:ilvl w:val="0"/>
          <w:numId w:val="3"/>
        </w:numPr>
        <w:rPr>
          <w:noProof/>
        </w:rPr>
      </w:pPr>
      <w:r>
        <w:rPr>
          <w:noProof/>
        </w:rPr>
        <w:t>Assumes</w:t>
      </w:r>
    </w:p>
    <w:p w14:paraId="60823DA3" w14:textId="3A6D7927" w:rsidR="009446EB" w:rsidRDefault="009446EB" w:rsidP="009F1770">
      <w:pPr>
        <w:pStyle w:val="ListParagraph"/>
        <w:numPr>
          <w:ilvl w:val="1"/>
          <w:numId w:val="3"/>
        </w:numPr>
        <w:rPr>
          <w:noProof/>
        </w:rPr>
      </w:pPr>
      <w:r>
        <w:rPr>
          <w:noProof/>
        </w:rPr>
        <w:t>That we are interested in a population-wide estimate of the the impact of the condition of interest on PSEs (fixed effect of Condition of Interest)</w:t>
      </w:r>
    </w:p>
    <w:p w14:paraId="7F8381CF" w14:textId="2F703634" w:rsidR="009446EB" w:rsidRDefault="009446EB" w:rsidP="009F1770">
      <w:pPr>
        <w:pStyle w:val="ListParagraph"/>
        <w:numPr>
          <w:ilvl w:val="1"/>
          <w:numId w:val="3"/>
        </w:numPr>
        <w:rPr>
          <w:noProof/>
        </w:rPr>
      </w:pPr>
      <w:r>
        <w:rPr>
          <w:noProof/>
        </w:rPr>
        <w:t>That we are not interested in its population-wide impact on JNDs (no interaction between "Condition of Interest" and "Difference")</w:t>
      </w:r>
    </w:p>
    <w:p w14:paraId="7317DC1B" w14:textId="7EDC3444" w:rsidR="009446EB" w:rsidRDefault="009446EB" w:rsidP="009F1770">
      <w:pPr>
        <w:pStyle w:val="ListParagraph"/>
        <w:numPr>
          <w:ilvl w:val="0"/>
          <w:numId w:val="3"/>
        </w:numPr>
        <w:rPr>
          <w:noProof/>
        </w:rPr>
      </w:pPr>
      <w:r>
        <w:rPr>
          <w:noProof/>
        </w:rPr>
        <w:t>Allows intercepts and slopes to vary per participant. Intercepts correspond to PSEs, while slopes correspond to JNDs. That is, we acommodate individual differences in sensitivity and accuracy.</w:t>
      </w:r>
    </w:p>
    <w:p w14:paraId="7563E606" w14:textId="28B11D11" w:rsidR="009446EB" w:rsidRDefault="009446EB" w:rsidP="009F1770">
      <w:pPr>
        <w:pStyle w:val="ListParagraph"/>
        <w:numPr>
          <w:ilvl w:val="0"/>
          <w:numId w:val="3"/>
        </w:numPr>
        <w:rPr>
          <w:noProof/>
        </w:rPr>
      </w:pPr>
      <w:r>
        <w:rPr>
          <w:noProof/>
        </w:rPr>
        <w:t>Allows intercepts and slopes to vary per standard value. It thus acommodates that different standard values might lead to differences in PSEs and JNDs. For example, higher standard values should lead to more shallow slopes</w:t>
      </w:r>
      <w:r w:rsidR="007B1C23">
        <w:rPr>
          <w:noProof/>
        </w:rPr>
        <w:t xml:space="preserve"> (in absolute terms)</w:t>
      </w:r>
      <w:r>
        <w:rPr>
          <w:noProof/>
        </w:rPr>
        <w:t xml:space="preserve"> if Weber Fractions hold for the stimulus type under investigation.</w:t>
      </w:r>
    </w:p>
    <w:p w14:paraId="1F94B86C" w14:textId="386DBF4C" w:rsidR="009446EB" w:rsidRDefault="009446EB" w:rsidP="00BA3C0B">
      <w:pPr>
        <w:jc w:val="both"/>
        <w:rPr>
          <w:noProof/>
        </w:rPr>
      </w:pPr>
      <w:r>
        <w:rPr>
          <w:noProof/>
        </w:rPr>
        <w:t>Applying the summary() function to the statistical model yields estimates for the coefficients, along with standard errors. Furthermore, the lmerTest package</w:t>
      </w:r>
      <w:r w:rsidR="00F64C22">
        <w:rPr>
          <w:noProof/>
        </w:rPr>
        <w:t xml:space="preserve"> </w:t>
      </w:r>
      <w:r w:rsidR="00F64C22">
        <w:rPr>
          <w:noProof/>
        </w:rPr>
        <w:fldChar w:fldCharType="begin" w:fldLock="1"/>
      </w:r>
      <w:r w:rsidR="00F64C22">
        <w:rPr>
          <w:noProof/>
        </w:rPr>
        <w:instrText>ADDIN CSL_CITATION {"citationItems":[{"id":"ITEM-1","itemData":{"DOI":"10.18637/jss.v082.i13","ISSN":"1548-7660","abstract":"One of the frequent questions by users of the mixed model function lmer of the lme4 package has been: How can I get p values for the F and t tests for objects returned by lmer? The lmerTest package extends the 'lmerMod' class of the lme4 package, by overloading the anova and summary functions by providing p values for tests for fixed effects. We have implemented the Satterthwaite's method for approximating degrees of freedom for the t and F tests. We have also implemented the construction of Type I - III ANOVA tables. Furthermore, one may also obtain the summary as well as the anova table using the Kenward-Roger approximation for denominator degrees of freedom (based on the KRmodcomp function from the pbkrtest package). Some other convenient mixed model analysis tools such as a step method, that performs backward elimination of nonsignificant effects - both random and fixed, calculation of population means and multiple comparison tests together with plot facilities are provided by the package as well.","author":[{"dropping-particle":"","family":"Kuznetsova","given":"Alexandra","non-dropping-particle":"","parse-names":false,"suffix":""},{"dropping-particle":"","family":"Brockhoff","given":"Per B.","non-dropping-particle":"","parse-names":false,"suffix":""},{"dropping-particle":"","family":"Christensen","given":"Rune H. B.","non-dropping-particle":"","parse-names":false,"suffix":""}],"container-title":"Journal of Statistical Software","id":"ITEM-1","issue":"13","issued":{"date-parts":[["2017"]]},"title":"lmerTest Package: Tests in Linear Mixed Effects Models ","type":"article-journal","volume":"82"},"uris":["http://www.mendeley.com/documents/?uuid=6430596c-8b2b-491c-8cb6-9f70b0c1f47b"]}],"mendeley":{"formattedCitation":"(Kuznetsova, Brockhoff, &amp; Christensen, 2017)","plainTextFormattedCitation":"(Kuznetsova, Brockhoff, &amp; Christensen, 2017)","previouslyFormattedCitation":"(Kuznetsova, Brockhoff, &amp; Christensen, 2017)"},"properties":{"noteIndex":0},"schema":"https://github.com/citation-style-language/schema/raw/master/csl-citation.json"}</w:instrText>
      </w:r>
      <w:r w:rsidR="00F64C22">
        <w:rPr>
          <w:noProof/>
        </w:rPr>
        <w:fldChar w:fldCharType="separate"/>
      </w:r>
      <w:r w:rsidR="00F64C22" w:rsidRPr="00F64C22">
        <w:rPr>
          <w:noProof/>
        </w:rPr>
        <w:t>(Kuznetsova, Brockhoff, &amp; Christensen, 2017)</w:t>
      </w:r>
      <w:r w:rsidR="00F64C22">
        <w:rPr>
          <w:noProof/>
        </w:rPr>
        <w:fldChar w:fldCharType="end"/>
      </w:r>
      <w:r>
        <w:rPr>
          <w:noProof/>
        </w:rPr>
        <w:t xml:space="preserve"> provides the possibility to compute p values using the Satherthwaite degrees of freedom method. The authors of the lme4 package</w:t>
      </w:r>
      <w:r w:rsidR="00F64C22">
        <w:rPr>
          <w:noProof/>
        </w:rPr>
        <w:t xml:space="preserve"> </w:t>
      </w:r>
      <w:r w:rsidR="00F64C22">
        <w:rPr>
          <w:noProof/>
        </w:rPr>
        <w:fldChar w:fldCharType="begin" w:fldLock="1"/>
      </w:r>
      <w:r w:rsidR="00F64C22">
        <w:rPr>
          <w:noProof/>
        </w:rPr>
        <w:instrText>ADDIN CSL_CITATION {"citationItems":[{"id":"ITEM-1","itemData":{"DOI":"10.18637/jss.v067.i01","ISSN":"15487660","abstract":"Maximum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non-dropping-particle":"","parse-names":false,"suffix":""},{"dropping-particle":"","family":"Mächler","given":"Martin","non-dropping-particle":"","parse-names":false,"suffix":""},{"dropping-particle":"","family":"Bolker","given":"Benjamin M.","non-dropping-particle":"","parse-names":false,"suffix":""},{"dropping-particle":"","family":"Walker","given":"Steven C.","non-dropping-particle":"","parse-names":false,"suffix":""}],"container-title":"Journal of Statistical Software","id":"ITEM-1","issue":"1","issued":{"date-parts":[["2015"]]},"title":"Fitting linear mixed-effects models using lme4","type":"article-journal","volume":"67"},"uris":["http://www.mendeley.com/documents/?uuid=6e60e806-5dd9-4d32-b0ba-2b1dba40f823"]}],"mendeley":{"formattedCitation":"(Bates, Mächler, Bolker, &amp; Walker, 2015)","plainTextFormattedCitation":"(Bates, Mächler, Bolker, &amp; Walker, 2015)","previouslyFormattedCitation":"(Bates, Mächler, Bolker, &amp; Walker, 2015)"},"properties":{"noteIndex":0},"schema":"https://github.com/citation-style-language/schema/raw/master/csl-citation.json"}</w:instrText>
      </w:r>
      <w:r w:rsidR="00F64C22">
        <w:rPr>
          <w:noProof/>
        </w:rPr>
        <w:fldChar w:fldCharType="separate"/>
      </w:r>
      <w:r w:rsidR="00F64C22" w:rsidRPr="00F64C22">
        <w:rPr>
          <w:noProof/>
        </w:rPr>
        <w:t>(Bates, Mächler, Bolker, &amp; Walker, 2015)</w:t>
      </w:r>
      <w:r w:rsidR="00F64C22">
        <w:rPr>
          <w:noProof/>
        </w:rPr>
        <w:fldChar w:fldCharType="end"/>
      </w:r>
      <w:r>
        <w:rPr>
          <w:noProof/>
        </w:rPr>
        <w:t xml:space="preserve"> recommend to rely on coefficients and their standard errors alone to estimate the impact of the Condition of Interest. p values from the lmerTest package should thus be regarded as complimentary rather than essential tool. Nonetheless, we believe that p values for the variables of interest are </w:t>
      </w:r>
      <w:r w:rsidR="00F64C22">
        <w:rPr>
          <w:noProof/>
        </w:rPr>
        <w:t xml:space="preserve">an </w:t>
      </w:r>
      <w:r>
        <w:rPr>
          <w:noProof/>
        </w:rPr>
        <w:t xml:space="preserve">appropriate, simple proxy for detection of differences between conditions, </w:t>
      </w:r>
      <w:r w:rsidR="00F64C22">
        <w:rPr>
          <w:noProof/>
        </w:rPr>
        <w:t xml:space="preserve">and </w:t>
      </w:r>
      <w:r>
        <w:rPr>
          <w:noProof/>
        </w:rPr>
        <w:t>allow a quick-and-dirty judgement of whether the Condition</w:t>
      </w:r>
      <w:r w:rsidR="00F64C22">
        <w:rPr>
          <w:noProof/>
        </w:rPr>
        <w:t>O</w:t>
      </w:r>
      <w:r>
        <w:rPr>
          <w:noProof/>
        </w:rPr>
        <w:t xml:space="preserve">fInterest has a significant impact </w:t>
      </w:r>
      <w:r w:rsidR="00F64C22">
        <w:rPr>
          <w:noProof/>
        </w:rPr>
        <w:t xml:space="preserve">in </w:t>
      </w:r>
      <w:r>
        <w:rPr>
          <w:noProof/>
        </w:rPr>
        <w:t xml:space="preserve">a simulated dataset. After loading lmerTest, we can inspect coefficient, standard errors and p values </w:t>
      </w:r>
      <w:r w:rsidR="00F64C22">
        <w:rPr>
          <w:noProof/>
        </w:rPr>
        <w:t xml:space="preserve">with the summary() function from R core </w:t>
      </w:r>
      <w:r w:rsidR="00F64C22">
        <w:rPr>
          <w:noProof/>
        </w:rPr>
        <w:fldChar w:fldCharType="begin" w:fldLock="1"/>
      </w:r>
      <w:r w:rsidR="00F64C22">
        <w:rPr>
          <w:noProof/>
        </w:rPr>
        <w:instrText>ADDIN CSL_CITATION {"citationItems":[{"id":"ITEM-1","itemData":{"author":[{"dropping-particle":"","family":"R Core Team","given":"","non-dropping-particle":"","parse-names":false,"suffix":""}],"id":"ITEM-1","issued":{"date-parts":[["2017"]]},"publisher-place":"Vienna, Austria","title":"A Language and Environment for Statistical Computing. R Foundation for Statistical Computing,","type":"article"},"uris":["http://www.mendeley.com/documents/?uuid=0b2dce2c-d964-4a06-9f40-cf17e59b6f18"]}],"mendeley":{"formattedCitation":"(R Core Team, 2017)","plainTextFormattedCitation":"(R Core Team, 2017)","previouslyFormattedCitation":"(R Core Team, 2017)"},"properties":{"noteIndex":0},"schema":"https://github.com/citation-style-language/schema/raw/master/csl-citation.json"}</w:instrText>
      </w:r>
      <w:r w:rsidR="00F64C22">
        <w:rPr>
          <w:noProof/>
        </w:rPr>
        <w:fldChar w:fldCharType="separate"/>
      </w:r>
      <w:r w:rsidR="00F64C22" w:rsidRPr="00F64C22">
        <w:rPr>
          <w:noProof/>
        </w:rPr>
        <w:t>(R Core Team, 2017)</w:t>
      </w:r>
      <w:r w:rsidR="00F64C22">
        <w:rPr>
          <w:noProof/>
        </w:rPr>
        <w:fldChar w:fldCharType="end"/>
      </w:r>
      <w:r w:rsidR="00F64C22">
        <w:rPr>
          <w:noProof/>
        </w:rPr>
        <w:t>.</w:t>
      </w:r>
    </w:p>
    <w:p w14:paraId="3EAB012E" w14:textId="3B27E10E" w:rsidR="009446EB" w:rsidRDefault="009446EB" w:rsidP="0091715E">
      <w:pPr>
        <w:pStyle w:val="Heading3"/>
        <w:jc w:val="both"/>
        <w:rPr>
          <w:noProof/>
        </w:rPr>
      </w:pPr>
      <w:r>
        <w:rPr>
          <w:noProof/>
        </w:rPr>
        <w:t>Precision</w:t>
      </w:r>
    </w:p>
    <w:p w14:paraId="57E76273" w14:textId="1306FD1F" w:rsidR="002E0125" w:rsidRDefault="009446EB" w:rsidP="0091715E">
      <w:pPr>
        <w:pStyle w:val="NoSpacing"/>
        <w:jc w:val="both"/>
        <w:rPr>
          <w:noProof/>
        </w:rPr>
      </w:pPr>
      <w:r>
        <w:rPr>
          <w:noProof/>
        </w:rPr>
        <w:t xml:space="preserve">Keep in mind that, in the above model, the coefficient of "Difference" corresponds to the slope of the psychometric function. To capture to what extent a manipulation impacts the slope (as a proxy for precision), one needs to determine how much the slope differs between two conditions. </w:t>
      </w:r>
      <w:r w:rsidR="00982C4B">
        <w:rPr>
          <w:noProof/>
        </w:rPr>
        <w:t xml:space="preserve">This corresponds to the </w:t>
      </w:r>
      <w:r>
        <w:rPr>
          <w:noProof/>
        </w:rPr>
        <w:t xml:space="preserve">interaction between "Condition of Interest" and "Difference" in our model. </w:t>
      </w:r>
      <w:r w:rsidR="005020AA">
        <w:rPr>
          <w:noProof/>
        </w:rPr>
        <w:t>We thus add an interaction between “ConditionOfInterest” and “</w:t>
      </w:r>
      <w:r w:rsidR="002E0125">
        <w:rPr>
          <w:noProof/>
        </w:rPr>
        <w:t>Difference” to the GLMM we used above to test for PSEs differences.</w:t>
      </w:r>
    </w:p>
    <w:p w14:paraId="6CA5561F" w14:textId="5071B613" w:rsidR="00982C4B" w:rsidRDefault="00982C4B" w:rsidP="0091715E">
      <w:pPr>
        <w:pStyle w:val="NoSpacing"/>
        <w:jc w:val="both"/>
        <w:rPr>
          <w:noProo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5"/>
        <w:gridCol w:w="985"/>
      </w:tblGrid>
      <w:tr w:rsidR="006B6DB3" w14:paraId="155AC838" w14:textId="77777777" w:rsidTr="001F72E6">
        <w:tc>
          <w:tcPr>
            <w:tcW w:w="8365" w:type="dxa"/>
          </w:tcPr>
          <w:p w14:paraId="2A8A3F39" w14:textId="30587488" w:rsidR="006B6DB3" w:rsidRPr="00CC4D9C" w:rsidRDefault="006B6DB3" w:rsidP="001F72E6">
            <w:pPr>
              <w:rPr>
                <w:i/>
                <w:iCs/>
              </w:rPr>
            </w:pPr>
            <m:oMathPara>
              <m:oMath>
                <m:r>
                  <w:rPr>
                    <w:rFonts w:ascii="Cambria Math" w:hAnsi="Cambria Math"/>
                  </w:rPr>
                  <m:t>Rati</m:t>
                </m:r>
                <m:sSub>
                  <m:sSubPr>
                    <m:ctrlPr>
                      <w:rPr>
                        <w:rFonts w:ascii="Cambria Math" w:hAnsi="Cambria Math"/>
                        <w:i/>
                        <w:iCs/>
                      </w:rPr>
                    </m:ctrlPr>
                  </m:sSubPr>
                  <m:e>
                    <m:r>
                      <w:rPr>
                        <w:rFonts w:ascii="Cambria Math" w:hAnsi="Cambria Math"/>
                      </w:rPr>
                      <m:t>o</m:t>
                    </m:r>
                  </m:e>
                  <m:sub>
                    <m:r>
                      <w:rPr>
                        <w:rFonts w:ascii="Cambria Math" w:hAnsi="Cambria Math"/>
                      </w:rPr>
                      <m:t>Response</m:t>
                    </m:r>
                  </m:sub>
                </m:sSub>
                <m:r>
                  <w:rPr>
                    <w:rFonts w:ascii="Cambria Math" w:hAnsi="Cambria Math"/>
                  </w:rPr>
                  <m:t>~ ConditionOfInterest*Diff+</m:t>
                </m:r>
                <m:d>
                  <m:dPr>
                    <m:ctrlPr>
                      <w:rPr>
                        <w:rFonts w:ascii="Cambria Math" w:hAnsi="Cambria Math"/>
                        <w:i/>
                        <w:iCs/>
                      </w:rPr>
                    </m:ctrlPr>
                  </m:dPr>
                  <m:e>
                    <m:r>
                      <w:rPr>
                        <w:rFonts w:ascii="Cambria Math" w:hAnsi="Cambria Math"/>
                      </w:rPr>
                      <m:t>Diff</m:t>
                    </m:r>
                  </m:e>
                  <m:e>
                    <m:r>
                      <w:rPr>
                        <w:rFonts w:ascii="Cambria Math" w:hAnsi="Cambria Math"/>
                      </w:rPr>
                      <m:t>ID</m:t>
                    </m:r>
                  </m:e>
                </m:d>
                <m:r>
                  <w:rPr>
                    <w:rFonts w:ascii="Cambria Math" w:hAnsi="Cambria Math"/>
                  </w:rPr>
                  <m:t xml:space="preserve">+ </m:t>
                </m:r>
                <m:d>
                  <m:dPr>
                    <m:ctrlPr>
                      <w:rPr>
                        <w:rFonts w:ascii="Cambria Math" w:hAnsi="Cambria Math"/>
                        <w:i/>
                        <w:iCs/>
                      </w:rPr>
                    </m:ctrlPr>
                  </m:dPr>
                  <m:e>
                    <m:r>
                      <w:rPr>
                        <w:rFonts w:ascii="Cambria Math" w:hAnsi="Cambria Math"/>
                      </w:rPr>
                      <m:t>Diff</m:t>
                    </m:r>
                  </m:e>
                  <m:e>
                    <m:r>
                      <w:rPr>
                        <w:rFonts w:ascii="Cambria Math" w:hAnsi="Cambria Math"/>
                      </w:rPr>
                      <m:t>StandardValue</m:t>
                    </m:r>
                  </m:e>
                </m:d>
              </m:oMath>
            </m:oMathPara>
          </w:p>
        </w:tc>
        <w:tc>
          <w:tcPr>
            <w:tcW w:w="985" w:type="dxa"/>
          </w:tcPr>
          <w:p w14:paraId="14A83DE2" w14:textId="77777777" w:rsidR="006B6DB3" w:rsidRDefault="006B6DB3" w:rsidP="001F72E6">
            <w:r>
              <w:t>(1)</w:t>
            </w:r>
          </w:p>
        </w:tc>
      </w:tr>
    </w:tbl>
    <w:p w14:paraId="4CC4437A" w14:textId="18C5C9D0" w:rsidR="009446EB" w:rsidRDefault="002E0125" w:rsidP="002E0125">
      <w:pPr>
        <w:pStyle w:val="NoSpacing"/>
        <w:spacing w:before="240"/>
        <w:jc w:val="both"/>
        <w:rPr>
          <w:noProof/>
        </w:rPr>
      </w:pPr>
      <w:r>
        <w:rPr>
          <w:noProof/>
        </w:rPr>
        <w:t>As above, we can recover the p value for the interaction between “ConditionOfInterest” and “Difference” with the summary() function after loading the lmerTest package. Importantly, the same disclaimers about the interpretation of p values apply as above.</w:t>
      </w:r>
    </w:p>
    <w:p w14:paraId="321A787F" w14:textId="77777777" w:rsidR="002E0125" w:rsidRDefault="002E0125" w:rsidP="0091715E">
      <w:pPr>
        <w:pStyle w:val="NoSpacing"/>
        <w:jc w:val="both"/>
        <w:rPr>
          <w:noProof/>
        </w:rPr>
      </w:pPr>
    </w:p>
    <w:p w14:paraId="623E6523" w14:textId="77777777" w:rsidR="002E0125" w:rsidRDefault="002E0125" w:rsidP="0091715E">
      <w:pPr>
        <w:pStyle w:val="NoSpacing"/>
        <w:jc w:val="both"/>
        <w:rPr>
          <w:noProof/>
        </w:rPr>
      </w:pPr>
    </w:p>
    <w:p w14:paraId="629B5785" w14:textId="182C96BC" w:rsidR="009446EB" w:rsidRDefault="009446EB" w:rsidP="0091715E">
      <w:pPr>
        <w:pStyle w:val="NoSpacing"/>
        <w:jc w:val="both"/>
        <w:rPr>
          <w:noProof/>
        </w:rPr>
      </w:pPr>
      <w:r w:rsidRPr="009446EB">
        <w:rPr>
          <w:rStyle w:val="Heading2Char"/>
        </w:rPr>
        <w:t>Computing the Power from Simulations</w:t>
      </w:r>
    </w:p>
    <w:p w14:paraId="6AD40A36" w14:textId="0BBBA363" w:rsidR="00B4174F" w:rsidRDefault="009446EB" w:rsidP="0091715E">
      <w:pPr>
        <w:pStyle w:val="NoSpacing"/>
        <w:jc w:val="both"/>
        <w:rPr>
          <w:noProof/>
        </w:rPr>
      </w:pPr>
      <w:r>
        <w:rPr>
          <w:noProof/>
        </w:rPr>
        <w:t>To simulate the power with a given set of parameters, we need to execute the above procedure sufficient times (we recommend</w:t>
      </w:r>
      <w:r w:rsidR="00F63588">
        <w:rPr>
          <w:noProof/>
        </w:rPr>
        <w:t xml:space="preserve"> at least</w:t>
      </w:r>
      <w:r>
        <w:rPr>
          <w:noProof/>
        </w:rPr>
        <w:t xml:space="preserve"> 1000 times, although this might be too time consuming for studies with a high count of subjects and</w:t>
      </w:r>
      <w:r w:rsidR="00F63588">
        <w:rPr>
          <w:noProof/>
        </w:rPr>
        <w:t>/</w:t>
      </w:r>
      <w:r>
        <w:rPr>
          <w:noProof/>
        </w:rPr>
        <w:t>or trials; further below we give some recommendations on how to speed up the relatively slow glmer() model fitting implementation in the R package lme4), and calculate the ratio of simulations in which the test model is significantly better than the test model, given a certain false positive rate (typically 0.05). To this end, we establish functions containing the above procedure</w:t>
      </w:r>
      <w:r w:rsidR="00F63588">
        <w:rPr>
          <w:noProof/>
        </w:rPr>
        <w:t>. Then, we determine a range of subject</w:t>
      </w:r>
      <w:r w:rsidR="00652EB8">
        <w:rPr>
          <w:noProof/>
        </w:rPr>
        <w:t xml:space="preserve"> counts for which we want to compute the power. Typically, participant counts between 10 and 20 should allow to detect most relevant effects. Fewer are generally not recommended unless there is strong evidence that between-participant variability is really low. </w:t>
      </w:r>
      <w:r w:rsidR="00A03271" w:rsidRPr="00A03271">
        <w:rPr>
          <w:noProof/>
        </w:rPr>
        <w:t xml:space="preserve">Then, we execute </w:t>
      </w:r>
      <w:r w:rsidR="00652EB8">
        <w:rPr>
          <w:noProof/>
        </w:rPr>
        <w:t xml:space="preserve">thiss </w:t>
      </w:r>
      <w:r w:rsidR="00A03271" w:rsidRPr="00A03271">
        <w:rPr>
          <w:noProof/>
        </w:rPr>
        <w:t>method "nIterations" times for each number of subjects specified above, both for precision and accuracy.</w:t>
      </w:r>
      <w:r w:rsidR="007D0ECC">
        <w:rPr>
          <w:noProof/>
        </w:rPr>
        <w:t xml:space="preserve"> </w:t>
      </w:r>
      <w:r w:rsidR="00805342" w:rsidRPr="00805342">
        <w:rPr>
          <w:noProof/>
        </w:rPr>
        <w:t xml:space="preserve">Once the simulation process is finished, we </w:t>
      </w:r>
      <w:r w:rsidR="007D0ECC">
        <w:rPr>
          <w:noProof/>
        </w:rPr>
        <w:t xml:space="preserve">can </w:t>
      </w:r>
      <w:r w:rsidR="00805342" w:rsidRPr="00805342">
        <w:rPr>
          <w:noProof/>
        </w:rPr>
        <w:t>plot the data  for each number of subjects</w:t>
      </w:r>
      <w:r w:rsidR="007D0ECC">
        <w:rPr>
          <w:noProof/>
        </w:rPr>
        <w:t>, which might ressemble our example illustrated in Figure XX.</w:t>
      </w:r>
    </w:p>
    <w:p w14:paraId="680AF60B" w14:textId="77777777" w:rsidR="007D0ECC" w:rsidRDefault="007D0ECC" w:rsidP="007D0ECC">
      <w:pPr>
        <w:pStyle w:val="NoSpacing"/>
        <w:keepNext/>
        <w:jc w:val="both"/>
      </w:pPr>
      <w:r>
        <w:rPr>
          <w:noProof/>
        </w:rPr>
        <w:drawing>
          <wp:inline distT="0" distB="0" distL="0" distR="0" wp14:anchorId="46444B26" wp14:editId="4D49240E">
            <wp:extent cx="2803585" cy="28035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06030" cy="2806030"/>
                    </a:xfrm>
                    <a:prstGeom prst="rect">
                      <a:avLst/>
                    </a:prstGeom>
                    <a:noFill/>
                    <a:ln>
                      <a:noFill/>
                    </a:ln>
                  </pic:spPr>
                </pic:pic>
              </a:graphicData>
            </a:graphic>
          </wp:inline>
        </w:drawing>
      </w:r>
    </w:p>
    <w:p w14:paraId="3877B7C0" w14:textId="23A4B0DE" w:rsidR="007D0ECC" w:rsidRDefault="007D0ECC" w:rsidP="007D0ECC">
      <w:pPr>
        <w:pStyle w:val="Caption"/>
        <w:jc w:val="both"/>
        <w:rPr>
          <w:noProof/>
        </w:rPr>
      </w:pPr>
      <w:r>
        <w:t xml:space="preserve">Figure </w:t>
      </w:r>
      <w:r w:rsidR="004D60B0">
        <w:fldChar w:fldCharType="begin"/>
      </w:r>
      <w:r w:rsidR="004D60B0">
        <w:instrText xml:space="preserve"> SEQ Figure \* ARABIC </w:instrText>
      </w:r>
      <w:r w:rsidR="004D60B0">
        <w:fldChar w:fldCharType="separate"/>
      </w:r>
      <w:r w:rsidR="005405D2">
        <w:rPr>
          <w:noProof/>
        </w:rPr>
        <w:t>3</w:t>
      </w:r>
      <w:r w:rsidR="004D60B0">
        <w:rPr>
          <w:noProof/>
        </w:rPr>
        <w:fldChar w:fldCharType="end"/>
      </w:r>
      <w:r>
        <w:t xml:space="preserve">: </w:t>
      </w:r>
    </w:p>
    <w:p w14:paraId="623D2868" w14:textId="6F534F08" w:rsidR="00DF13AC" w:rsidRDefault="00DF13AC" w:rsidP="0091715E">
      <w:pPr>
        <w:pStyle w:val="NoSpacing"/>
        <w:jc w:val="both"/>
        <w:rPr>
          <w:noProof/>
        </w:rPr>
      </w:pPr>
    </w:p>
    <w:p w14:paraId="6142EC8E" w14:textId="17713DD4" w:rsidR="00656C7B" w:rsidRDefault="00656C7B" w:rsidP="0091715E">
      <w:pPr>
        <w:pStyle w:val="Heading1"/>
        <w:jc w:val="both"/>
        <w:rPr>
          <w:noProof/>
        </w:rPr>
      </w:pPr>
      <w:r>
        <w:rPr>
          <w:noProof/>
        </w:rPr>
        <w:t>Comparing the power for the GLMM and the Two-Level approach</w:t>
      </w:r>
    </w:p>
    <w:p w14:paraId="5F79ED15" w14:textId="77777777" w:rsidR="00656C7B" w:rsidRDefault="00656C7B" w:rsidP="0091715E">
      <w:pPr>
        <w:pStyle w:val="NoSpacing"/>
        <w:jc w:val="both"/>
        <w:rPr>
          <w:noProof/>
        </w:rPr>
      </w:pPr>
      <w:r>
        <w:rPr>
          <w:noProof/>
        </w:rPr>
        <w:t>Moscatelli &amp; Lacquaniti (2012) argue that power is lost when using the Two-Level approach. While this is an intuitive notion, it has, to our knowledge, not been confirmed analytically nor synethetically. We thus use the above power simulations to quantify just how much power is lost when using the Two-Level approach in comparison to the GLMM approach. We will use the above procedure to simulate power for the GLMM approach.</w:t>
      </w:r>
    </w:p>
    <w:p w14:paraId="6389353D" w14:textId="77777777" w:rsidR="00656C7B" w:rsidRDefault="00656C7B" w:rsidP="0091715E">
      <w:pPr>
        <w:pStyle w:val="NoSpacing"/>
        <w:jc w:val="both"/>
        <w:rPr>
          <w:noProof/>
        </w:rPr>
      </w:pPr>
    </w:p>
    <w:p w14:paraId="21CC539B" w14:textId="69EDE92B" w:rsidR="00656C7B" w:rsidRDefault="00656C7B" w:rsidP="0091715E">
      <w:pPr>
        <w:pStyle w:val="Heading2"/>
        <w:jc w:val="both"/>
        <w:rPr>
          <w:noProof/>
        </w:rPr>
      </w:pPr>
      <w:r>
        <w:rPr>
          <w:noProof/>
        </w:rPr>
        <w:t>Estimating population parameters of the psychometric functions with the Two-Level approach</w:t>
      </w:r>
    </w:p>
    <w:p w14:paraId="36B0311C" w14:textId="77777777" w:rsidR="00656C7B" w:rsidRDefault="00656C7B" w:rsidP="0091715E">
      <w:pPr>
        <w:pStyle w:val="NoSpacing"/>
        <w:jc w:val="both"/>
        <w:rPr>
          <w:noProof/>
        </w:rPr>
      </w:pPr>
    </w:p>
    <w:p w14:paraId="24A979CE" w14:textId="17683198" w:rsidR="00167063" w:rsidRDefault="00656C7B" w:rsidP="0091715E">
      <w:pPr>
        <w:pStyle w:val="NoSpacing"/>
        <w:jc w:val="both"/>
        <w:rPr>
          <w:noProof/>
        </w:rPr>
      </w:pPr>
      <w:r>
        <w:rPr>
          <w:noProof/>
        </w:rPr>
        <w:t>For the Two-Level approach, one would first fit psychometric functions for each condition and participant. Then, one would conduct a t.test or an anova to test whether they are different. While there are different methods to fit psychometric functions that each have their own benefits, we use a direction likelihood maximization method (Prins &amp; Kingdom 2010; Knoblauch &amp; Maloney 2012), implemented in the R package quicksy (Linares 2017). The bootstrap option is used to compute confidence intervals, which allow for statistical comparisons. However, the quickpsy package currently does not include an option to estimate population-wide parameters. We thus deactive the bootstrap option, which speeds up the fitting process significantly.</w:t>
      </w:r>
      <w:r w:rsidR="002A0D12">
        <w:rPr>
          <w:noProof/>
        </w:rPr>
        <w:t xml:space="preserve"> </w:t>
      </w:r>
      <w:r w:rsidR="00167063" w:rsidRPr="00167063">
        <w:rPr>
          <w:noProof/>
        </w:rPr>
        <w:t>Then, we extract the parameters and bring the output of quickpsy into the adequate format for ANOVA analysis.</w:t>
      </w:r>
      <w:r w:rsidR="002A0D12">
        <w:rPr>
          <w:noProof/>
        </w:rPr>
        <w:t xml:space="preserve"> </w:t>
      </w:r>
      <w:r w:rsidR="00167063" w:rsidRPr="00167063">
        <w:rPr>
          <w:noProof/>
        </w:rPr>
        <w:t>Finally, we perform ANOVA</w:t>
      </w:r>
      <w:r w:rsidR="002A0D12">
        <w:rPr>
          <w:noProof/>
        </w:rPr>
        <w:t>s</w:t>
      </w:r>
      <w:r w:rsidR="00167063" w:rsidRPr="00167063">
        <w:rPr>
          <w:noProof/>
        </w:rPr>
        <w:t xml:space="preserve"> over means and standard deviations of the fitted psychometric functions</w:t>
      </w:r>
      <w:r w:rsidR="002A0D12">
        <w:rPr>
          <w:noProof/>
        </w:rPr>
        <w:t>, with Condition of Interest and Standard Values as main effects</w:t>
      </w:r>
      <w:r w:rsidR="00167063" w:rsidRPr="00167063">
        <w:rPr>
          <w:noProof/>
        </w:rPr>
        <w:t xml:space="preserve">. We are mainly interest in the main effect of Condition of Interest, so we extract the p value for this main effect for </w:t>
      </w:r>
      <w:r w:rsidR="00DF0FA4">
        <w:rPr>
          <w:noProof/>
        </w:rPr>
        <w:t xml:space="preserve">both </w:t>
      </w:r>
      <w:r w:rsidR="00167063" w:rsidRPr="00167063">
        <w:rPr>
          <w:noProof/>
        </w:rPr>
        <w:t>means and standard deviations of the psychometric function.</w:t>
      </w:r>
    </w:p>
    <w:p w14:paraId="3615E607" w14:textId="77777777" w:rsidR="000A74F9" w:rsidRDefault="000A74F9" w:rsidP="0091715E">
      <w:pPr>
        <w:pStyle w:val="NoSpacing"/>
        <w:jc w:val="both"/>
        <w:rPr>
          <w:noProof/>
        </w:rPr>
      </w:pPr>
    </w:p>
    <w:p w14:paraId="7BAA44D9" w14:textId="689A5EC1" w:rsidR="004330F3" w:rsidRDefault="004330F3" w:rsidP="0091715E">
      <w:pPr>
        <w:pStyle w:val="NoSpacing"/>
        <w:jc w:val="both"/>
        <w:rPr>
          <w:noProof/>
        </w:rPr>
      </w:pPr>
    </w:p>
    <w:p w14:paraId="0E0B3BA3" w14:textId="335E9715" w:rsidR="004330F3" w:rsidRDefault="004330F3" w:rsidP="0091715E">
      <w:pPr>
        <w:pStyle w:val="Heading2"/>
        <w:jc w:val="both"/>
        <w:rPr>
          <w:noProof/>
        </w:rPr>
      </w:pPr>
      <w:r>
        <w:rPr>
          <w:noProof/>
        </w:rPr>
        <w:t>Comparing the statistical power of each approach</w:t>
      </w:r>
    </w:p>
    <w:p w14:paraId="05523EB5" w14:textId="4C702A02" w:rsidR="00A03271" w:rsidRDefault="004330F3" w:rsidP="0091715E">
      <w:pPr>
        <w:pStyle w:val="NoSpacing"/>
        <w:jc w:val="both"/>
        <w:rPr>
          <w:noProof/>
        </w:rPr>
      </w:pPr>
      <w:r>
        <w:rPr>
          <w:noProof/>
        </w:rPr>
        <w:t>We pack these computations into functions and follow the same approach as above to compute the power for PSE and JND differences with the GLMM approach and the Two-Level approach. We use the same values we chose above.</w:t>
      </w:r>
      <w:r w:rsidR="00DF0FA4">
        <w:rPr>
          <w:noProof/>
        </w:rPr>
        <w:t xml:space="preserve"> Figure XX visualizes </w:t>
      </w:r>
      <w:r w:rsidR="00356920" w:rsidRPr="00356920">
        <w:rPr>
          <w:noProof/>
        </w:rPr>
        <w:t>the simulated power for each approach (GLMM/Two-Level) and measure (PSE/JND)</w:t>
      </w:r>
      <w:r w:rsidR="00356920">
        <w:rPr>
          <w:noProof/>
        </w:rPr>
        <w:t>.</w:t>
      </w:r>
      <w:r w:rsidR="00DF0FA4">
        <w:rPr>
          <w:noProof/>
        </w:rPr>
        <w:t xml:space="preserve"> We can see that </w:t>
      </w:r>
      <w:r w:rsidR="00A734B7">
        <w:rPr>
          <w:noProof/>
        </w:rPr>
        <w:t>the power for PSEs is generally so high that even the Two-Level approach achieves a power of nearly 1 for the whole range of participant counts. For the JNDs, the panorama is quite different. Whil</w:t>
      </w:r>
      <w:r w:rsidR="00B926E9">
        <w:rPr>
          <w:noProof/>
        </w:rPr>
        <w:t xml:space="preserve">e </w:t>
      </w:r>
      <w:r w:rsidR="00A734B7">
        <w:rPr>
          <w:noProof/>
        </w:rPr>
        <w:t>the GLMM approach obtains a satisfactory power almost from 10 participants on out, the Two-Level approach fails to detect population differences for many cases.</w:t>
      </w:r>
      <w:r w:rsidR="001A0A4D">
        <w:rPr>
          <w:noProof/>
        </w:rPr>
        <w:t xml:space="preserve"> To quantify by how much power differs </w:t>
      </w:r>
      <w:r w:rsidR="006632B6">
        <w:rPr>
          <w:noProof/>
        </w:rPr>
        <w:t xml:space="preserve">across a more diverse range of </w:t>
      </w:r>
      <w:r w:rsidR="00904C9F">
        <w:rPr>
          <w:noProof/>
        </w:rPr>
        <w:t>power levels</w:t>
      </w:r>
      <w:r w:rsidR="006632B6">
        <w:rPr>
          <w:noProof/>
        </w:rPr>
        <w:t xml:space="preserve">, we repeat this process another three times with </w:t>
      </w:r>
      <w:r w:rsidR="00904C9F">
        <w:rPr>
          <w:noProof/>
        </w:rPr>
        <w:t xml:space="preserve">different </w:t>
      </w:r>
      <w:r w:rsidR="006632B6">
        <w:rPr>
          <w:noProof/>
        </w:rPr>
        <w:t>parameters</w:t>
      </w:r>
      <w:r w:rsidR="00904C9F">
        <w:rPr>
          <w:noProof/>
        </w:rPr>
        <w:t xml:space="preserve">. We then obtain the false negative rate (1-power) for each approach, measure and participant count, and obtain the ratio </w:t>
      </w:r>
      <m:oMath>
        <m:f>
          <m:fPr>
            <m:ctrlPr>
              <w:rPr>
                <w:rFonts w:ascii="Cambria Math" w:hAnsi="Cambria Math"/>
                <w:i/>
                <w:noProof/>
              </w:rPr>
            </m:ctrlPr>
          </m:fPr>
          <m:num>
            <m:r>
              <w:rPr>
                <w:rFonts w:ascii="Cambria Math" w:hAnsi="Cambria Math"/>
                <w:noProof/>
              </w:rPr>
              <m:t>False Negative</m:t>
            </m:r>
            <m:sSub>
              <m:sSubPr>
                <m:ctrlPr>
                  <w:rPr>
                    <w:rFonts w:ascii="Cambria Math" w:hAnsi="Cambria Math"/>
                    <w:i/>
                    <w:noProof/>
                  </w:rPr>
                </m:ctrlPr>
              </m:sSubPr>
              <m:e>
                <m:r>
                  <w:rPr>
                    <w:rFonts w:ascii="Cambria Math" w:hAnsi="Cambria Math"/>
                    <w:noProof/>
                  </w:rPr>
                  <m:t>s</m:t>
                </m:r>
              </m:e>
              <m:sub>
                <m:r>
                  <w:rPr>
                    <w:rFonts w:ascii="Cambria Math" w:hAnsi="Cambria Math"/>
                    <w:noProof/>
                  </w:rPr>
                  <m:t>GLMM</m:t>
                </m:r>
              </m:sub>
            </m:sSub>
          </m:num>
          <m:den>
            <m:r>
              <w:rPr>
                <w:rFonts w:ascii="Cambria Math" w:hAnsi="Cambria Math"/>
                <w:noProof/>
              </w:rPr>
              <m:t>False Negative</m:t>
            </m:r>
            <m:sSub>
              <m:sSubPr>
                <m:ctrlPr>
                  <w:rPr>
                    <w:rFonts w:ascii="Cambria Math" w:hAnsi="Cambria Math"/>
                    <w:i/>
                    <w:noProof/>
                  </w:rPr>
                </m:ctrlPr>
              </m:sSubPr>
              <m:e>
                <m:r>
                  <w:rPr>
                    <w:rFonts w:ascii="Cambria Math" w:hAnsi="Cambria Math"/>
                    <w:noProof/>
                  </w:rPr>
                  <m:t>s</m:t>
                </m:r>
              </m:e>
              <m:sub>
                <m:r>
                  <w:rPr>
                    <w:rFonts w:ascii="Cambria Math" w:hAnsi="Cambria Math"/>
                    <w:noProof/>
                  </w:rPr>
                  <m:t>Two-Level</m:t>
                </m:r>
              </m:sub>
            </m:sSub>
          </m:den>
        </m:f>
      </m:oMath>
      <w:r w:rsidR="00904C9F">
        <w:rPr>
          <w:noProof/>
        </w:rPr>
        <w:t xml:space="preserve"> as a measure of how much power is lost when using the Two-Level approach with regards to the GLMM approach. Figure XX illustrates that this relationship is, …</w:t>
      </w:r>
    </w:p>
    <w:p w14:paraId="7C1EF9F6" w14:textId="4B685711" w:rsidR="00A126B0" w:rsidRDefault="00A126B0" w:rsidP="0091715E">
      <w:pPr>
        <w:pStyle w:val="NoSpacing"/>
        <w:jc w:val="both"/>
        <w:rPr>
          <w:noProof/>
        </w:rPr>
      </w:pPr>
    </w:p>
    <w:p w14:paraId="7CE0F506" w14:textId="77777777" w:rsidR="00A126B0" w:rsidRDefault="00A126B0" w:rsidP="0091715E">
      <w:pPr>
        <w:pStyle w:val="NoSpacing"/>
        <w:jc w:val="both"/>
        <w:rPr>
          <w:noProof/>
        </w:rPr>
      </w:pPr>
    </w:p>
    <w:sectPr w:rsidR="00A126B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jörn Jörges" w:date="2020-04-07T01:55:00Z" w:initials="BJ">
    <w:p w14:paraId="3EB93224" w14:textId="6BB603CB" w:rsidR="00C40199" w:rsidRDefault="00C40199">
      <w:pPr>
        <w:pStyle w:val="CommentText"/>
      </w:pPr>
      <w:r>
        <w:rPr>
          <w:rStyle w:val="CommentReference"/>
        </w:rPr>
        <w:annotationRef/>
      </w:r>
      <w:r>
        <w:t>(ANALYTIC WAY TO DO THAT?)</w:t>
      </w:r>
    </w:p>
  </w:comment>
  <w:comment w:id="1" w:author="Björn Jörges" w:date="2020-04-07T01:55:00Z" w:initials="BJ">
    <w:p w14:paraId="187772CB" w14:textId="397B870D" w:rsidR="00C40199" w:rsidRDefault="00C40199">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EB93224" w15:done="0"/>
  <w15:commentEx w15:paraId="187772CB" w15:paraIdParent="3EB9322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EB93224" w16cid:durableId="22365BFC"/>
  <w16cid:commentId w16cid:paraId="187772CB" w16cid:durableId="22365BF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1A3463"/>
    <w:multiLevelType w:val="hybridMultilevel"/>
    <w:tmpl w:val="E8440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466433"/>
    <w:multiLevelType w:val="hybridMultilevel"/>
    <w:tmpl w:val="164E182A"/>
    <w:lvl w:ilvl="0" w:tplc="323CB78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3E31A7"/>
    <w:multiLevelType w:val="hybridMultilevel"/>
    <w:tmpl w:val="2460C9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jörn Jörges">
    <w15:presenceInfo w15:providerId="Windows Live" w15:userId="29932f9f0a7d88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72D"/>
    <w:rsid w:val="00031482"/>
    <w:rsid w:val="00034106"/>
    <w:rsid w:val="00044D85"/>
    <w:rsid w:val="00055B22"/>
    <w:rsid w:val="0006511D"/>
    <w:rsid w:val="000A0A4C"/>
    <w:rsid w:val="000A2575"/>
    <w:rsid w:val="000A60D3"/>
    <w:rsid w:val="000A74F9"/>
    <w:rsid w:val="000C1191"/>
    <w:rsid w:val="000F0EBA"/>
    <w:rsid w:val="001059AD"/>
    <w:rsid w:val="00167063"/>
    <w:rsid w:val="00173447"/>
    <w:rsid w:val="001A02F7"/>
    <w:rsid w:val="001A0A4D"/>
    <w:rsid w:val="001C1490"/>
    <w:rsid w:val="00232D4A"/>
    <w:rsid w:val="00232DEC"/>
    <w:rsid w:val="002505AC"/>
    <w:rsid w:val="00277FC4"/>
    <w:rsid w:val="00282FEE"/>
    <w:rsid w:val="00287858"/>
    <w:rsid w:val="002A0D12"/>
    <w:rsid w:val="002C4F5B"/>
    <w:rsid w:val="002D2481"/>
    <w:rsid w:val="002E0125"/>
    <w:rsid w:val="00356920"/>
    <w:rsid w:val="00423EC7"/>
    <w:rsid w:val="004260CF"/>
    <w:rsid w:val="004330F3"/>
    <w:rsid w:val="00463638"/>
    <w:rsid w:val="00470A72"/>
    <w:rsid w:val="004D60B0"/>
    <w:rsid w:val="004E1C1C"/>
    <w:rsid w:val="004F2F02"/>
    <w:rsid w:val="005020AA"/>
    <w:rsid w:val="00532A08"/>
    <w:rsid w:val="0053634C"/>
    <w:rsid w:val="005405D2"/>
    <w:rsid w:val="00542307"/>
    <w:rsid w:val="00566282"/>
    <w:rsid w:val="00566DD9"/>
    <w:rsid w:val="00583554"/>
    <w:rsid w:val="00586BEF"/>
    <w:rsid w:val="006158D2"/>
    <w:rsid w:val="00652EB8"/>
    <w:rsid w:val="00656C7B"/>
    <w:rsid w:val="006632B6"/>
    <w:rsid w:val="00665BD9"/>
    <w:rsid w:val="006B6DB3"/>
    <w:rsid w:val="006C78E0"/>
    <w:rsid w:val="006F47BD"/>
    <w:rsid w:val="0070207D"/>
    <w:rsid w:val="00730F74"/>
    <w:rsid w:val="007B1C23"/>
    <w:rsid w:val="007D0ECC"/>
    <w:rsid w:val="007E4B36"/>
    <w:rsid w:val="007F5F9D"/>
    <w:rsid w:val="00805342"/>
    <w:rsid w:val="0081026C"/>
    <w:rsid w:val="00810B39"/>
    <w:rsid w:val="00856393"/>
    <w:rsid w:val="008763B0"/>
    <w:rsid w:val="008D255B"/>
    <w:rsid w:val="008F5E3E"/>
    <w:rsid w:val="0090370D"/>
    <w:rsid w:val="00904C9F"/>
    <w:rsid w:val="0091715E"/>
    <w:rsid w:val="00927C15"/>
    <w:rsid w:val="00937381"/>
    <w:rsid w:val="009446EB"/>
    <w:rsid w:val="00982C4B"/>
    <w:rsid w:val="009E6301"/>
    <w:rsid w:val="009F1770"/>
    <w:rsid w:val="00A03271"/>
    <w:rsid w:val="00A126B0"/>
    <w:rsid w:val="00A32396"/>
    <w:rsid w:val="00A57A97"/>
    <w:rsid w:val="00A734B7"/>
    <w:rsid w:val="00A80BC4"/>
    <w:rsid w:val="00B14E59"/>
    <w:rsid w:val="00B36D2B"/>
    <w:rsid w:val="00B4174F"/>
    <w:rsid w:val="00B64CE4"/>
    <w:rsid w:val="00B658E6"/>
    <w:rsid w:val="00B926E9"/>
    <w:rsid w:val="00B97FA6"/>
    <w:rsid w:val="00BA3C0B"/>
    <w:rsid w:val="00BC58E0"/>
    <w:rsid w:val="00BF2016"/>
    <w:rsid w:val="00C073E4"/>
    <w:rsid w:val="00C33157"/>
    <w:rsid w:val="00C36916"/>
    <w:rsid w:val="00C40199"/>
    <w:rsid w:val="00C50134"/>
    <w:rsid w:val="00C50B02"/>
    <w:rsid w:val="00C54862"/>
    <w:rsid w:val="00C74EC2"/>
    <w:rsid w:val="00CB20C6"/>
    <w:rsid w:val="00CC4D9C"/>
    <w:rsid w:val="00CD6C80"/>
    <w:rsid w:val="00CF05FC"/>
    <w:rsid w:val="00D31892"/>
    <w:rsid w:val="00D41092"/>
    <w:rsid w:val="00DD572D"/>
    <w:rsid w:val="00DE5B29"/>
    <w:rsid w:val="00DF0FA4"/>
    <w:rsid w:val="00DF13AC"/>
    <w:rsid w:val="00E031D9"/>
    <w:rsid w:val="00E233D6"/>
    <w:rsid w:val="00EC353E"/>
    <w:rsid w:val="00ED4841"/>
    <w:rsid w:val="00EE2ABF"/>
    <w:rsid w:val="00F20BB5"/>
    <w:rsid w:val="00F63588"/>
    <w:rsid w:val="00F64C22"/>
    <w:rsid w:val="00F85CB7"/>
    <w:rsid w:val="00FC55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A3A83"/>
  <w15:chartTrackingRefBased/>
  <w15:docId w15:val="{ACB859B0-B756-49C6-B77E-763914758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57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5B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446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572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65BD9"/>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90370D"/>
    <w:pPr>
      <w:spacing w:after="0" w:line="240" w:lineRule="auto"/>
    </w:pPr>
  </w:style>
  <w:style w:type="character" w:customStyle="1" w:styleId="Heading3Char">
    <w:name w:val="Heading 3 Char"/>
    <w:basedOn w:val="DefaultParagraphFont"/>
    <w:link w:val="Heading3"/>
    <w:uiPriority w:val="9"/>
    <w:rsid w:val="009446E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F1770"/>
    <w:pPr>
      <w:ind w:left="720"/>
      <w:contextualSpacing/>
    </w:pPr>
  </w:style>
  <w:style w:type="table" w:styleId="TableGrid">
    <w:name w:val="Table Grid"/>
    <w:basedOn w:val="TableNormal"/>
    <w:uiPriority w:val="39"/>
    <w:rsid w:val="006F47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D0ECC"/>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904C9F"/>
    <w:rPr>
      <w:color w:val="808080"/>
    </w:rPr>
  </w:style>
  <w:style w:type="character" w:styleId="CommentReference">
    <w:name w:val="annotation reference"/>
    <w:basedOn w:val="DefaultParagraphFont"/>
    <w:uiPriority w:val="99"/>
    <w:semiHidden/>
    <w:unhideWhenUsed/>
    <w:rsid w:val="00C40199"/>
    <w:rPr>
      <w:sz w:val="16"/>
      <w:szCs w:val="16"/>
    </w:rPr>
  </w:style>
  <w:style w:type="paragraph" w:styleId="CommentText">
    <w:name w:val="annotation text"/>
    <w:basedOn w:val="Normal"/>
    <w:link w:val="CommentTextChar"/>
    <w:uiPriority w:val="99"/>
    <w:semiHidden/>
    <w:unhideWhenUsed/>
    <w:rsid w:val="00C40199"/>
    <w:pPr>
      <w:spacing w:line="240" w:lineRule="auto"/>
    </w:pPr>
    <w:rPr>
      <w:sz w:val="20"/>
      <w:szCs w:val="20"/>
    </w:rPr>
  </w:style>
  <w:style w:type="character" w:customStyle="1" w:styleId="CommentTextChar">
    <w:name w:val="Comment Text Char"/>
    <w:basedOn w:val="DefaultParagraphFont"/>
    <w:link w:val="CommentText"/>
    <w:uiPriority w:val="99"/>
    <w:semiHidden/>
    <w:rsid w:val="00C40199"/>
    <w:rPr>
      <w:sz w:val="20"/>
      <w:szCs w:val="20"/>
    </w:rPr>
  </w:style>
  <w:style w:type="paragraph" w:styleId="CommentSubject">
    <w:name w:val="annotation subject"/>
    <w:basedOn w:val="CommentText"/>
    <w:next w:val="CommentText"/>
    <w:link w:val="CommentSubjectChar"/>
    <w:uiPriority w:val="99"/>
    <w:semiHidden/>
    <w:unhideWhenUsed/>
    <w:rsid w:val="00C40199"/>
    <w:rPr>
      <w:b/>
      <w:bCs/>
    </w:rPr>
  </w:style>
  <w:style w:type="character" w:customStyle="1" w:styleId="CommentSubjectChar">
    <w:name w:val="Comment Subject Char"/>
    <w:basedOn w:val="CommentTextChar"/>
    <w:link w:val="CommentSubject"/>
    <w:uiPriority w:val="99"/>
    <w:semiHidden/>
    <w:rsid w:val="00C40199"/>
    <w:rPr>
      <w:b/>
      <w:bCs/>
      <w:sz w:val="20"/>
      <w:szCs w:val="20"/>
    </w:rPr>
  </w:style>
  <w:style w:type="paragraph" w:styleId="BalloonText">
    <w:name w:val="Balloon Text"/>
    <w:basedOn w:val="Normal"/>
    <w:link w:val="BalloonTextChar"/>
    <w:uiPriority w:val="99"/>
    <w:semiHidden/>
    <w:unhideWhenUsed/>
    <w:rsid w:val="00C401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019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54DDA7-24C2-4F1A-B25A-D0D415352A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1204</TotalTime>
  <Pages>8</Pages>
  <Words>12714</Words>
  <Characters>72471</Characters>
  <Application>Microsoft Office Word</Application>
  <DocSecurity>0</DocSecurity>
  <Lines>603</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Björn Jörges</dc:creator>
  <cp:keywords/>
  <dc:description/>
  <cp:lastModifiedBy>Björn Jörges</cp:lastModifiedBy>
  <cp:revision>98</cp:revision>
  <dcterms:created xsi:type="dcterms:W3CDTF">2020-04-06T22:30:00Z</dcterms:created>
  <dcterms:modified xsi:type="dcterms:W3CDTF">2020-04-08T08:52:00Z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f71e912a-b1ff-3c13-a370-f52fbe9d03b7</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