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5C5C5C"/>
          <w:spacing w:val="40"/>
          <w:sz w:val="17"/>
          <w:szCs w:val="17"/>
        </w:rPr>
        <w:t xml:space="preserve">MANAGEMENT OF INFORMATION SECURITY  ·  WEEK 1</w:t>
      </w:r>
    </w:p>
    <w:p>
      <w:pPr>
        <w:spacing w:after="20"/>
      </w:pPr>
      <w:r>
        <w:rPr>
          <w:rFonts w:ascii="Cambria" w:cs="Cambria" w:eastAsia="Cambria" w:hAnsi="Cambria"/>
          <w:b/>
          <w:bCs/>
          <w:color w:val="5C5C5C"/>
          <w:sz w:val="26"/>
          <w:szCs w:val="26"/>
        </w:rPr>
        <w:t xml:space="preserve">LAB 2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Integrity, Authentication &amp; Password Strength</w:t>
      </w:r>
    </w:p>
    <w:p>
      <w:pPr>
        <w:pBdr>
          <w:bottom w:val="single" w:color="111111" w:sz="12" w:space="8"/>
        </w:pBdr>
        <w:spacing w:after="200"/>
      </w:pPr>
      <w:r>
        <w:rPr>
          <w:i/>
          <w:iCs/>
          <w:color w:val="333333"/>
          <w:sz w:val="22"/>
          <w:szCs w:val="22"/>
        </w:rPr>
        <w:t xml:space="preserve">See integrity checking with your own eyes, calculate how long passwords really last, and audit how one of your accounts implements identification, authentication, authorization and accountability.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60–75 minutes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Pairs (one submission per pair)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Objectives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Lecture objective 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Submit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Completed handout as PDF + answers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Materials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computer (Windows, macOS or Linux), a calculator, slides 16–27 and 36–37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points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trHeight w:val="460" w:hRule="atLeast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 1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 2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Group / section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 xml:space="preserve">SAFETY AND ETHICS RULES — READ FIRST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Use only files you created and accounts that belong to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Never type a real password into a “password strength checker” website or into this handout. All password work in Part B is calculation only.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Do not screenshot or record security codes, recovery codes, QR codes or passwords. Describe what you see instead.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Do not attempt to access anyone else’s account, even “to test it”. Unauthorized access to computer systems is a crime in most countries, including Uzbekistan.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1. 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how a cryptographic hash (SHA-256) detects changes to information and why that protects integrity.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Observe the avalanche effect: a tiny input change produces a completely different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Verify a downloaded file against a published checksum and explain the limits of that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Calculate password keyspace and brute-force time, and explain why length matters more than complexity.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Identify the identification, authentication, authorization and accountability (IAAA) mechanisms in a real account, including multi-factor authentication.</w:t>
      </w:r>
    </w:p>
    <w:p>
      <w:pPr>
        <w:pStyle w:val="Heading1"/>
        <w:keepNext/>
      </w:pPr>
      <w:r>
        <w:t xml:space="preserve">2. Background</w:t>
      </w:r>
    </w:p>
    <w:p>
      <w:pPr>
        <w:pStyle w:val="Heading3"/>
        <w:keepNext/>
      </w:pPr>
      <w:r>
        <w:t xml:space="preserve">Hash functions and integrity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A cryptographic hash function turns any input — a word, a contract, a 4 GB installer — into a fixed-length fingerprint. SHA-256 always produces 256 bits, written as 64 hexadecimal characters. Three properties make it useful for integrity: the same input always gives the same hash; any change, even one character, gives a completely different hash; and it is computationally infeasible to find two different inputs with the same hash. If you store the hash of a file today and it matches tomorrow, the file has not been altered.</w:t>
      </w:r>
    </w:p>
    <w:p>
      <w:pPr>
        <w:pStyle w:val="Heading3"/>
        <w:keepNext/>
      </w:pPr>
      <w:r>
        <w:t xml:space="preserve">Password keyspace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The number of possible passwords (the keyspace) is </w:t>
      </w:r>
      <w:r>
        <w:rPr>
          <w:rFonts w:ascii="Calibri" w:cs="Calibri" w:eastAsia="Calibri" w:hAnsi="Calibri"/>
          <w:b/>
          <w:bCs/>
        </w:rPr>
        <w:t xml:space="preserve">N = C</w:t>
      </w:r>
      <w:r>
        <w:rPr>
          <w:rFonts w:ascii="Calibri" w:cs="Calibri" w:eastAsia="Calibri" w:hAnsi="Calibri"/>
          <w:b/>
          <w:bCs/>
          <w:vertAlign w:val="superscript"/>
        </w:rPr>
        <w:t xml:space="preserve">L</w:t>
      </w:r>
      <w:r>
        <w:rPr>
          <w:rFonts w:ascii="Calibri" w:cs="Calibri" w:eastAsia="Calibri" w:hAnsi="Calibri"/>
        </w:rPr>
        <w:t xml:space="preserve">, where C is the number of possible characters and L is the length. An attacker trying every combination needs on average half the keyspace, and at worst all of it. Time is simply N divided by the guessing rate. In this lab use two rates: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Offline attack — 10,000,000,000 (10¹⁰) guesses per second. </w:t>
      </w:r>
      <w:r>
        <w:rPr>
          <w:rFonts w:ascii="Calibri" w:cs="Calibri" w:eastAsia="Calibri" w:hAnsi="Calibri"/>
        </w:rPr>
        <w:t xml:space="preserve">The attacker has stolen a database of fast, unsalted password hashes and uses graphics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Online attack — 10 guesses per second. </w:t>
      </w:r>
      <w:r>
        <w:rPr>
          <w:rFonts w:ascii="Calibri" w:cs="Calibri" w:eastAsia="Calibri" w:hAnsi="Calibri"/>
        </w:rPr>
        <w:t xml:space="preserve">The attacker must try each guess against a live login page, which is slow and may lock the account.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Character set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 (C)</w:t>
            </w:r>
          </w:p>
        </w:tc>
      </w:tr>
      <w:tr>
        <w:trPr>
          <w:cantSplit/>
          <w:tblHeader w:val="false"/>
        </w:trPr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Digits 0–9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Lowercase letters a–z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Upper + lowercase letters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</w:tr>
      <w:tr>
        <w:trPr>
          <w:cantSplit/>
          <w:tblHeader w:val="false"/>
        </w:trPr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Letters + digits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</w:tr>
      <w:tr>
        <w:trPr>
          <w:cantSplit/>
          <w:tblHeader w:val="false"/>
        </w:trPr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printable ASCII (letters, digits, symbols, space)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</w:tr>
      <w:tr>
        <w:trPr>
          <w:cantSplit/>
          <w:tblHeader w:val="false"/>
        </w:trPr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Diceware word list (one “character” = one whole word)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7,776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11111"/>
                <w:spacing w:val="40"/>
                <w:sz w:val="17"/>
                <w:szCs w:val="17"/>
              </w:rPr>
              <w:t xml:space="preserve">USEFUL CONVERSIONS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Minute = 60 s · Hour = 3,600 s · Day = 86,400 s · Year ≈ 31,536,000 s (3.15 × 10⁷ s). Scientific notation is fine: 95⁸ = 6.63 × 10¹⁵.</w:t>
            </w:r>
          </w:p>
        </w:tc>
      </w:tr>
    </w:tbl>
    <w:p>
      <w:pPr>
        <w:pStyle w:val="Heading1"/>
        <w:keepNext/>
      </w:pPr>
      <w:r>
        <w:t xml:space="preserve">3. Tasks</w:t>
      </w:r>
    </w:p>
    <w:p>
      <w:pPr>
        <w:pStyle w:val="Heading2"/>
        <w:keepNext/>
      </w:pPr>
      <w:r>
        <w:t xml:space="preserve">Part A — Integrity with SHA-256 (20 min)</w:t>
      </w:r>
    </w:p>
    <w:p>
      <w:pPr>
        <w:pStyle w:val="Heading3"/>
        <w:keepNext/>
      </w:pPr>
      <w:r>
        <w:t xml:space="preserve">A1. Check that your tool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Open a terminal: Windows — PowerShell; macOS — Terminal; Linux — any shell. Create and move into a new folder called lab2.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Create an empty file and hash it:</w:t>
      </w:r>
    </w:p>
    <w:p>
      <w:pPr>
        <w:pBdr>
          <w:left w:val="single" w:color="111111" w:sz="12" w:space="6"/>
        </w:pBdr>
        <w:shd w:fill="F2F2F2" w:color="auto" w:val="clear"/>
        <w:spacing w:after="0" w:before="6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# Windows — PowerShell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New-Item empty.txt -ItemType File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Get-FileHash empty.txt -Algorithm SHA256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# Windows — Command Prompt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type nul &gt; empty.txt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certutil -hashfile empty.txt SHA256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# macOS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touch empty.txt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shasum -a 256 empty.txt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# Linux</w:t>
      </w:r>
    </w:p>
    <w:p>
      <w:pPr>
        <w:pBdr>
          <w:left w:val="single" w:color="111111" w:sz="12" w:space="6"/>
        </w:pBdr>
        <w:shd w:fill="F2F2F2" w:color="auto" w:val="clear"/>
        <w:spacing w:after="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touch empty.txt</w:t>
      </w:r>
    </w:p>
    <w:p>
      <w:pPr>
        <w:pBdr>
          <w:left w:val="single" w:color="111111" w:sz="12" w:space="6"/>
        </w:pBdr>
        <w:shd w:fill="F2F2F2" w:color="auto" w:val="clear"/>
        <w:spacing w:after="120" w:before="0"/>
        <w:ind w:left="840" w:right="120"/>
      </w:pPr>
      <w:r>
        <w:rPr>
          <w:rFonts w:ascii="Consolas" w:cs="Consolas" w:eastAsia="Consolas" w:hAnsi="Consolas"/>
          <w:sz w:val="18"/>
          <w:szCs w:val="18"/>
        </w:rPr>
        <w:t xml:space="preserve">sha256sum empty.txt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Use the same hash command (with a different file name) for every file in the rest of Part 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Compare your result with the published SHA-256 of empty input: e3b0c442 98fc1c14 9afbf4c8 996fb924 27ae41e4 649b934c a495991b 7852b855. If they match, your tool is working. (Upper- or lowercase letters do not matter.)</w:t>
      </w:r>
    </w:p>
    <w:p>
      <w:pPr>
        <w:pStyle w:val="Heading3"/>
        <w:keepNext/>
      </w:pPr>
      <w:r>
        <w:t xml:space="preserve">A2. Detect tampering and observe the avalanche effect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In a plain-text editor (Notepad, TextEdit in plain-text mode, nano) create payment.txt containing exactly: Pay $100 to Alice   Save it and compute its SHA-256.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Change $100 to $900, save, and hash again. Record both hashes below (first 16 characters are enough).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Change it back to $100. Hash again. Does it match the original?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Add a single space at the end of the line, save and hash.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Finally, rename the original file to invoice.txt without changing its contents and hash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638"/>
        <w:gridCol w:w="1700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made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SHA-256 (first 16 hex characters)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Same as original? (Y/N)</w:t>
            </w:r>
          </w:p>
        </w:tc>
      </w:tr>
      <w:tr>
        <w:trPr>
          <w:cantSplit/>
          <w:trHeight w:val="46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</w:rPr>
        <w:t xml:space="preserve">Count how many of the first 16 characters differ between V1 and V2: </w:t>
      </w:r>
      <w:r>
        <w:rPr>
          <w:rFonts w:ascii="Calibri" w:cs="Calibri" w:eastAsia="Calibri" w:hAnsi="Calibri"/>
          <w:b/>
          <w:bCs/>
        </w:rPr>
        <w:t xml:space="preserve">________ / 16</w:t>
      </w:r>
    </w:p>
    <w:p>
      <w:pPr>
        <w:pStyle w:val="Heading3"/>
        <w:keepNext/>
      </w:pPr>
      <w:r>
        <w:t xml:space="preserve">A3. Verify a download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Your instructor has posted a small file and its published SHA-256 checksum on the course page. Download the file. (Alternatively, use any official software download page that publishes SHA-256 checksums next to the download link.)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Compute the hash of the downloaded file and compare it character by character with the published value.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Record the source, the first and last 8 characters of each hash, and your conclusion.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2700"/>
        <w:gridCol w:w="1438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(site / page)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Published hash (first 8 … last 8)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hash (first 8 … last 8)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Match?</w:t>
            </w:r>
          </w:p>
        </w:tc>
      </w:tr>
      <w:tr>
        <w:trPr>
          <w:cantSplit/>
          <w:trHeight w:val="600" w:hRule="atLeast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Part B — Password keyspace calculations (20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Complete the table. Row 3 is worked for you. Express times in the most readable unit (seconds, hours, days or years). Use the worst case (the full keyspace).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50"/>
        <w:gridCol w:w="750"/>
        <w:gridCol w:w="550"/>
        <w:gridCol w:w="1750"/>
        <w:gridCol w:w="1900"/>
        <w:gridCol w:w="1988"/>
      </w:tblGrid>
      <w:tr>
        <w:trPr>
          <w:cantSplit/>
          <w:tblHeader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Keyspace N = Cᴸ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Offline time (10¹⁰/s)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 time (10/s)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4-digit PIN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lowercase letters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characters, all printable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6.63 × 10¹⁵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663,420 s ≈ 7.7 days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6.6 × 10¹⁴ s ≈ 21 million years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characters, all printable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random Diceware words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7,776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random Diceware words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7,776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Show one calculation in full (choose row 4 or row 5)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11111"/>
                <w:spacing w:val="40"/>
                <w:sz w:val="17"/>
                <w:szCs w:val="17"/>
              </w:rPr>
              <w:t xml:space="preserve">REALITY CHECK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These numbers assume random passwords. Real people choose predictable ones (“Tashkent2024!”, “Qwerty123”). Dictionary and rule-based attacks try those first, so a human-chosen 12-character password can fall far faster than row 4 suggests. Lockouts and rate limits are what make the online column so slow — which is why stolen hash databases are so dangerous.</w:t>
            </w:r>
          </w:p>
        </w:tc>
      </w:tr>
    </w:tbl>
    <w:p>
      <w:pPr>
        <w:pStyle w:val="Heading2"/>
        <w:keepNext/>
      </w:pPr>
      <w:r>
        <w:t xml:space="preserve">Part C — IAAA audit of one of your own accounts (15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Pick one account you personally own — for example your university email, a cloud storage account or a messaging app. Sign in and explore its security settings. Record what you observe without recording any secret values.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3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IAAA element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Guiding question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 observed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Identification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label identifies you (email, phone number, username)? Is it public or secret?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factors are supported: something you know, have, are? Is MFA enabled? Which methods (SMS, authenticator app, passkey, hardware key)?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 you see what third-party apps or devices are authorized to use this account? Can you revoke them?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Accountability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 there a sign-in history or activity log showing time, device and location? How far back does it go?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Recovery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can the account be recovered if you forget the password? Could an attacker abuse that path?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Account type audited (no usernames): </w:t>
      </w:r>
      <w:r>
        <w:rPr>
          <w:rFonts w:ascii="Calibri" w:cs="Calibri" w:eastAsia="Calibri" w:hAnsi="Calibri"/>
        </w:rPr>
        <w:t xml:space="preserve">_______________________________________    </w:t>
      </w:r>
      <w:r>
        <w:rPr>
          <w:rFonts w:ascii="Calibri" w:cs="Calibri" w:eastAsia="Calibri" w:hAnsi="Calibri"/>
          <w:b/>
          <w:bCs/>
        </w:rPr>
        <w:t xml:space="preserve">MFA was / was not enabled before the lab: </w:t>
      </w:r>
      <w:r>
        <w:rPr>
          <w:rFonts w:ascii="Calibri" w:cs="Calibri" w:eastAsia="Calibri" w:hAnsi="Calibri"/>
        </w:rPr>
        <w:t xml:space="preserve">__________</w:t>
      </w:r>
    </w:p>
    <w:p>
      <w:pPr>
        <w:pStyle w:val="Heading2"/>
        <w:keepNext/>
      </w:pPr>
      <w:r>
        <w:t xml:space="preserve">Part D — Quick availability calculation (5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A year has 8,760 hours. Calculate the maximum allowed downtime per year.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Availability target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Allowed downtime per year (show working)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99.5 %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99.95 %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</w:pPr>
      <w:r>
        <w:t xml:space="preserve">4. Analysis questions</w:t>
      </w:r>
    </w:p>
    <w:p>
      <w:pPr>
        <w:keepNext/>
        <w:spacing w:after="40" w:before="120"/>
      </w:pPr>
      <w:r>
        <w:rPr>
          <w:b/>
          <w:bCs/>
        </w:rPr>
        <w:t xml:space="preserve">Q1. </w:t>
      </w:r>
      <w:r>
        <w:rPr>
          <w:rFonts w:ascii="Calibri" w:cs="Calibri" w:eastAsia="Calibri" w:hAnsi="Calibri"/>
        </w:rPr>
        <w:t xml:space="preserve">A hash detects that a file changed, but it does not prevent the change. What else is needed to prevent or recover from unauthorized modification?</w:t>
      </w:r>
      <w:r>
        <w:rPr>
          <w:color w:val="5C5C5C"/>
          <w:sz w:val="18"/>
          <w:szCs w:val="18"/>
        </w:rPr>
        <w:t xml:space="preserve">  (3 pts)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spacing w:after="160"/>
      </w:pPr>
    </w:p>
    <w:p>
      <w:pPr>
        <w:keepNext/>
        <w:spacing w:after="40" w:before="120"/>
      </w:pPr>
      <w:r>
        <w:rPr>
          <w:b/>
          <w:bCs/>
        </w:rPr>
        <w:t xml:space="preserve">Q2. </w:t>
      </w:r>
      <w:r>
        <w:rPr>
          <w:rFonts w:ascii="Calibri" w:cs="Calibri" w:eastAsia="Calibri" w:hAnsi="Calibri"/>
        </w:rPr>
        <w:t xml:space="preserve">If an attacker takes over a download website, they can replace both the file and the published checksum. What additional mechanism (hint: digital signatures, HTTPS, separate channels) protects against this?</w:t>
      </w:r>
      <w:r>
        <w:rPr>
          <w:color w:val="5C5C5C"/>
          <w:sz w:val="18"/>
          <w:szCs w:val="18"/>
        </w:rPr>
        <w:t xml:space="preserve">  (3 pts)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spacing w:after="160"/>
      </w:pPr>
    </w:p>
    <w:p>
      <w:pPr>
        <w:keepNext/>
        <w:spacing w:after="40" w:before="120"/>
      </w:pPr>
      <w:r>
        <w:rPr>
          <w:b/>
          <w:bCs/>
        </w:rPr>
        <w:t xml:space="preserve">Q3. </w:t>
      </w:r>
      <w:r>
        <w:rPr>
          <w:rFonts w:ascii="Calibri" w:cs="Calibri" w:eastAsia="Calibri" w:hAnsi="Calibri"/>
        </w:rPr>
        <w:t xml:space="preserve">Using your Part B results, compare row 3 and row 5. What does this tell you about long passphrases versus short complex passwords? Which would you recommend in a company password policy, and why?</w:t>
      </w:r>
      <w:r>
        <w:rPr>
          <w:color w:val="5C5C5C"/>
          <w:sz w:val="18"/>
          <w:szCs w:val="18"/>
        </w:rPr>
        <w:t xml:space="preserve">  (3 pts)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spacing w:after="160"/>
      </w:pPr>
    </w:p>
    <w:p>
      <w:pPr>
        <w:keepNext/>
        <w:spacing w:after="40" w:before="120"/>
      </w:pPr>
      <w:r>
        <w:rPr>
          <w:b/>
          <w:bCs/>
        </w:rPr>
        <w:t xml:space="preserve">Q4. </w:t>
      </w:r>
      <w:r>
        <w:rPr>
          <w:rFonts w:ascii="Calibri" w:cs="Calibri" w:eastAsia="Calibri" w:hAnsi="Calibri"/>
        </w:rPr>
        <w:t xml:space="preserve">Why is an SMS code considered a weaker second factor than an authenticator app or a hardware key? Which threat category from the lecture does SIM-swapping belong to?</w:t>
      </w:r>
      <w:r>
        <w:rPr>
          <w:color w:val="5C5C5C"/>
          <w:sz w:val="18"/>
          <w:szCs w:val="18"/>
        </w:rPr>
        <w:t xml:space="preserve">  (3 pts)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spacing w:after="160"/>
      </w:pPr>
    </w:p>
    <w:p>
      <w:pPr>
        <w:keepNext/>
        <w:spacing w:after="40" w:before="120"/>
      </w:pPr>
      <w:r>
        <w:rPr>
          <w:b/>
          <w:bCs/>
        </w:rPr>
        <w:t xml:space="preserve">Q5. </w:t>
      </w:r>
      <w:r>
        <w:rPr>
          <w:rFonts w:ascii="Calibri" w:cs="Calibri" w:eastAsia="Calibri" w:hAnsi="Calibri"/>
        </w:rPr>
        <w:t xml:space="preserve">The lecture showed an audit log where an “admin” account exported a customer file at 23:48. Explain why shared accounts destroy accountability, and name one control that fixes the problem.</w:t>
      </w:r>
      <w:r>
        <w:rPr>
          <w:color w:val="5C5C5C"/>
          <w:sz w:val="18"/>
          <w:szCs w:val="18"/>
        </w:rPr>
        <w:t xml:space="preserve">  (3 pts)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pBdr>
          <w:bottom w:val="single" w:color="A6A6A6" w:sz="4" w:space="1"/>
          <w:between w:val="single" w:color="A6A6A6" w:sz="4" w:space="1"/>
        </w:pBdr>
        <w:spacing w:after="0" w:before="0" w:line="400"/>
      </w:pPr>
    </w:p>
    <w:p>
      <w:pPr>
        <w:spacing w:after="160"/>
      </w:pPr>
    </w:p>
    <w:p>
      <w:pPr>
        <w:pStyle w:val="Heading1"/>
        <w:keepNext/>
      </w:pPr>
      <w:r>
        <w:t xml:space="preserve">5. Deliverables and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Completed tables for Parts A–D and answers to Q1–Q5.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Save as PDF named Lab2_Surname1_Surname2.pdf and upload before the deadline.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 not include any passwords, codes or screenshots of security settings that reveal secrets.</w:t>
      </w:r>
    </w:p>
    <w:p>
      <w:pPr>
        <w:pStyle w:val="Heading2"/>
        <w:keepNext/>
      </w:pPr>
      <w:r>
        <w:t xml:space="preserve">Grading rubric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138"/>
        <w:gridCol w:w="1000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Adequate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Weak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A — Hashing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versions hashed; correct Y/N; avalanche and rename results explained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 versions correct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Tool not working or table incomplete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B — Keyspace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rows correct (±5%), sensible units, full working shown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Minor arithmetic or unit errors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Several rows wrong or missing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C — IAAA audit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five elements observed and described precisely, no secrets disclosed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Some elements vague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Incomplete or discloses secrets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D — Availability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values correct with working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correct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Questions Q1–Q5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Accurate and uses lecture vocabulary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Partly correct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Missing or off-topic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Neat, complete, correctly named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Minor issues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Hard to read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5C5C"/>
        <w:sz w:val="16"/>
        <w:szCs w:val="16"/>
      </w:rPr>
      <w:t xml:space="preserve">Page </w:t>
    </w:r>
    <w:r>
      <w:rPr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C"/>
        <w:sz w:val="16"/>
        <w:szCs w:val="16"/>
      </w:rPr>
      <w:t xml:space="preserve"> of </w:t>
    </w:r>
    <w:r>
      <w:rPr>
        <w:color w:val="5C5C5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tabs>
        <w:tab w:val="right" w:pos="9638"/>
      </w:tabs>
    </w:pPr>
    <w:r>
      <w:rPr>
        <w:color w:val="5C5C5C"/>
        <w:sz w:val="16"/>
        <w:szCs w:val="16"/>
      </w:rPr>
      <w:t xml:space="preserve">Lab 2 — Integrity, Authentication &amp; Password Strength</w:t>
    </w:r>
    <w:r>
      <w:rPr>
        <w:color w:val="5C5C5C"/>
        <w:sz w:val="16"/>
        <w:szCs w:val="16"/>
      </w:rPr>
      <w:t xml:space="preserve">	Management of Information Security · Week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111111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11111" w:sz="6" w:space="4"/>
      </w:pBdr>
      <w:spacing w:after="140" w:before="320"/>
      <w:outlineLvl w:val="0"/>
    </w:pPr>
    <w:rPr>
      <w:rFonts w:ascii="Cambria" w:cs="Cambria" w:eastAsia="Cambria" w:hAnsi="Cambria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11111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— Integrity, Authentication &amp; Password Strength</dc:title>
  <dc:creator>Course Instructor</dc:creator>
  <cp:lastModifiedBy>Un-named</cp:lastModifiedBy>
  <cp:revision>1</cp:revision>
  <dcterms:created xsi:type="dcterms:W3CDTF">2026-09-27T15:09:19.510Z</dcterms:created>
  <dcterms:modified xsi:type="dcterms:W3CDTF">2026-09-27T15:09:19.511Z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