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85069" w14:textId="3A1459F9" w:rsidR="00D2661B" w:rsidRPr="00CA02B7" w:rsidRDefault="00D2661B">
      <w:pPr>
        <w:spacing w:before="240" w:after="240" w:line="480" w:lineRule="auto"/>
        <w:rPr>
          <w:rFonts w:ascii="Times New Roman" w:eastAsia="Times New Roman" w:hAnsi="Times New Roman" w:cs="Times New Roman"/>
          <w:sz w:val="24"/>
          <w:szCs w:val="24"/>
        </w:rPr>
      </w:pPr>
    </w:p>
    <w:p w14:paraId="2401C05C"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723D58B1"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3680853F" w14:textId="06727E60" w:rsidR="00D2661B" w:rsidRPr="00CA02B7" w:rsidRDefault="0051776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Plant Protector</w:t>
      </w:r>
    </w:p>
    <w:p w14:paraId="7B84A0F8" w14:textId="6F80E31D" w:rsidR="00D2661B" w:rsidRPr="00CA02B7" w:rsidRDefault="0051776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40: David Myers, Beth Kraus</w:t>
      </w:r>
    </w:p>
    <w:p w14:paraId="734441EC" w14:textId="52A5A257" w:rsidR="00CA02B7" w:rsidRPr="00CA02B7" w:rsidRDefault="00517760">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5/4/23</w:t>
      </w:r>
      <w:r w:rsidR="00CA02B7" w:rsidRPr="00CA02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Intro to Embedded Systems ECE 09342 Section 2</w:t>
      </w:r>
    </w:p>
    <w:p w14:paraId="5299846D"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667A2B61"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77DF03A6"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419BE839"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1528A25C"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52E95A1E"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5D3321AA"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0D9F5EC3"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360316D0" w14:textId="77777777" w:rsidR="00D2661B" w:rsidRPr="00CA02B7" w:rsidRDefault="00D2661B">
      <w:pPr>
        <w:spacing w:before="240" w:after="240" w:line="480" w:lineRule="auto"/>
        <w:rPr>
          <w:rFonts w:ascii="Times New Roman" w:eastAsia="Times New Roman" w:hAnsi="Times New Roman" w:cs="Times New Roman"/>
          <w:sz w:val="24"/>
          <w:szCs w:val="24"/>
        </w:rPr>
      </w:pPr>
    </w:p>
    <w:p w14:paraId="205A0413" w14:textId="77777777" w:rsidR="00B832AD" w:rsidRDefault="00B832AD">
      <w:pPr>
        <w:rPr>
          <w:rFonts w:ascii="Times New Roman" w:eastAsia="Times New Roman" w:hAnsi="Times New Roman" w:cs="Times New Roman"/>
          <w:sz w:val="24"/>
          <w:szCs w:val="24"/>
        </w:rPr>
      </w:pPr>
    </w:p>
    <w:p w14:paraId="183B431E" w14:textId="77777777" w:rsidR="00B832AD" w:rsidRDefault="00B832AD">
      <w:pPr>
        <w:rPr>
          <w:rFonts w:ascii="Times New Roman" w:eastAsia="Times New Roman" w:hAnsi="Times New Roman" w:cs="Times New Roman"/>
          <w:sz w:val="24"/>
          <w:szCs w:val="24"/>
        </w:rPr>
      </w:pPr>
    </w:p>
    <w:p w14:paraId="430CAACE" w14:textId="77777777" w:rsidR="00B832AD" w:rsidRDefault="00B832AD">
      <w:pPr>
        <w:rPr>
          <w:rFonts w:ascii="Times New Roman" w:eastAsia="Times New Roman" w:hAnsi="Times New Roman" w:cs="Times New Roman"/>
          <w:sz w:val="24"/>
          <w:szCs w:val="24"/>
        </w:rPr>
      </w:pPr>
    </w:p>
    <w:p w14:paraId="4A50A197" w14:textId="77777777" w:rsidR="00B832AD" w:rsidRDefault="00B832AD">
      <w:pPr>
        <w:rPr>
          <w:rFonts w:ascii="Times New Roman" w:eastAsia="Times New Roman" w:hAnsi="Times New Roman" w:cs="Times New Roman"/>
          <w:sz w:val="24"/>
          <w:szCs w:val="24"/>
        </w:rPr>
      </w:pPr>
    </w:p>
    <w:p w14:paraId="12A80681" w14:textId="580170C9" w:rsidR="00810A32" w:rsidRPr="00810A32" w:rsidRDefault="00810A32">
      <w:pPr>
        <w:rPr>
          <w:rFonts w:ascii="Times New Roman" w:eastAsia="Times New Roman" w:hAnsi="Times New Roman" w:cs="Times New Roman"/>
          <w:b/>
          <w:bCs/>
          <w:sz w:val="24"/>
          <w:szCs w:val="24"/>
        </w:rPr>
      </w:pPr>
      <w:r w:rsidRPr="00810A32">
        <w:rPr>
          <w:rFonts w:ascii="Times New Roman" w:eastAsia="Times New Roman" w:hAnsi="Times New Roman" w:cs="Times New Roman"/>
          <w:b/>
          <w:bCs/>
          <w:sz w:val="24"/>
          <w:szCs w:val="24"/>
        </w:rPr>
        <w:lastRenderedPageBreak/>
        <w:t xml:space="preserve">Contribution Chart: </w:t>
      </w:r>
    </w:p>
    <w:p w14:paraId="42180FDD" w14:textId="77777777" w:rsidR="00810A32" w:rsidRPr="00CA02B7" w:rsidRDefault="00810A32">
      <w:pPr>
        <w:rPr>
          <w:rFonts w:ascii="Times New Roman" w:eastAsia="Times New Roman" w:hAnsi="Times New Roman" w:cs="Times New Roman"/>
          <w:sz w:val="24"/>
          <w:szCs w:val="24"/>
        </w:rPr>
      </w:pPr>
    </w:p>
    <w:tbl>
      <w:tblPr>
        <w:tblStyle w:val="a"/>
        <w:tblW w:w="7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tblGrid>
      <w:tr w:rsidR="00517760" w:rsidRPr="00CA02B7" w14:paraId="624A9E53" w14:textId="77777777" w:rsidTr="00517760">
        <w:tc>
          <w:tcPr>
            <w:tcW w:w="2340" w:type="dxa"/>
            <w:shd w:val="clear" w:color="auto" w:fill="auto"/>
            <w:tcMar>
              <w:top w:w="100" w:type="dxa"/>
              <w:left w:w="100" w:type="dxa"/>
              <w:bottom w:w="100" w:type="dxa"/>
              <w:right w:w="100" w:type="dxa"/>
            </w:tcMar>
          </w:tcPr>
          <w:p w14:paraId="7531AB58"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14:paraId="0D8753F8" w14:textId="61A4865A" w:rsidR="00517760" w:rsidRPr="00CA02B7" w:rsidRDefault="00517760" w:rsidP="00CA02B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David Myers</w:t>
            </w:r>
          </w:p>
        </w:tc>
        <w:tc>
          <w:tcPr>
            <w:tcW w:w="2340" w:type="dxa"/>
            <w:shd w:val="clear" w:color="auto" w:fill="auto"/>
            <w:tcMar>
              <w:top w:w="100" w:type="dxa"/>
              <w:left w:w="100" w:type="dxa"/>
              <w:bottom w:w="100" w:type="dxa"/>
              <w:right w:w="100" w:type="dxa"/>
            </w:tcMar>
          </w:tcPr>
          <w:p w14:paraId="1BAD1475" w14:textId="224F714D" w:rsidR="00517760" w:rsidRPr="00CA02B7" w:rsidRDefault="00517760" w:rsidP="00CA02B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Beth Kraus</w:t>
            </w:r>
          </w:p>
        </w:tc>
      </w:tr>
      <w:tr w:rsidR="00517760" w:rsidRPr="00CA02B7" w14:paraId="5785CF14" w14:textId="77777777" w:rsidTr="00517760">
        <w:tc>
          <w:tcPr>
            <w:tcW w:w="2340" w:type="dxa"/>
            <w:shd w:val="clear" w:color="auto" w:fill="auto"/>
            <w:tcMar>
              <w:top w:w="100" w:type="dxa"/>
              <w:left w:w="100" w:type="dxa"/>
              <w:bottom w:w="100" w:type="dxa"/>
              <w:right w:w="100" w:type="dxa"/>
            </w:tcMar>
          </w:tcPr>
          <w:p w14:paraId="63A8CD70"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Initial Research</w:t>
            </w:r>
          </w:p>
        </w:tc>
        <w:tc>
          <w:tcPr>
            <w:tcW w:w="2340" w:type="dxa"/>
            <w:shd w:val="clear" w:color="auto" w:fill="auto"/>
            <w:tcMar>
              <w:top w:w="100" w:type="dxa"/>
              <w:left w:w="100" w:type="dxa"/>
              <w:bottom w:w="100" w:type="dxa"/>
              <w:right w:w="100" w:type="dxa"/>
            </w:tcMar>
          </w:tcPr>
          <w:p w14:paraId="5DDE221E"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2DCFD056"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r>
      <w:tr w:rsidR="00517760" w:rsidRPr="00CA02B7" w14:paraId="28D1FA8A" w14:textId="77777777" w:rsidTr="00517760">
        <w:tc>
          <w:tcPr>
            <w:tcW w:w="2340" w:type="dxa"/>
            <w:shd w:val="clear" w:color="auto" w:fill="auto"/>
            <w:tcMar>
              <w:top w:w="100" w:type="dxa"/>
              <w:left w:w="100" w:type="dxa"/>
              <w:bottom w:w="100" w:type="dxa"/>
              <w:right w:w="100" w:type="dxa"/>
            </w:tcMar>
          </w:tcPr>
          <w:p w14:paraId="43662162"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Block Diagram and UML</w:t>
            </w:r>
          </w:p>
        </w:tc>
        <w:tc>
          <w:tcPr>
            <w:tcW w:w="2340" w:type="dxa"/>
            <w:shd w:val="clear" w:color="auto" w:fill="auto"/>
            <w:tcMar>
              <w:top w:w="100" w:type="dxa"/>
              <w:left w:w="100" w:type="dxa"/>
              <w:bottom w:w="100" w:type="dxa"/>
              <w:right w:w="100" w:type="dxa"/>
            </w:tcMar>
          </w:tcPr>
          <w:p w14:paraId="401B94C1" w14:textId="5CBA505E" w:rsidR="00517760" w:rsidRPr="00CA02B7" w:rsidRDefault="00517760" w:rsidP="00CA02B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7D267605" w14:textId="51F15370" w:rsidR="00517760" w:rsidRPr="00CA02B7" w:rsidRDefault="00517760" w:rsidP="00CA02B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517760" w:rsidRPr="00CA02B7" w14:paraId="12621CE1" w14:textId="77777777" w:rsidTr="00517760">
        <w:tc>
          <w:tcPr>
            <w:tcW w:w="2340" w:type="dxa"/>
            <w:shd w:val="clear" w:color="auto" w:fill="auto"/>
            <w:tcMar>
              <w:top w:w="100" w:type="dxa"/>
              <w:left w:w="100" w:type="dxa"/>
              <w:bottom w:w="100" w:type="dxa"/>
              <w:right w:w="100" w:type="dxa"/>
            </w:tcMar>
          </w:tcPr>
          <w:p w14:paraId="1A85376F"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PCB Design</w:t>
            </w:r>
          </w:p>
        </w:tc>
        <w:tc>
          <w:tcPr>
            <w:tcW w:w="2340" w:type="dxa"/>
            <w:shd w:val="clear" w:color="auto" w:fill="auto"/>
            <w:tcMar>
              <w:top w:w="100" w:type="dxa"/>
              <w:left w:w="100" w:type="dxa"/>
              <w:bottom w:w="100" w:type="dxa"/>
              <w:right w:w="100" w:type="dxa"/>
            </w:tcMar>
          </w:tcPr>
          <w:p w14:paraId="03AC52C1"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04EF56C9" w14:textId="4B97B059" w:rsidR="00517760" w:rsidRPr="00CA02B7" w:rsidRDefault="00517760" w:rsidP="00CA02B7">
            <w:pPr>
              <w:widowControl w:val="0"/>
              <w:spacing w:line="240" w:lineRule="auto"/>
              <w:rPr>
                <w:rFonts w:ascii="Times New Roman" w:eastAsia="Times New Roman" w:hAnsi="Times New Roman" w:cs="Times New Roman"/>
                <w:sz w:val="24"/>
                <w:szCs w:val="24"/>
              </w:rPr>
            </w:pPr>
          </w:p>
        </w:tc>
      </w:tr>
      <w:tr w:rsidR="00517760" w:rsidRPr="00CA02B7" w14:paraId="128C92D6" w14:textId="77777777" w:rsidTr="00517760">
        <w:tc>
          <w:tcPr>
            <w:tcW w:w="2340" w:type="dxa"/>
            <w:shd w:val="clear" w:color="auto" w:fill="auto"/>
            <w:tcMar>
              <w:top w:w="100" w:type="dxa"/>
              <w:left w:w="100" w:type="dxa"/>
              <w:bottom w:w="100" w:type="dxa"/>
              <w:right w:w="100" w:type="dxa"/>
            </w:tcMar>
          </w:tcPr>
          <w:p w14:paraId="58FAA0CE"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Soldering</w:t>
            </w:r>
          </w:p>
        </w:tc>
        <w:tc>
          <w:tcPr>
            <w:tcW w:w="2340" w:type="dxa"/>
            <w:shd w:val="clear" w:color="auto" w:fill="auto"/>
            <w:tcMar>
              <w:top w:w="100" w:type="dxa"/>
              <w:left w:w="100" w:type="dxa"/>
              <w:bottom w:w="100" w:type="dxa"/>
              <w:right w:w="100" w:type="dxa"/>
            </w:tcMar>
          </w:tcPr>
          <w:p w14:paraId="21F7DA1A" w14:textId="755047DD" w:rsidR="00517760" w:rsidRPr="00CA02B7" w:rsidRDefault="00517760" w:rsidP="00CA02B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3C76D410" w14:textId="7F979587" w:rsidR="00517760" w:rsidRPr="00CA02B7" w:rsidRDefault="00517760" w:rsidP="00CA02B7">
            <w:pPr>
              <w:widowControl w:val="0"/>
              <w:spacing w:line="240" w:lineRule="auto"/>
              <w:rPr>
                <w:rFonts w:ascii="Times New Roman" w:eastAsia="Times New Roman" w:hAnsi="Times New Roman" w:cs="Times New Roman"/>
                <w:sz w:val="24"/>
                <w:szCs w:val="24"/>
              </w:rPr>
            </w:pPr>
          </w:p>
        </w:tc>
      </w:tr>
      <w:tr w:rsidR="00517760" w:rsidRPr="00CA02B7" w14:paraId="7FC60F75" w14:textId="77777777" w:rsidTr="00517760">
        <w:tc>
          <w:tcPr>
            <w:tcW w:w="2340" w:type="dxa"/>
            <w:shd w:val="clear" w:color="auto" w:fill="auto"/>
            <w:tcMar>
              <w:top w:w="100" w:type="dxa"/>
              <w:left w:w="100" w:type="dxa"/>
              <w:bottom w:w="100" w:type="dxa"/>
              <w:right w:w="100" w:type="dxa"/>
            </w:tcMar>
          </w:tcPr>
          <w:p w14:paraId="35E9CAF3"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Coding</w:t>
            </w:r>
          </w:p>
        </w:tc>
        <w:tc>
          <w:tcPr>
            <w:tcW w:w="2340" w:type="dxa"/>
            <w:shd w:val="clear" w:color="auto" w:fill="auto"/>
            <w:tcMar>
              <w:top w:w="100" w:type="dxa"/>
              <w:left w:w="100" w:type="dxa"/>
              <w:bottom w:w="100" w:type="dxa"/>
              <w:right w:w="100" w:type="dxa"/>
            </w:tcMar>
          </w:tcPr>
          <w:p w14:paraId="651B9063" w14:textId="23E1D1D0" w:rsidR="00517760" w:rsidRPr="00CA02B7" w:rsidRDefault="00517760" w:rsidP="00CA02B7">
            <w:pPr>
              <w:widowControl w:val="0"/>
              <w:spacing w:line="240" w:lineRule="auto"/>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14:paraId="6D7F0413" w14:textId="293ADB07" w:rsidR="00517760" w:rsidRPr="00CA02B7" w:rsidRDefault="00517760" w:rsidP="00CA02B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517760" w:rsidRPr="00CA02B7" w14:paraId="5F0E891F" w14:textId="77777777" w:rsidTr="00517760">
        <w:tc>
          <w:tcPr>
            <w:tcW w:w="2340" w:type="dxa"/>
            <w:shd w:val="clear" w:color="auto" w:fill="auto"/>
            <w:tcMar>
              <w:top w:w="100" w:type="dxa"/>
              <w:left w:w="100" w:type="dxa"/>
              <w:bottom w:w="100" w:type="dxa"/>
              <w:right w:w="100" w:type="dxa"/>
            </w:tcMar>
          </w:tcPr>
          <w:p w14:paraId="6C4BE60D"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Analyzing Results</w:t>
            </w:r>
          </w:p>
        </w:tc>
        <w:tc>
          <w:tcPr>
            <w:tcW w:w="2340" w:type="dxa"/>
            <w:shd w:val="clear" w:color="auto" w:fill="auto"/>
            <w:tcMar>
              <w:top w:w="100" w:type="dxa"/>
              <w:left w:w="100" w:type="dxa"/>
              <w:bottom w:w="100" w:type="dxa"/>
              <w:right w:w="100" w:type="dxa"/>
            </w:tcMar>
          </w:tcPr>
          <w:p w14:paraId="36C565F4"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4DE50467"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r>
      <w:tr w:rsidR="00517760" w:rsidRPr="00CA02B7" w14:paraId="12DA572F" w14:textId="77777777" w:rsidTr="00517760">
        <w:tc>
          <w:tcPr>
            <w:tcW w:w="2340" w:type="dxa"/>
            <w:shd w:val="clear" w:color="auto" w:fill="auto"/>
            <w:tcMar>
              <w:top w:w="100" w:type="dxa"/>
              <w:left w:w="100" w:type="dxa"/>
              <w:bottom w:w="100" w:type="dxa"/>
              <w:right w:w="100" w:type="dxa"/>
            </w:tcMar>
          </w:tcPr>
          <w:p w14:paraId="4BAF5E8D"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Research Related to Project that Helps Report Writing</w:t>
            </w:r>
          </w:p>
        </w:tc>
        <w:tc>
          <w:tcPr>
            <w:tcW w:w="2340" w:type="dxa"/>
            <w:shd w:val="clear" w:color="auto" w:fill="auto"/>
            <w:tcMar>
              <w:top w:w="100" w:type="dxa"/>
              <w:left w:w="100" w:type="dxa"/>
              <w:bottom w:w="100" w:type="dxa"/>
              <w:right w:w="100" w:type="dxa"/>
            </w:tcMar>
          </w:tcPr>
          <w:p w14:paraId="21CB1D78"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08363AB2"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r>
      <w:tr w:rsidR="00517760" w:rsidRPr="00CA02B7" w14:paraId="6FD4F930" w14:textId="77777777" w:rsidTr="00517760">
        <w:tc>
          <w:tcPr>
            <w:tcW w:w="2340" w:type="dxa"/>
            <w:shd w:val="clear" w:color="auto" w:fill="auto"/>
            <w:tcMar>
              <w:top w:w="100" w:type="dxa"/>
              <w:left w:w="100" w:type="dxa"/>
              <w:bottom w:w="100" w:type="dxa"/>
              <w:right w:w="100" w:type="dxa"/>
            </w:tcMar>
          </w:tcPr>
          <w:p w14:paraId="5D4F5B0C"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Writing Report</w:t>
            </w:r>
          </w:p>
        </w:tc>
        <w:tc>
          <w:tcPr>
            <w:tcW w:w="2340" w:type="dxa"/>
            <w:shd w:val="clear" w:color="auto" w:fill="auto"/>
            <w:tcMar>
              <w:top w:w="100" w:type="dxa"/>
              <w:left w:w="100" w:type="dxa"/>
              <w:bottom w:w="100" w:type="dxa"/>
              <w:right w:w="100" w:type="dxa"/>
            </w:tcMar>
          </w:tcPr>
          <w:p w14:paraId="4864C54F"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5CF23B65"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r>
      <w:tr w:rsidR="00517760" w:rsidRPr="00CA02B7" w14:paraId="169C6071" w14:textId="77777777" w:rsidTr="00517760">
        <w:tc>
          <w:tcPr>
            <w:tcW w:w="2340" w:type="dxa"/>
            <w:shd w:val="clear" w:color="auto" w:fill="auto"/>
            <w:tcMar>
              <w:top w:w="100" w:type="dxa"/>
              <w:left w:w="100" w:type="dxa"/>
              <w:bottom w:w="100" w:type="dxa"/>
              <w:right w:w="100" w:type="dxa"/>
            </w:tcMar>
          </w:tcPr>
          <w:p w14:paraId="5868A2AB"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Making Presentation Slides</w:t>
            </w:r>
          </w:p>
        </w:tc>
        <w:tc>
          <w:tcPr>
            <w:tcW w:w="2340" w:type="dxa"/>
            <w:shd w:val="clear" w:color="auto" w:fill="auto"/>
            <w:tcMar>
              <w:top w:w="100" w:type="dxa"/>
              <w:left w:w="100" w:type="dxa"/>
              <w:bottom w:w="100" w:type="dxa"/>
              <w:right w:w="100" w:type="dxa"/>
            </w:tcMar>
          </w:tcPr>
          <w:p w14:paraId="41355A41"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c>
          <w:tcPr>
            <w:tcW w:w="2340" w:type="dxa"/>
            <w:shd w:val="clear" w:color="auto" w:fill="auto"/>
            <w:tcMar>
              <w:top w:w="100" w:type="dxa"/>
              <w:left w:w="100" w:type="dxa"/>
              <w:bottom w:w="100" w:type="dxa"/>
              <w:right w:w="100" w:type="dxa"/>
            </w:tcMar>
          </w:tcPr>
          <w:p w14:paraId="36D44B2D" w14:textId="77777777" w:rsidR="00517760" w:rsidRPr="00CA02B7" w:rsidRDefault="00517760" w:rsidP="00CA02B7">
            <w:pPr>
              <w:widowControl w:val="0"/>
              <w:spacing w:line="240" w:lineRule="auto"/>
              <w:rPr>
                <w:rFonts w:ascii="Times New Roman" w:eastAsia="Times New Roman" w:hAnsi="Times New Roman" w:cs="Times New Roman"/>
                <w:sz w:val="24"/>
                <w:szCs w:val="24"/>
              </w:rPr>
            </w:pPr>
            <w:r w:rsidRPr="00CA02B7">
              <w:rPr>
                <w:rFonts w:ascii="Times New Roman" w:eastAsia="Times New Roman" w:hAnsi="Times New Roman" w:cs="Times New Roman"/>
                <w:sz w:val="24"/>
                <w:szCs w:val="24"/>
              </w:rPr>
              <w:t>X</w:t>
            </w:r>
          </w:p>
        </w:tc>
      </w:tr>
    </w:tbl>
    <w:p w14:paraId="082C7F88" w14:textId="01975ABC" w:rsidR="00D2661B" w:rsidRDefault="00D2661B">
      <w:pPr>
        <w:rPr>
          <w:rFonts w:ascii="Times New Roman" w:eastAsia="Times New Roman" w:hAnsi="Times New Roman" w:cs="Times New Roman"/>
          <w:b/>
          <w:sz w:val="24"/>
          <w:szCs w:val="24"/>
        </w:rPr>
      </w:pPr>
    </w:p>
    <w:p w14:paraId="26809599" w14:textId="2DF7C402" w:rsidR="00810A32" w:rsidRDefault="00810A32">
      <w:pPr>
        <w:rPr>
          <w:rFonts w:ascii="Times New Roman" w:eastAsia="Times New Roman" w:hAnsi="Times New Roman" w:cs="Times New Roman"/>
          <w:b/>
          <w:sz w:val="24"/>
          <w:szCs w:val="24"/>
        </w:rPr>
      </w:pPr>
    </w:p>
    <w:p w14:paraId="15275343" w14:textId="20B1FAF6" w:rsidR="00810A32" w:rsidRDefault="00810A32">
      <w:pPr>
        <w:rPr>
          <w:rFonts w:ascii="Times New Roman" w:eastAsia="Times New Roman" w:hAnsi="Times New Roman" w:cs="Times New Roman"/>
          <w:b/>
          <w:sz w:val="24"/>
          <w:szCs w:val="24"/>
        </w:rPr>
      </w:pPr>
    </w:p>
    <w:p w14:paraId="66F56161" w14:textId="6EA5BCA9" w:rsidR="00810A32" w:rsidRDefault="00810A32">
      <w:pPr>
        <w:rPr>
          <w:rFonts w:ascii="Times New Roman" w:eastAsia="Times New Roman" w:hAnsi="Times New Roman" w:cs="Times New Roman"/>
          <w:b/>
          <w:sz w:val="24"/>
          <w:szCs w:val="24"/>
        </w:rPr>
      </w:pPr>
    </w:p>
    <w:p w14:paraId="67438FA3" w14:textId="25EA3DF4" w:rsidR="00810A32" w:rsidRDefault="00810A32">
      <w:pPr>
        <w:rPr>
          <w:rFonts w:ascii="Times New Roman" w:eastAsia="Times New Roman" w:hAnsi="Times New Roman" w:cs="Times New Roman"/>
          <w:b/>
          <w:sz w:val="24"/>
          <w:szCs w:val="24"/>
        </w:rPr>
      </w:pPr>
    </w:p>
    <w:p w14:paraId="26577609" w14:textId="0457FA2F" w:rsidR="00810A32" w:rsidRDefault="00810A32">
      <w:pPr>
        <w:rPr>
          <w:rFonts w:ascii="Times New Roman" w:eastAsia="Times New Roman" w:hAnsi="Times New Roman" w:cs="Times New Roman"/>
          <w:b/>
          <w:sz w:val="24"/>
          <w:szCs w:val="24"/>
        </w:rPr>
      </w:pPr>
    </w:p>
    <w:p w14:paraId="3E25986B" w14:textId="43551551" w:rsidR="00810A32" w:rsidRDefault="00810A32">
      <w:pPr>
        <w:rPr>
          <w:rFonts w:ascii="Times New Roman" w:eastAsia="Times New Roman" w:hAnsi="Times New Roman" w:cs="Times New Roman"/>
          <w:b/>
          <w:sz w:val="24"/>
          <w:szCs w:val="24"/>
        </w:rPr>
      </w:pPr>
    </w:p>
    <w:p w14:paraId="321F931A" w14:textId="005B1BA6" w:rsidR="00810A32" w:rsidRDefault="00810A32">
      <w:pPr>
        <w:rPr>
          <w:rFonts w:ascii="Times New Roman" w:eastAsia="Times New Roman" w:hAnsi="Times New Roman" w:cs="Times New Roman"/>
          <w:b/>
          <w:sz w:val="24"/>
          <w:szCs w:val="24"/>
        </w:rPr>
      </w:pPr>
    </w:p>
    <w:p w14:paraId="4240628E" w14:textId="3B11C4B8" w:rsidR="00810A32" w:rsidRDefault="00810A32">
      <w:pPr>
        <w:rPr>
          <w:rFonts w:ascii="Times New Roman" w:eastAsia="Times New Roman" w:hAnsi="Times New Roman" w:cs="Times New Roman"/>
          <w:b/>
          <w:sz w:val="24"/>
          <w:szCs w:val="24"/>
        </w:rPr>
      </w:pPr>
    </w:p>
    <w:p w14:paraId="33B4949F" w14:textId="31B66012" w:rsidR="00810A32" w:rsidRDefault="00810A32">
      <w:pPr>
        <w:rPr>
          <w:rFonts w:ascii="Times New Roman" w:eastAsia="Times New Roman" w:hAnsi="Times New Roman" w:cs="Times New Roman"/>
          <w:b/>
          <w:sz w:val="24"/>
          <w:szCs w:val="24"/>
        </w:rPr>
      </w:pPr>
    </w:p>
    <w:p w14:paraId="3C9050E1" w14:textId="077BA660" w:rsidR="00810A32" w:rsidRDefault="00810A32">
      <w:pPr>
        <w:rPr>
          <w:rFonts w:ascii="Times New Roman" w:eastAsia="Times New Roman" w:hAnsi="Times New Roman" w:cs="Times New Roman"/>
          <w:b/>
          <w:sz w:val="24"/>
          <w:szCs w:val="24"/>
        </w:rPr>
      </w:pPr>
    </w:p>
    <w:p w14:paraId="2DAA7429" w14:textId="7F372713" w:rsidR="00810A32" w:rsidRDefault="00810A32">
      <w:pPr>
        <w:rPr>
          <w:rFonts w:ascii="Times New Roman" w:eastAsia="Times New Roman" w:hAnsi="Times New Roman" w:cs="Times New Roman"/>
          <w:b/>
          <w:sz w:val="24"/>
          <w:szCs w:val="24"/>
        </w:rPr>
      </w:pPr>
    </w:p>
    <w:p w14:paraId="01E31079" w14:textId="7EFB9C23" w:rsidR="00810A32" w:rsidRDefault="00810A32">
      <w:pPr>
        <w:rPr>
          <w:rFonts w:ascii="Times New Roman" w:eastAsia="Times New Roman" w:hAnsi="Times New Roman" w:cs="Times New Roman"/>
          <w:b/>
          <w:sz w:val="24"/>
          <w:szCs w:val="24"/>
        </w:rPr>
      </w:pPr>
    </w:p>
    <w:p w14:paraId="15A1F50A" w14:textId="014230AA" w:rsidR="00810A32" w:rsidRDefault="00810A32">
      <w:pPr>
        <w:rPr>
          <w:rFonts w:ascii="Times New Roman" w:eastAsia="Times New Roman" w:hAnsi="Times New Roman" w:cs="Times New Roman"/>
          <w:b/>
          <w:sz w:val="24"/>
          <w:szCs w:val="24"/>
        </w:rPr>
      </w:pPr>
    </w:p>
    <w:p w14:paraId="6351ADCA" w14:textId="4F851BE3" w:rsidR="00810A32" w:rsidRDefault="00810A32">
      <w:pPr>
        <w:rPr>
          <w:rFonts w:ascii="Times New Roman" w:eastAsia="Times New Roman" w:hAnsi="Times New Roman" w:cs="Times New Roman"/>
          <w:b/>
          <w:sz w:val="24"/>
          <w:szCs w:val="24"/>
        </w:rPr>
      </w:pPr>
    </w:p>
    <w:p w14:paraId="408BC249" w14:textId="77777777" w:rsidR="00810A32" w:rsidRPr="00CA02B7" w:rsidRDefault="00810A32">
      <w:pPr>
        <w:rPr>
          <w:rFonts w:ascii="Times New Roman" w:eastAsia="Times New Roman" w:hAnsi="Times New Roman" w:cs="Times New Roman"/>
          <w:b/>
          <w:sz w:val="24"/>
          <w:szCs w:val="24"/>
        </w:rPr>
      </w:pPr>
    </w:p>
    <w:p w14:paraId="2E254BE4" w14:textId="3085A643" w:rsidR="00D2661B" w:rsidRDefault="00000000" w:rsidP="00CA02B7">
      <w:pPr>
        <w:pStyle w:val="Heading1"/>
        <w:rPr>
          <w:rFonts w:ascii="Times New Roman" w:hAnsi="Times New Roman" w:cs="Times New Roman"/>
          <w:b/>
          <w:bCs/>
          <w:sz w:val="24"/>
          <w:szCs w:val="24"/>
        </w:rPr>
      </w:pPr>
      <w:r w:rsidRPr="00CA02B7">
        <w:rPr>
          <w:rFonts w:ascii="Times New Roman" w:hAnsi="Times New Roman" w:cs="Times New Roman"/>
          <w:b/>
          <w:bCs/>
          <w:sz w:val="24"/>
          <w:szCs w:val="24"/>
        </w:rPr>
        <w:lastRenderedPageBreak/>
        <w:t>Abstract</w:t>
      </w:r>
      <w:r w:rsidR="00CA02B7" w:rsidRPr="00CA02B7">
        <w:rPr>
          <w:rFonts w:ascii="Times New Roman" w:hAnsi="Times New Roman" w:cs="Times New Roman"/>
          <w:b/>
          <w:bCs/>
          <w:sz w:val="24"/>
          <w:szCs w:val="24"/>
        </w:rPr>
        <w:t>/Goal</w:t>
      </w:r>
      <w:r w:rsidRPr="00CA02B7">
        <w:rPr>
          <w:rFonts w:ascii="Times New Roman" w:hAnsi="Times New Roman" w:cs="Times New Roman"/>
          <w:b/>
          <w:bCs/>
          <w:sz w:val="24"/>
          <w:szCs w:val="24"/>
        </w:rPr>
        <w:t>:</w:t>
      </w:r>
    </w:p>
    <w:p w14:paraId="17A6EBC6" w14:textId="211EDBB7" w:rsidR="000423C0" w:rsidRPr="000423C0" w:rsidRDefault="000423C0" w:rsidP="000423C0">
      <w:r w:rsidRPr="00517760">
        <w:rPr>
          <w:rFonts w:ascii="Times New Roman" w:hAnsi="Times New Roman" w:cs="Times New Roman"/>
        </w:rPr>
        <w:t>Plants</w:t>
      </w:r>
      <w:r>
        <w:rPr>
          <w:rFonts w:ascii="Times New Roman" w:hAnsi="Times New Roman" w:cs="Times New Roman"/>
        </w:rPr>
        <w:t xml:space="preserve"> are</w:t>
      </w:r>
      <w:r w:rsidRPr="00517760">
        <w:rPr>
          <w:rFonts w:ascii="Times New Roman" w:hAnsi="Times New Roman" w:cs="Times New Roman"/>
        </w:rPr>
        <w:t xml:space="preserve"> an important part of the environment around us, yet we as humans struggle to care for them.  Have you ever gotten a houseplant or a garden plant and two weeks later it's dead? In those two weeks, the plant was undergoing constant changes yet from our view, it did not look like it changed. Then </w:t>
      </w:r>
      <w:r>
        <w:rPr>
          <w:rFonts w:ascii="Times New Roman" w:hAnsi="Times New Roman" w:cs="Times New Roman"/>
        </w:rPr>
        <w:t>suddenly</w:t>
      </w:r>
      <w:r w:rsidRPr="00517760">
        <w:rPr>
          <w:rFonts w:ascii="Times New Roman" w:hAnsi="Times New Roman" w:cs="Times New Roman"/>
        </w:rPr>
        <w:t xml:space="preserve"> it's dead. But what if we can chart those changes and receive notifications when the plant needs changes to its environment</w:t>
      </w:r>
      <w:r>
        <w:rPr>
          <w:rFonts w:ascii="Times New Roman" w:hAnsi="Times New Roman" w:cs="Times New Roman"/>
        </w:rPr>
        <w:t>?</w:t>
      </w:r>
      <w:r w:rsidRPr="00517760">
        <w:rPr>
          <w:rFonts w:ascii="Times New Roman" w:hAnsi="Times New Roman" w:cs="Times New Roman"/>
        </w:rPr>
        <w:t xml:space="preserve"> For our project, we decided to design an embedded system that will help plant owners take care of their potted plants at home.</w:t>
      </w:r>
    </w:p>
    <w:p w14:paraId="3CB0912C" w14:textId="75972E1A" w:rsidR="00D2661B" w:rsidRDefault="00000000" w:rsidP="00D65388">
      <w:pPr>
        <w:pStyle w:val="Heading1"/>
        <w:rPr>
          <w:rFonts w:ascii="Times New Roman" w:hAnsi="Times New Roman" w:cs="Times New Roman"/>
          <w:b/>
          <w:bCs/>
          <w:sz w:val="24"/>
          <w:szCs w:val="24"/>
        </w:rPr>
      </w:pPr>
      <w:r w:rsidRPr="00CA02B7">
        <w:rPr>
          <w:rFonts w:ascii="Times New Roman" w:hAnsi="Times New Roman" w:cs="Times New Roman"/>
          <w:b/>
          <w:bCs/>
          <w:sz w:val="24"/>
          <w:szCs w:val="24"/>
        </w:rPr>
        <w:t>Background</w:t>
      </w:r>
      <w:r w:rsidR="00CA02B7" w:rsidRPr="00CA02B7">
        <w:rPr>
          <w:rFonts w:ascii="Times New Roman" w:hAnsi="Times New Roman" w:cs="Times New Roman"/>
          <w:b/>
          <w:bCs/>
          <w:sz w:val="24"/>
          <w:szCs w:val="24"/>
        </w:rPr>
        <w:t>/Introduction</w:t>
      </w:r>
      <w:r w:rsidRPr="00CA02B7">
        <w:rPr>
          <w:rFonts w:ascii="Times New Roman" w:hAnsi="Times New Roman" w:cs="Times New Roman"/>
          <w:b/>
          <w:bCs/>
          <w:sz w:val="24"/>
          <w:szCs w:val="24"/>
        </w:rPr>
        <w:t>:</w:t>
      </w:r>
    </w:p>
    <w:p w14:paraId="7F52778C" w14:textId="33AB6688" w:rsidR="00517760" w:rsidRPr="00517760" w:rsidRDefault="00517760" w:rsidP="00517760">
      <w:pPr>
        <w:rPr>
          <w:rFonts w:ascii="Times New Roman" w:hAnsi="Times New Roman" w:cs="Times New Roman"/>
        </w:rPr>
      </w:pPr>
      <w:r w:rsidRPr="00517760">
        <w:rPr>
          <w:rFonts w:ascii="Times New Roman" w:hAnsi="Times New Roman" w:cs="Times New Roman"/>
        </w:rPr>
        <w:t>The Plant Protector is a system that uses sensors programmed in C and utilizing a custom PCB to give a user feedback about the health of their house plants, and what they should do to take care of it. When the plant’s needs are not being met, an alarm is raised, and a message is sent to the user. While it is difficult to track down the origin of plant care devices like this one, it is safe to say that many variations of them have been developed over time by independent engineers and businesses alike. A device like this takes many shapes and sizes but generally they all serve a similar function, that being to help users keep their plants healthy with minimal attention needed.</w:t>
      </w:r>
    </w:p>
    <w:p w14:paraId="5CBE1CB9" w14:textId="52715FDE" w:rsidR="00D2661B" w:rsidRDefault="00000000" w:rsidP="00CA02B7">
      <w:pPr>
        <w:pStyle w:val="Heading1"/>
        <w:rPr>
          <w:rFonts w:ascii="Times New Roman" w:hAnsi="Times New Roman" w:cs="Times New Roman"/>
          <w:b/>
          <w:bCs/>
          <w:sz w:val="24"/>
          <w:szCs w:val="24"/>
        </w:rPr>
      </w:pPr>
      <w:r w:rsidRPr="00CA02B7">
        <w:rPr>
          <w:rFonts w:ascii="Times New Roman" w:hAnsi="Times New Roman" w:cs="Times New Roman"/>
          <w:b/>
          <w:bCs/>
          <w:sz w:val="24"/>
          <w:szCs w:val="24"/>
        </w:rPr>
        <w:t>Methodology and System Design:</w:t>
      </w:r>
    </w:p>
    <w:p w14:paraId="2F0D8AD0" w14:textId="77777777" w:rsidR="00CB7FB0" w:rsidRPr="00126BF7" w:rsidRDefault="00CB7FB0" w:rsidP="00CB7FB0">
      <w:pPr>
        <w:pStyle w:val="NormalWeb"/>
        <w:spacing w:before="240" w:beforeAutospacing="0" w:after="240" w:afterAutospacing="0"/>
        <w:rPr>
          <w:b/>
          <w:bCs/>
          <w:u w:val="single"/>
        </w:rPr>
      </w:pPr>
      <w:r w:rsidRPr="00126BF7">
        <w:rPr>
          <w:b/>
          <w:bCs/>
          <w:color w:val="000000"/>
          <w:sz w:val="22"/>
          <w:szCs w:val="22"/>
          <w:u w:val="single"/>
        </w:rPr>
        <w:t>PCB Design</w:t>
      </w:r>
    </w:p>
    <w:p w14:paraId="359311D3" w14:textId="645A7B02" w:rsidR="00CB7FB0" w:rsidRDefault="00952510" w:rsidP="00CB7FB0">
      <w:pPr>
        <w:pStyle w:val="NormalWeb"/>
        <w:numPr>
          <w:ilvl w:val="0"/>
          <w:numId w:val="4"/>
        </w:numPr>
        <w:spacing w:before="240" w:beforeAutospacing="0" w:after="0" w:afterAutospacing="0"/>
        <w:textAlignment w:val="baseline"/>
        <w:rPr>
          <w:color w:val="000000"/>
          <w:sz w:val="22"/>
          <w:szCs w:val="22"/>
        </w:rPr>
      </w:pPr>
      <w:r>
        <w:rPr>
          <w:color w:val="000000"/>
          <w:sz w:val="22"/>
          <w:szCs w:val="22"/>
        </w:rPr>
        <w:t>We were o</w:t>
      </w:r>
      <w:r w:rsidR="00CB7FB0">
        <w:rPr>
          <w:color w:val="000000"/>
          <w:sz w:val="22"/>
          <w:szCs w:val="22"/>
        </w:rPr>
        <w:t>riginally going to make a board that functions depending on the MSP430 development board, however</w:t>
      </w:r>
      <w:r>
        <w:rPr>
          <w:color w:val="000000"/>
          <w:sz w:val="22"/>
          <w:szCs w:val="22"/>
        </w:rPr>
        <w:t xml:space="preserve"> we</w:t>
      </w:r>
      <w:r w:rsidR="00CB7FB0">
        <w:rPr>
          <w:color w:val="000000"/>
          <w:sz w:val="22"/>
          <w:szCs w:val="22"/>
        </w:rPr>
        <w:t xml:space="preserve"> scrapped the idea early on.</w:t>
      </w:r>
    </w:p>
    <w:p w14:paraId="661F9155" w14:textId="1EA2F01A" w:rsidR="00CB7FB0" w:rsidRDefault="00CB7FB0" w:rsidP="00CB7FB0">
      <w:pPr>
        <w:pStyle w:val="NormalWeb"/>
        <w:numPr>
          <w:ilvl w:val="0"/>
          <w:numId w:val="4"/>
        </w:numPr>
        <w:spacing w:before="0" w:beforeAutospacing="0" w:after="0" w:afterAutospacing="0"/>
        <w:textAlignment w:val="baseline"/>
        <w:rPr>
          <w:color w:val="000000"/>
          <w:sz w:val="22"/>
          <w:szCs w:val="22"/>
        </w:rPr>
      </w:pPr>
      <w:r>
        <w:rPr>
          <w:color w:val="000000"/>
          <w:sz w:val="22"/>
          <w:szCs w:val="22"/>
        </w:rPr>
        <w:t>The next redesign was made to be standalone, with an MSP430 microcontroller soldered onto the PCB itself, removing the need for a dev board</w:t>
      </w:r>
      <w:r w:rsidR="00447784">
        <w:rPr>
          <w:color w:val="000000"/>
          <w:sz w:val="22"/>
          <w:szCs w:val="22"/>
        </w:rPr>
        <w:t xml:space="preserve">. </w:t>
      </w:r>
      <w:r w:rsidR="00E96575">
        <w:rPr>
          <w:color w:val="000000"/>
          <w:sz w:val="22"/>
          <w:szCs w:val="22"/>
        </w:rPr>
        <w:t>However,</w:t>
      </w:r>
      <w:r>
        <w:rPr>
          <w:color w:val="000000"/>
          <w:sz w:val="22"/>
          <w:szCs w:val="22"/>
        </w:rPr>
        <w:t xml:space="preserve"> used custom dimensions that would have made soldering more difficult.</w:t>
      </w:r>
    </w:p>
    <w:p w14:paraId="6417673B" w14:textId="76D53B69" w:rsidR="00CB7FB0" w:rsidRDefault="00CB7FB0" w:rsidP="00CB7FB0">
      <w:pPr>
        <w:pStyle w:val="NormalWeb"/>
        <w:numPr>
          <w:ilvl w:val="0"/>
          <w:numId w:val="4"/>
        </w:numPr>
        <w:spacing w:before="0" w:beforeAutospacing="0" w:after="240" w:afterAutospacing="0"/>
        <w:textAlignment w:val="baseline"/>
        <w:rPr>
          <w:color w:val="000000"/>
          <w:sz w:val="22"/>
          <w:szCs w:val="22"/>
        </w:rPr>
      </w:pPr>
      <w:r>
        <w:rPr>
          <w:color w:val="000000"/>
          <w:sz w:val="22"/>
          <w:szCs w:val="22"/>
        </w:rPr>
        <w:t>Final revision utilized a given schematic with modifications made so it fit our needs better. </w:t>
      </w:r>
    </w:p>
    <w:p w14:paraId="70E03E36" w14:textId="77777777" w:rsidR="00CB7FB0" w:rsidRDefault="00CB7FB0" w:rsidP="00CB7FB0">
      <w:pPr>
        <w:pStyle w:val="NormalWeb"/>
        <w:spacing w:before="240" w:beforeAutospacing="0" w:after="240" w:afterAutospacing="0"/>
      </w:pPr>
      <w:r>
        <w:rPr>
          <w:color w:val="000000"/>
          <w:sz w:val="22"/>
          <w:szCs w:val="22"/>
        </w:rPr>
        <w:t>Design Choices for Final PCB Revision</w:t>
      </w:r>
    </w:p>
    <w:p w14:paraId="65BFA084" w14:textId="77777777" w:rsidR="00CB7FB0" w:rsidRDefault="00CB7FB0" w:rsidP="00CB7FB0">
      <w:pPr>
        <w:pStyle w:val="NormalWeb"/>
        <w:numPr>
          <w:ilvl w:val="0"/>
          <w:numId w:val="5"/>
        </w:numPr>
        <w:spacing w:before="240" w:beforeAutospacing="0" w:after="0" w:afterAutospacing="0"/>
        <w:textAlignment w:val="baseline"/>
        <w:rPr>
          <w:color w:val="000000"/>
          <w:sz w:val="22"/>
          <w:szCs w:val="22"/>
        </w:rPr>
      </w:pPr>
      <w:r>
        <w:rPr>
          <w:color w:val="000000"/>
          <w:sz w:val="22"/>
          <w:szCs w:val="22"/>
        </w:rPr>
        <w:t>Copper Pour on back layer: We utilized a copper pour on our PCB to help reduce heat and complexity of the design. This pour acts as our ground, and greatly reduces the number of traces needed.</w:t>
      </w:r>
    </w:p>
    <w:p w14:paraId="037DCE62" w14:textId="77777777" w:rsidR="00CB7FB0" w:rsidRDefault="00CB7FB0" w:rsidP="00CB7FB0">
      <w:pPr>
        <w:pStyle w:val="NormalWeb"/>
        <w:numPr>
          <w:ilvl w:val="0"/>
          <w:numId w:val="5"/>
        </w:numPr>
        <w:spacing w:before="0" w:beforeAutospacing="0" w:after="0" w:afterAutospacing="0"/>
        <w:textAlignment w:val="baseline"/>
        <w:rPr>
          <w:color w:val="000000"/>
          <w:sz w:val="22"/>
          <w:szCs w:val="22"/>
        </w:rPr>
      </w:pPr>
      <w:r>
        <w:rPr>
          <w:color w:val="000000"/>
          <w:sz w:val="22"/>
          <w:szCs w:val="22"/>
        </w:rPr>
        <w:t>Using the given schematic: Using the provided schematic to design our PCB off helped greatly with soldering components later in the project as there was no need to worry about custom dimensions. This also guaranteed us a compact design.</w:t>
      </w:r>
    </w:p>
    <w:p w14:paraId="0C6344B2" w14:textId="6B082CC9" w:rsidR="00CB7FB0" w:rsidRDefault="00CB7FB0" w:rsidP="00CB7FB0">
      <w:pPr>
        <w:pStyle w:val="NormalWeb"/>
        <w:numPr>
          <w:ilvl w:val="0"/>
          <w:numId w:val="5"/>
        </w:numPr>
        <w:spacing w:before="0" w:beforeAutospacing="0" w:after="240" w:afterAutospacing="0"/>
        <w:textAlignment w:val="baseline"/>
        <w:rPr>
          <w:color w:val="000000"/>
          <w:sz w:val="22"/>
          <w:szCs w:val="22"/>
        </w:rPr>
      </w:pPr>
      <w:r>
        <w:rPr>
          <w:color w:val="000000"/>
          <w:sz w:val="22"/>
          <w:szCs w:val="22"/>
        </w:rPr>
        <w:t xml:space="preserve">Independent System: The final design contains a Micro USB header </w:t>
      </w:r>
      <w:r w:rsidR="00560F6D">
        <w:rPr>
          <w:color w:val="000000"/>
          <w:sz w:val="22"/>
          <w:szCs w:val="22"/>
        </w:rPr>
        <w:t>th</w:t>
      </w:r>
      <w:r w:rsidR="00C519F1">
        <w:rPr>
          <w:color w:val="000000"/>
          <w:sz w:val="22"/>
          <w:szCs w:val="22"/>
        </w:rPr>
        <w:t>at</w:t>
      </w:r>
      <w:r w:rsidR="00560F6D">
        <w:rPr>
          <w:color w:val="000000"/>
          <w:sz w:val="22"/>
          <w:szCs w:val="22"/>
        </w:rPr>
        <w:t xml:space="preserve"> sends 5V to the system</w:t>
      </w:r>
      <w:r>
        <w:rPr>
          <w:color w:val="000000"/>
          <w:sz w:val="22"/>
          <w:szCs w:val="22"/>
        </w:rPr>
        <w:t xml:space="preserve"> and a </w:t>
      </w:r>
      <w:r w:rsidR="004F1E55">
        <w:rPr>
          <w:color w:val="000000"/>
          <w:sz w:val="22"/>
          <w:szCs w:val="22"/>
        </w:rPr>
        <w:t>1</w:t>
      </w:r>
      <w:r>
        <w:rPr>
          <w:color w:val="000000"/>
          <w:sz w:val="22"/>
          <w:szCs w:val="22"/>
        </w:rPr>
        <w:t>x4 pin connection for flashing the microcontroller. This allows the system to function on its own without the help of a dev board.</w:t>
      </w:r>
    </w:p>
    <w:p w14:paraId="574F11E4" w14:textId="77777777" w:rsidR="00CB7FB0" w:rsidRPr="00126BF7" w:rsidRDefault="00CB7FB0" w:rsidP="00CB7FB0">
      <w:pPr>
        <w:pStyle w:val="NormalWeb"/>
        <w:spacing w:before="240" w:beforeAutospacing="0" w:after="240" w:afterAutospacing="0"/>
        <w:rPr>
          <w:b/>
          <w:bCs/>
          <w:u w:val="single"/>
        </w:rPr>
      </w:pPr>
      <w:r w:rsidRPr="00126BF7">
        <w:rPr>
          <w:b/>
          <w:bCs/>
          <w:color w:val="000000"/>
          <w:sz w:val="22"/>
          <w:szCs w:val="22"/>
          <w:u w:val="single"/>
        </w:rPr>
        <w:t>C Code</w:t>
      </w:r>
    </w:p>
    <w:p w14:paraId="0F6E3EA2" w14:textId="25340771" w:rsidR="00CB7FB0" w:rsidRDefault="00CB7FB0" w:rsidP="00126BF7">
      <w:pPr>
        <w:pStyle w:val="NormalWeb"/>
        <w:numPr>
          <w:ilvl w:val="0"/>
          <w:numId w:val="19"/>
        </w:numPr>
        <w:spacing w:before="240" w:beforeAutospacing="0" w:after="0" w:afterAutospacing="0"/>
        <w:textAlignment w:val="baseline"/>
        <w:rPr>
          <w:color w:val="000000"/>
          <w:sz w:val="22"/>
          <w:szCs w:val="22"/>
        </w:rPr>
      </w:pPr>
      <w:r>
        <w:rPr>
          <w:color w:val="000000"/>
          <w:sz w:val="22"/>
          <w:szCs w:val="22"/>
        </w:rPr>
        <w:t>We initialized the GPIO pins needed for our board.  See the following list of the pins used and what was connected to them: </w:t>
      </w:r>
    </w:p>
    <w:p w14:paraId="1365886C" w14:textId="77777777" w:rsidR="00CB7FB0" w:rsidRDefault="00CB7FB0" w:rsidP="00126BF7">
      <w:pPr>
        <w:pStyle w:val="NormalWeb"/>
        <w:numPr>
          <w:ilvl w:val="1"/>
          <w:numId w:val="19"/>
        </w:numPr>
        <w:spacing w:before="0" w:beforeAutospacing="0" w:after="0" w:afterAutospacing="0"/>
        <w:textAlignment w:val="baseline"/>
        <w:rPr>
          <w:color w:val="000000"/>
          <w:sz w:val="22"/>
          <w:szCs w:val="22"/>
        </w:rPr>
      </w:pPr>
      <w:r>
        <w:rPr>
          <w:color w:val="000000"/>
          <w:sz w:val="22"/>
          <w:szCs w:val="22"/>
        </w:rPr>
        <w:t>Pin 1.7 = RX</w:t>
      </w:r>
    </w:p>
    <w:p w14:paraId="392F5A39" w14:textId="721BE926" w:rsidR="00CB7FB0" w:rsidRDefault="00CB7FB0" w:rsidP="00126BF7">
      <w:pPr>
        <w:pStyle w:val="NormalWeb"/>
        <w:numPr>
          <w:ilvl w:val="1"/>
          <w:numId w:val="19"/>
        </w:numPr>
        <w:spacing w:before="0" w:beforeAutospacing="0" w:after="0" w:afterAutospacing="0"/>
        <w:textAlignment w:val="baseline"/>
        <w:rPr>
          <w:color w:val="000000"/>
          <w:sz w:val="22"/>
          <w:szCs w:val="22"/>
        </w:rPr>
      </w:pPr>
      <w:r>
        <w:rPr>
          <w:color w:val="000000"/>
          <w:sz w:val="22"/>
          <w:szCs w:val="22"/>
        </w:rPr>
        <w:t>Pin 1.6 = TX</w:t>
      </w:r>
    </w:p>
    <w:p w14:paraId="68A4FF04" w14:textId="05477A92" w:rsidR="00CB7FB0" w:rsidRDefault="00CB7FB0" w:rsidP="00126BF7">
      <w:pPr>
        <w:pStyle w:val="NormalWeb"/>
        <w:numPr>
          <w:ilvl w:val="1"/>
          <w:numId w:val="19"/>
        </w:numPr>
        <w:spacing w:before="0" w:beforeAutospacing="0" w:after="0" w:afterAutospacing="0"/>
        <w:textAlignment w:val="baseline"/>
        <w:rPr>
          <w:color w:val="000000"/>
          <w:sz w:val="22"/>
          <w:szCs w:val="22"/>
        </w:rPr>
      </w:pPr>
      <w:r>
        <w:rPr>
          <w:color w:val="000000"/>
          <w:sz w:val="22"/>
          <w:szCs w:val="22"/>
        </w:rPr>
        <w:lastRenderedPageBreak/>
        <w:t>Pin 1.5 = Buzzer</w:t>
      </w:r>
    </w:p>
    <w:p w14:paraId="1CD83324" w14:textId="747D0F2E" w:rsidR="00CB7FB0" w:rsidRDefault="00CB7FB0" w:rsidP="00126BF7">
      <w:pPr>
        <w:pStyle w:val="NormalWeb"/>
        <w:numPr>
          <w:ilvl w:val="1"/>
          <w:numId w:val="19"/>
        </w:numPr>
        <w:spacing w:before="0" w:beforeAutospacing="0" w:after="0" w:afterAutospacing="0"/>
        <w:textAlignment w:val="baseline"/>
        <w:rPr>
          <w:color w:val="000000"/>
          <w:sz w:val="22"/>
          <w:szCs w:val="22"/>
        </w:rPr>
      </w:pPr>
      <w:r>
        <w:rPr>
          <w:color w:val="000000"/>
          <w:sz w:val="22"/>
          <w:szCs w:val="22"/>
        </w:rPr>
        <w:t>Pin 5.0 DHT 11</w:t>
      </w:r>
    </w:p>
    <w:p w14:paraId="2D2EBB21" w14:textId="3452D432" w:rsidR="00CB7FB0" w:rsidRDefault="00CB7FB0" w:rsidP="00126BF7">
      <w:pPr>
        <w:pStyle w:val="NormalWeb"/>
        <w:numPr>
          <w:ilvl w:val="1"/>
          <w:numId w:val="19"/>
        </w:numPr>
        <w:spacing w:before="0" w:beforeAutospacing="0" w:after="0" w:afterAutospacing="0"/>
        <w:textAlignment w:val="baseline"/>
        <w:rPr>
          <w:color w:val="000000"/>
          <w:sz w:val="22"/>
          <w:szCs w:val="22"/>
        </w:rPr>
      </w:pPr>
      <w:r>
        <w:rPr>
          <w:color w:val="000000"/>
          <w:sz w:val="22"/>
          <w:szCs w:val="22"/>
        </w:rPr>
        <w:t>Pin 5.1 Soil Moisture</w:t>
      </w:r>
    </w:p>
    <w:p w14:paraId="74CDACAA" w14:textId="68A351D0" w:rsidR="00CB7FB0" w:rsidRDefault="00CB7FB0" w:rsidP="00126BF7">
      <w:pPr>
        <w:pStyle w:val="NormalWeb"/>
        <w:numPr>
          <w:ilvl w:val="0"/>
          <w:numId w:val="19"/>
        </w:numPr>
        <w:spacing w:before="0" w:beforeAutospacing="0" w:after="0" w:afterAutospacing="0"/>
        <w:textAlignment w:val="baseline"/>
        <w:rPr>
          <w:color w:val="000000"/>
          <w:sz w:val="22"/>
          <w:szCs w:val="22"/>
        </w:rPr>
      </w:pPr>
      <w:r>
        <w:rPr>
          <w:color w:val="000000"/>
          <w:sz w:val="22"/>
          <w:szCs w:val="22"/>
        </w:rPr>
        <w:t>We started the ADC and set it up to be a 2 channel ADC for the two sensors.</w:t>
      </w:r>
    </w:p>
    <w:p w14:paraId="1165E122" w14:textId="7B876B18" w:rsidR="00CB7FB0" w:rsidRDefault="00CB7FB0" w:rsidP="00126BF7">
      <w:pPr>
        <w:pStyle w:val="NormalWeb"/>
        <w:numPr>
          <w:ilvl w:val="0"/>
          <w:numId w:val="19"/>
        </w:numPr>
        <w:spacing w:before="0" w:beforeAutospacing="0" w:after="0" w:afterAutospacing="0"/>
        <w:textAlignment w:val="baseline"/>
        <w:rPr>
          <w:color w:val="000000"/>
          <w:sz w:val="22"/>
          <w:szCs w:val="22"/>
        </w:rPr>
      </w:pPr>
      <w:r>
        <w:rPr>
          <w:color w:val="000000"/>
          <w:sz w:val="22"/>
          <w:szCs w:val="22"/>
        </w:rPr>
        <w:t>We started and setting up the UART</w:t>
      </w:r>
    </w:p>
    <w:p w14:paraId="0C7A9412" w14:textId="174AE537" w:rsidR="00CB7FB0" w:rsidRDefault="00CB7FB0" w:rsidP="00126BF7">
      <w:pPr>
        <w:pStyle w:val="NormalWeb"/>
        <w:numPr>
          <w:ilvl w:val="0"/>
          <w:numId w:val="19"/>
        </w:numPr>
        <w:spacing w:before="0" w:beforeAutospacing="0" w:after="0" w:afterAutospacing="0"/>
        <w:textAlignment w:val="baseline"/>
        <w:rPr>
          <w:color w:val="000000"/>
          <w:sz w:val="22"/>
          <w:szCs w:val="22"/>
        </w:rPr>
      </w:pPr>
      <w:r>
        <w:rPr>
          <w:color w:val="000000"/>
          <w:sz w:val="22"/>
          <w:szCs w:val="22"/>
        </w:rPr>
        <w:t>UART sends data using the WIFI module</w:t>
      </w:r>
    </w:p>
    <w:p w14:paraId="558F2B4A" w14:textId="4E779CFE" w:rsidR="00CB7FB0" w:rsidRDefault="00CB7FB0" w:rsidP="00126BF7">
      <w:pPr>
        <w:pStyle w:val="NormalWeb"/>
        <w:numPr>
          <w:ilvl w:val="0"/>
          <w:numId w:val="19"/>
        </w:numPr>
        <w:spacing w:before="0" w:beforeAutospacing="0" w:after="0" w:afterAutospacing="0"/>
        <w:textAlignment w:val="baseline"/>
        <w:rPr>
          <w:color w:val="000000"/>
          <w:sz w:val="22"/>
          <w:szCs w:val="22"/>
        </w:rPr>
      </w:pPr>
      <w:r>
        <w:rPr>
          <w:color w:val="000000"/>
          <w:sz w:val="22"/>
          <w:szCs w:val="22"/>
        </w:rPr>
        <w:t>We will have an interrupt with the following conditions in it</w:t>
      </w:r>
    </w:p>
    <w:p w14:paraId="707C8AEC" w14:textId="5AE46854" w:rsidR="00CB7FB0" w:rsidRDefault="00CB7FB0" w:rsidP="00126BF7">
      <w:pPr>
        <w:pStyle w:val="NormalWeb"/>
        <w:numPr>
          <w:ilvl w:val="1"/>
          <w:numId w:val="19"/>
        </w:numPr>
        <w:spacing w:before="0" w:beforeAutospacing="0" w:after="0" w:afterAutospacing="0"/>
        <w:textAlignment w:val="baseline"/>
        <w:rPr>
          <w:color w:val="000000"/>
          <w:sz w:val="22"/>
          <w:szCs w:val="22"/>
        </w:rPr>
      </w:pPr>
      <w:r>
        <w:rPr>
          <w:color w:val="000000"/>
          <w:sz w:val="22"/>
          <w:szCs w:val="22"/>
        </w:rPr>
        <w:t>If the temperature goes below 16 C or above 30 C then the buzzer will go off</w:t>
      </w:r>
    </w:p>
    <w:p w14:paraId="74EA8627" w14:textId="3C67648D" w:rsidR="00CB7FB0" w:rsidRDefault="00CB7FB0" w:rsidP="00126BF7">
      <w:pPr>
        <w:pStyle w:val="NormalWeb"/>
        <w:numPr>
          <w:ilvl w:val="1"/>
          <w:numId w:val="19"/>
        </w:numPr>
        <w:spacing w:before="0" w:beforeAutospacing="0" w:after="0" w:afterAutospacing="0"/>
        <w:textAlignment w:val="baseline"/>
        <w:rPr>
          <w:color w:val="000000"/>
          <w:sz w:val="22"/>
          <w:szCs w:val="22"/>
        </w:rPr>
      </w:pPr>
      <w:r>
        <w:rPr>
          <w:color w:val="000000"/>
          <w:sz w:val="22"/>
          <w:szCs w:val="22"/>
        </w:rPr>
        <w:t>If the humidity goes below 30% or above 50%, then the buzzer will go off</w:t>
      </w:r>
    </w:p>
    <w:p w14:paraId="64298146" w14:textId="2115F9E2" w:rsidR="00CB7FB0" w:rsidRDefault="00CB7FB0" w:rsidP="00126BF7">
      <w:pPr>
        <w:pStyle w:val="NormalWeb"/>
        <w:numPr>
          <w:ilvl w:val="1"/>
          <w:numId w:val="19"/>
        </w:numPr>
        <w:spacing w:before="0" w:beforeAutospacing="0" w:after="240" w:afterAutospacing="0"/>
        <w:textAlignment w:val="baseline"/>
        <w:rPr>
          <w:color w:val="000000"/>
          <w:sz w:val="22"/>
          <w:szCs w:val="22"/>
        </w:rPr>
      </w:pPr>
      <w:r>
        <w:rPr>
          <w:color w:val="000000"/>
          <w:sz w:val="22"/>
          <w:szCs w:val="22"/>
        </w:rPr>
        <w:t>If the soil moisture goes below, 20 % or above 40%, then the buzzer will go off</w:t>
      </w:r>
    </w:p>
    <w:p w14:paraId="3D23D37A" w14:textId="77777777" w:rsidR="00126BF7" w:rsidRDefault="00126BF7" w:rsidP="00126BF7">
      <w:pPr>
        <w:pStyle w:val="NormalWeb"/>
        <w:spacing w:before="0" w:beforeAutospacing="0" w:after="240" w:afterAutospacing="0"/>
        <w:textAlignment w:val="baseline"/>
        <w:rPr>
          <w:color w:val="000000"/>
          <w:sz w:val="22"/>
          <w:szCs w:val="22"/>
        </w:rPr>
      </w:pPr>
    </w:p>
    <w:p w14:paraId="13C8DEC4" w14:textId="5297DE0A" w:rsidR="00126BF7" w:rsidRDefault="00126BF7" w:rsidP="00126BF7">
      <w:pPr>
        <w:pStyle w:val="NormalWeb"/>
        <w:spacing w:before="0" w:beforeAutospacing="0" w:after="240" w:afterAutospacing="0"/>
        <w:textAlignment w:val="baseline"/>
        <w:rPr>
          <w:b/>
          <w:bCs/>
          <w:color w:val="000000"/>
          <w:sz w:val="22"/>
          <w:szCs w:val="22"/>
          <w:u w:val="single"/>
        </w:rPr>
      </w:pPr>
      <w:r w:rsidRPr="00126BF7">
        <w:rPr>
          <w:b/>
          <w:bCs/>
          <w:color w:val="000000"/>
          <w:sz w:val="22"/>
          <w:szCs w:val="22"/>
          <w:u w:val="single"/>
        </w:rPr>
        <w:t>Major Components</w:t>
      </w:r>
    </w:p>
    <w:p w14:paraId="4F0B46B2" w14:textId="77777777" w:rsidR="00126BF7" w:rsidRDefault="00126BF7" w:rsidP="00126BF7">
      <w:pPr>
        <w:pStyle w:val="NormalWeb"/>
        <w:numPr>
          <w:ilvl w:val="0"/>
          <w:numId w:val="17"/>
        </w:numPr>
        <w:spacing w:before="240" w:beforeAutospacing="0" w:after="240" w:afterAutospacing="0"/>
      </w:pPr>
      <w:r>
        <w:rPr>
          <w:color w:val="000000"/>
          <w:sz w:val="22"/>
          <w:szCs w:val="22"/>
        </w:rPr>
        <w:t>DHT11: We chose to use the DHT11 due to its availability and compatibility with C coding. This component acts as our temperature sensor.</w:t>
      </w:r>
    </w:p>
    <w:p w14:paraId="7EA3EB49" w14:textId="068969B0" w:rsidR="00126BF7" w:rsidRDefault="00126BF7" w:rsidP="00126BF7">
      <w:pPr>
        <w:pStyle w:val="NormalWeb"/>
        <w:numPr>
          <w:ilvl w:val="0"/>
          <w:numId w:val="17"/>
        </w:numPr>
        <w:spacing w:before="240" w:beforeAutospacing="0" w:after="240" w:afterAutospacing="0"/>
      </w:pPr>
      <w:r>
        <w:rPr>
          <w:color w:val="000000"/>
          <w:sz w:val="22"/>
          <w:szCs w:val="22"/>
        </w:rPr>
        <w:t xml:space="preserve">Buzzer: We chose to use a buzzer </w:t>
      </w:r>
      <w:r w:rsidR="0030496D">
        <w:rPr>
          <w:color w:val="000000"/>
          <w:sz w:val="22"/>
          <w:szCs w:val="22"/>
        </w:rPr>
        <w:t>to</w:t>
      </w:r>
      <w:r>
        <w:rPr>
          <w:color w:val="000000"/>
          <w:sz w:val="22"/>
          <w:szCs w:val="22"/>
        </w:rPr>
        <w:t xml:space="preserve"> inform the plant’s owner that the conditions are </w:t>
      </w:r>
      <w:r w:rsidR="0030496D">
        <w:rPr>
          <w:color w:val="000000"/>
          <w:sz w:val="22"/>
          <w:szCs w:val="22"/>
        </w:rPr>
        <w:t xml:space="preserve">not </w:t>
      </w:r>
      <w:r>
        <w:rPr>
          <w:color w:val="000000"/>
          <w:sz w:val="22"/>
          <w:szCs w:val="22"/>
        </w:rPr>
        <w:t>being met.</w:t>
      </w:r>
    </w:p>
    <w:p w14:paraId="71863A71" w14:textId="77777777" w:rsidR="00126BF7" w:rsidRDefault="00126BF7" w:rsidP="00126BF7">
      <w:pPr>
        <w:pStyle w:val="NormalWeb"/>
        <w:numPr>
          <w:ilvl w:val="0"/>
          <w:numId w:val="17"/>
        </w:numPr>
        <w:spacing w:before="240" w:beforeAutospacing="0" w:after="240" w:afterAutospacing="0"/>
      </w:pPr>
      <w:r>
        <w:rPr>
          <w:color w:val="000000"/>
          <w:sz w:val="22"/>
          <w:szCs w:val="22"/>
        </w:rPr>
        <w:t>Soil Moisture Sensor: We chose this sensor because of its availability.</w:t>
      </w:r>
    </w:p>
    <w:p w14:paraId="457CE2AF" w14:textId="66F7CF3E" w:rsidR="00126BF7" w:rsidRDefault="00126BF7" w:rsidP="00126BF7">
      <w:pPr>
        <w:pStyle w:val="NormalWeb"/>
        <w:numPr>
          <w:ilvl w:val="0"/>
          <w:numId w:val="17"/>
        </w:numPr>
        <w:spacing w:before="240" w:beforeAutospacing="0" w:after="240" w:afterAutospacing="0"/>
      </w:pPr>
      <w:r>
        <w:rPr>
          <w:color w:val="000000"/>
          <w:sz w:val="22"/>
          <w:szCs w:val="22"/>
        </w:rPr>
        <w:t>ESP8266: We chose to use the smaller form of the ESP8266 because of size and of convenience when coding.</w:t>
      </w:r>
      <w:r w:rsidR="00E25FE7">
        <w:rPr>
          <w:color w:val="000000"/>
          <w:sz w:val="22"/>
          <w:szCs w:val="22"/>
        </w:rPr>
        <w:t xml:space="preserve"> This wi</w:t>
      </w:r>
      <w:r w:rsidR="00C7472E">
        <w:rPr>
          <w:color w:val="000000"/>
          <w:sz w:val="22"/>
          <w:szCs w:val="22"/>
        </w:rPr>
        <w:t>fi module allows us to send notifications to the user.</w:t>
      </w:r>
    </w:p>
    <w:p w14:paraId="2AC87577" w14:textId="77777777" w:rsidR="00126BF7" w:rsidRPr="00126BF7" w:rsidRDefault="00126BF7" w:rsidP="00126BF7">
      <w:pPr>
        <w:pStyle w:val="NormalWeb"/>
        <w:spacing w:before="0" w:beforeAutospacing="0" w:after="240" w:afterAutospacing="0"/>
        <w:textAlignment w:val="baseline"/>
        <w:rPr>
          <w:b/>
          <w:bCs/>
          <w:color w:val="000000"/>
          <w:sz w:val="22"/>
          <w:szCs w:val="22"/>
          <w:u w:val="single"/>
        </w:rPr>
      </w:pPr>
    </w:p>
    <w:p w14:paraId="73BE097B" w14:textId="77777777" w:rsidR="00CB7FB0" w:rsidRPr="00CB7FB0" w:rsidRDefault="00CB7FB0" w:rsidP="00CB7FB0"/>
    <w:p w14:paraId="62779619" w14:textId="2FEF55E6" w:rsidR="00CA02B7" w:rsidRDefault="00CA02B7" w:rsidP="00CA02B7">
      <w:pPr>
        <w:pStyle w:val="Heading2"/>
        <w:numPr>
          <w:ilvl w:val="0"/>
          <w:numId w:val="3"/>
        </w:numPr>
        <w:rPr>
          <w:rFonts w:ascii="Times New Roman" w:hAnsi="Times New Roman" w:cs="Times New Roman"/>
          <w:sz w:val="24"/>
          <w:szCs w:val="24"/>
        </w:rPr>
      </w:pPr>
      <w:r w:rsidRPr="00CA02B7">
        <w:rPr>
          <w:rFonts w:ascii="Times New Roman" w:hAnsi="Times New Roman" w:cs="Times New Roman"/>
          <w:sz w:val="24"/>
          <w:szCs w:val="24"/>
        </w:rPr>
        <w:t>Functional block diagram</w:t>
      </w:r>
    </w:p>
    <w:p w14:paraId="1EEB14C7" w14:textId="0ABF9016" w:rsidR="000423C0" w:rsidRPr="000423C0" w:rsidRDefault="000423C0" w:rsidP="000423C0">
      <w:r>
        <w:rPr>
          <w:noProof/>
        </w:rPr>
        <w:drawing>
          <wp:inline distT="0" distB="0" distL="0" distR="0" wp14:anchorId="72074B45" wp14:editId="3FF68869">
            <wp:extent cx="4337050" cy="2725020"/>
            <wp:effectExtent l="0" t="0" r="6350" b="0"/>
            <wp:docPr id="185231923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19233"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42565" cy="2728485"/>
                    </a:xfrm>
                    <a:prstGeom prst="rect">
                      <a:avLst/>
                    </a:prstGeom>
                  </pic:spPr>
                </pic:pic>
              </a:graphicData>
            </a:graphic>
          </wp:inline>
        </w:drawing>
      </w:r>
    </w:p>
    <w:p w14:paraId="0BBF19F8" w14:textId="10950445" w:rsidR="00CA02B7" w:rsidRDefault="00CA02B7" w:rsidP="00CA02B7">
      <w:pPr>
        <w:pStyle w:val="Heading2"/>
        <w:numPr>
          <w:ilvl w:val="0"/>
          <w:numId w:val="3"/>
        </w:numPr>
        <w:rPr>
          <w:rFonts w:ascii="Times New Roman" w:hAnsi="Times New Roman" w:cs="Times New Roman"/>
          <w:sz w:val="24"/>
          <w:szCs w:val="24"/>
        </w:rPr>
      </w:pPr>
      <w:r w:rsidRPr="00CA02B7">
        <w:rPr>
          <w:rFonts w:ascii="Times New Roman" w:hAnsi="Times New Roman" w:cs="Times New Roman"/>
          <w:sz w:val="24"/>
          <w:szCs w:val="24"/>
        </w:rPr>
        <w:lastRenderedPageBreak/>
        <w:t>UML Activity Diagram</w:t>
      </w:r>
    </w:p>
    <w:p w14:paraId="15B5811E" w14:textId="4AC48DAE" w:rsidR="00841DBA" w:rsidRPr="00841DBA" w:rsidRDefault="00841DBA" w:rsidP="00841DBA">
      <w:r>
        <w:rPr>
          <w:noProof/>
        </w:rPr>
        <w:drawing>
          <wp:inline distT="0" distB="0" distL="0" distR="0" wp14:anchorId="717C3987" wp14:editId="2D6D3DB7">
            <wp:extent cx="3530600" cy="4601069"/>
            <wp:effectExtent l="0" t="0" r="0" b="9525"/>
            <wp:docPr id="119521095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10950"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7231" cy="4609710"/>
                    </a:xfrm>
                    <a:prstGeom prst="rect">
                      <a:avLst/>
                    </a:prstGeom>
                  </pic:spPr>
                </pic:pic>
              </a:graphicData>
            </a:graphic>
          </wp:inline>
        </w:drawing>
      </w:r>
    </w:p>
    <w:p w14:paraId="0460D9F3" w14:textId="3754939F" w:rsidR="00D2661B" w:rsidRDefault="00000000" w:rsidP="00CA02B7">
      <w:pPr>
        <w:pStyle w:val="Heading2"/>
        <w:numPr>
          <w:ilvl w:val="0"/>
          <w:numId w:val="3"/>
        </w:numPr>
        <w:rPr>
          <w:rFonts w:ascii="Times New Roman" w:hAnsi="Times New Roman" w:cs="Times New Roman"/>
          <w:sz w:val="24"/>
          <w:szCs w:val="24"/>
        </w:rPr>
      </w:pPr>
      <w:r w:rsidRPr="00CA02B7">
        <w:rPr>
          <w:rFonts w:ascii="Times New Roman" w:hAnsi="Times New Roman" w:cs="Times New Roman"/>
          <w:sz w:val="24"/>
          <w:szCs w:val="24"/>
        </w:rPr>
        <w:t>Parts List</w:t>
      </w:r>
      <w:r w:rsidR="00CA02B7" w:rsidRPr="00CA02B7">
        <w:rPr>
          <w:rFonts w:ascii="Times New Roman" w:hAnsi="Times New Roman" w:cs="Times New Roman"/>
          <w:sz w:val="24"/>
          <w:szCs w:val="24"/>
        </w:rPr>
        <w:t xml:space="preserve"> and Design cost</w:t>
      </w:r>
    </w:p>
    <w:tbl>
      <w:tblPr>
        <w:tblW w:w="0" w:type="auto"/>
        <w:tblCellMar>
          <w:top w:w="15" w:type="dxa"/>
          <w:left w:w="15" w:type="dxa"/>
          <w:bottom w:w="15" w:type="dxa"/>
          <w:right w:w="15" w:type="dxa"/>
        </w:tblCellMar>
        <w:tblLook w:val="04A0" w:firstRow="1" w:lastRow="0" w:firstColumn="1" w:lastColumn="0" w:noHBand="0" w:noVBand="1"/>
      </w:tblPr>
      <w:tblGrid>
        <w:gridCol w:w="2390"/>
        <w:gridCol w:w="1063"/>
        <w:gridCol w:w="805"/>
        <w:gridCol w:w="5102"/>
      </w:tblGrid>
      <w:tr w:rsidR="00CB7FB0" w:rsidRPr="00CB7FB0" w14:paraId="18DBEB11" w14:textId="77777777" w:rsidTr="00CB7FB0">
        <w:trPr>
          <w:trHeight w:val="485"/>
        </w:trPr>
        <w:tc>
          <w:tcPr>
            <w:tcW w:w="0" w:type="auto"/>
            <w:tcBorders>
              <w:top w:val="single" w:sz="4" w:space="0" w:color="5B9BD5"/>
              <w:bottom w:val="single" w:sz="4" w:space="0" w:color="5B9BD5"/>
            </w:tcBorders>
            <w:tcMar>
              <w:top w:w="100" w:type="dxa"/>
              <w:left w:w="100" w:type="dxa"/>
              <w:bottom w:w="100" w:type="dxa"/>
              <w:right w:w="100" w:type="dxa"/>
            </w:tcMar>
            <w:hideMark/>
          </w:tcPr>
          <w:p w14:paraId="6278534C"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b/>
                <w:bCs/>
                <w:color w:val="2F75B5"/>
                <w:lang w:val="en-US" w:bidi="ar-SA"/>
              </w:rPr>
              <w:t>Part</w:t>
            </w:r>
          </w:p>
        </w:tc>
        <w:tc>
          <w:tcPr>
            <w:tcW w:w="0" w:type="auto"/>
            <w:tcBorders>
              <w:top w:val="single" w:sz="4" w:space="0" w:color="5B9BD5"/>
              <w:bottom w:val="single" w:sz="4" w:space="0" w:color="5B9BD5"/>
            </w:tcBorders>
            <w:tcMar>
              <w:top w:w="100" w:type="dxa"/>
              <w:left w:w="100" w:type="dxa"/>
              <w:bottom w:w="100" w:type="dxa"/>
              <w:right w:w="100" w:type="dxa"/>
            </w:tcMar>
            <w:hideMark/>
          </w:tcPr>
          <w:p w14:paraId="3D2064E6"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b/>
                <w:bCs/>
                <w:color w:val="2F75B5"/>
                <w:lang w:val="en-US" w:bidi="ar-SA"/>
              </w:rPr>
              <w:t>Quantity</w:t>
            </w:r>
          </w:p>
        </w:tc>
        <w:tc>
          <w:tcPr>
            <w:tcW w:w="0" w:type="auto"/>
            <w:tcBorders>
              <w:top w:val="single" w:sz="4" w:space="0" w:color="5B9BD5"/>
              <w:bottom w:val="single" w:sz="4" w:space="0" w:color="5B9BD5"/>
            </w:tcBorders>
            <w:tcMar>
              <w:top w:w="100" w:type="dxa"/>
              <w:left w:w="100" w:type="dxa"/>
              <w:bottom w:w="100" w:type="dxa"/>
              <w:right w:w="100" w:type="dxa"/>
            </w:tcMar>
            <w:hideMark/>
          </w:tcPr>
          <w:p w14:paraId="1ECBA0AD"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b/>
                <w:bCs/>
                <w:color w:val="000000"/>
                <w:lang w:val="en-US" w:bidi="ar-SA"/>
              </w:rPr>
              <w:t>Price</w:t>
            </w:r>
          </w:p>
        </w:tc>
        <w:tc>
          <w:tcPr>
            <w:tcW w:w="0" w:type="auto"/>
            <w:tcBorders>
              <w:top w:val="single" w:sz="4" w:space="0" w:color="5B9BD5"/>
              <w:bottom w:val="single" w:sz="4" w:space="0" w:color="5B9BD5"/>
            </w:tcBorders>
            <w:tcMar>
              <w:top w:w="100" w:type="dxa"/>
              <w:left w:w="100" w:type="dxa"/>
              <w:bottom w:w="100" w:type="dxa"/>
              <w:right w:w="100" w:type="dxa"/>
            </w:tcMar>
            <w:hideMark/>
          </w:tcPr>
          <w:p w14:paraId="04DFCD84"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b/>
                <w:bCs/>
                <w:color w:val="0563C1"/>
                <w:u w:val="single"/>
                <w:lang w:val="en-US" w:bidi="ar-SA"/>
              </w:rPr>
              <w:t>Source</w:t>
            </w:r>
          </w:p>
        </w:tc>
      </w:tr>
      <w:tr w:rsidR="00CB7FB0" w:rsidRPr="00CB7FB0" w14:paraId="1F535B8A" w14:textId="77777777" w:rsidTr="00CB7FB0">
        <w:trPr>
          <w:trHeight w:val="740"/>
        </w:trPr>
        <w:tc>
          <w:tcPr>
            <w:tcW w:w="0" w:type="auto"/>
            <w:tcBorders>
              <w:top w:val="single" w:sz="4" w:space="0" w:color="5B9BD5"/>
            </w:tcBorders>
            <w:shd w:val="clear" w:color="auto" w:fill="DDEBF7"/>
            <w:tcMar>
              <w:top w:w="100" w:type="dxa"/>
              <w:left w:w="100" w:type="dxa"/>
              <w:bottom w:w="100" w:type="dxa"/>
              <w:right w:w="100" w:type="dxa"/>
            </w:tcMar>
            <w:hideMark/>
          </w:tcPr>
          <w:p w14:paraId="47D5A1CC"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MicroUSB header</w:t>
            </w:r>
          </w:p>
        </w:tc>
        <w:tc>
          <w:tcPr>
            <w:tcW w:w="0" w:type="auto"/>
            <w:tcBorders>
              <w:top w:val="single" w:sz="4" w:space="0" w:color="5B9BD5"/>
            </w:tcBorders>
            <w:shd w:val="clear" w:color="auto" w:fill="DDEBF7"/>
            <w:tcMar>
              <w:top w:w="100" w:type="dxa"/>
              <w:left w:w="100" w:type="dxa"/>
              <w:bottom w:w="100" w:type="dxa"/>
              <w:right w:w="100" w:type="dxa"/>
            </w:tcMar>
            <w:hideMark/>
          </w:tcPr>
          <w:p w14:paraId="69ACF8E8"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Borders>
              <w:top w:val="single" w:sz="4" w:space="0" w:color="5B9BD5"/>
            </w:tcBorders>
            <w:shd w:val="clear" w:color="auto" w:fill="DDEBF7"/>
            <w:tcMar>
              <w:top w:w="100" w:type="dxa"/>
              <w:left w:w="100" w:type="dxa"/>
              <w:bottom w:w="100" w:type="dxa"/>
              <w:right w:w="100" w:type="dxa"/>
            </w:tcMar>
            <w:hideMark/>
          </w:tcPr>
          <w:p w14:paraId="2BD5C868"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$1.01</w:t>
            </w:r>
          </w:p>
        </w:tc>
        <w:tc>
          <w:tcPr>
            <w:tcW w:w="0" w:type="auto"/>
            <w:tcBorders>
              <w:top w:val="single" w:sz="4" w:space="0" w:color="5B9BD5"/>
            </w:tcBorders>
            <w:shd w:val="clear" w:color="auto" w:fill="DDEBF7"/>
            <w:tcMar>
              <w:top w:w="100" w:type="dxa"/>
              <w:left w:w="100" w:type="dxa"/>
              <w:bottom w:w="100" w:type="dxa"/>
              <w:right w:w="100" w:type="dxa"/>
            </w:tcMar>
            <w:hideMark/>
          </w:tcPr>
          <w:p w14:paraId="4375F561"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8" w:history="1">
              <w:r w:rsidR="00CB7FB0" w:rsidRPr="00CB7FB0">
                <w:rPr>
                  <w:rFonts w:ascii="Times New Roman" w:eastAsia="Times New Roman" w:hAnsi="Times New Roman" w:cs="Times New Roman"/>
                  <w:color w:val="1155CC"/>
                  <w:u w:val="single"/>
                  <w:lang w:val="en-US" w:bidi="ar-SA"/>
                </w:rPr>
                <w:t>1050170001 Molex | Connectors, Interconnects | DigiKey</w:t>
              </w:r>
            </w:hyperlink>
          </w:p>
        </w:tc>
      </w:tr>
      <w:tr w:rsidR="00CB7FB0" w:rsidRPr="00CB7FB0" w14:paraId="77223FED" w14:textId="77777777" w:rsidTr="00CB7FB0">
        <w:trPr>
          <w:trHeight w:val="485"/>
        </w:trPr>
        <w:tc>
          <w:tcPr>
            <w:tcW w:w="0" w:type="auto"/>
            <w:tcMar>
              <w:top w:w="100" w:type="dxa"/>
              <w:left w:w="100" w:type="dxa"/>
              <w:bottom w:w="100" w:type="dxa"/>
              <w:right w:w="100" w:type="dxa"/>
            </w:tcMar>
            <w:hideMark/>
          </w:tcPr>
          <w:p w14:paraId="5BEB73AE"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100nF capacitor</w:t>
            </w:r>
          </w:p>
        </w:tc>
        <w:tc>
          <w:tcPr>
            <w:tcW w:w="0" w:type="auto"/>
            <w:tcMar>
              <w:top w:w="100" w:type="dxa"/>
              <w:left w:w="100" w:type="dxa"/>
              <w:bottom w:w="100" w:type="dxa"/>
              <w:right w:w="100" w:type="dxa"/>
            </w:tcMar>
            <w:hideMark/>
          </w:tcPr>
          <w:p w14:paraId="72C1BD0A"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Mar>
              <w:top w:w="100" w:type="dxa"/>
              <w:left w:w="100" w:type="dxa"/>
              <w:bottom w:w="100" w:type="dxa"/>
              <w:right w:w="100" w:type="dxa"/>
            </w:tcMar>
            <w:hideMark/>
          </w:tcPr>
          <w:p w14:paraId="0D7E18E1"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$0.23</w:t>
            </w:r>
          </w:p>
        </w:tc>
        <w:tc>
          <w:tcPr>
            <w:tcW w:w="0" w:type="auto"/>
            <w:tcMar>
              <w:top w:w="100" w:type="dxa"/>
              <w:left w:w="100" w:type="dxa"/>
              <w:bottom w:w="100" w:type="dxa"/>
              <w:right w:w="100" w:type="dxa"/>
            </w:tcMar>
            <w:hideMark/>
          </w:tcPr>
          <w:p w14:paraId="398D271C"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9"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0897CA9E" w14:textId="77777777" w:rsidTr="00CB7FB0">
        <w:trPr>
          <w:trHeight w:val="485"/>
        </w:trPr>
        <w:tc>
          <w:tcPr>
            <w:tcW w:w="0" w:type="auto"/>
            <w:shd w:val="clear" w:color="auto" w:fill="DDEBF7"/>
            <w:tcMar>
              <w:top w:w="100" w:type="dxa"/>
              <w:left w:w="100" w:type="dxa"/>
              <w:bottom w:w="100" w:type="dxa"/>
              <w:right w:w="100" w:type="dxa"/>
            </w:tcMar>
            <w:hideMark/>
          </w:tcPr>
          <w:p w14:paraId="77FB505E"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10uF capacitor</w:t>
            </w:r>
          </w:p>
        </w:tc>
        <w:tc>
          <w:tcPr>
            <w:tcW w:w="0" w:type="auto"/>
            <w:shd w:val="clear" w:color="auto" w:fill="DDEBF7"/>
            <w:tcMar>
              <w:top w:w="100" w:type="dxa"/>
              <w:left w:w="100" w:type="dxa"/>
              <w:bottom w:w="100" w:type="dxa"/>
              <w:right w:w="100" w:type="dxa"/>
            </w:tcMar>
            <w:hideMark/>
          </w:tcPr>
          <w:p w14:paraId="7F472E4A"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shd w:val="clear" w:color="auto" w:fill="DDEBF7"/>
            <w:tcMar>
              <w:top w:w="100" w:type="dxa"/>
              <w:left w:w="100" w:type="dxa"/>
              <w:bottom w:w="100" w:type="dxa"/>
              <w:right w:w="100" w:type="dxa"/>
            </w:tcMar>
            <w:hideMark/>
          </w:tcPr>
          <w:p w14:paraId="68C7CEBB"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$0.51</w:t>
            </w:r>
          </w:p>
        </w:tc>
        <w:tc>
          <w:tcPr>
            <w:tcW w:w="0" w:type="auto"/>
            <w:shd w:val="clear" w:color="auto" w:fill="DDEBF7"/>
            <w:tcMar>
              <w:top w:w="100" w:type="dxa"/>
              <w:left w:w="100" w:type="dxa"/>
              <w:bottom w:w="100" w:type="dxa"/>
              <w:right w:w="100" w:type="dxa"/>
            </w:tcMar>
            <w:hideMark/>
          </w:tcPr>
          <w:p w14:paraId="5452D3E5"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0"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1A0B66AD" w14:textId="77777777" w:rsidTr="00CB7FB0">
        <w:trPr>
          <w:trHeight w:val="485"/>
        </w:trPr>
        <w:tc>
          <w:tcPr>
            <w:tcW w:w="0" w:type="auto"/>
            <w:tcMar>
              <w:top w:w="100" w:type="dxa"/>
              <w:left w:w="100" w:type="dxa"/>
              <w:bottom w:w="100" w:type="dxa"/>
              <w:right w:w="100" w:type="dxa"/>
            </w:tcMar>
            <w:hideMark/>
          </w:tcPr>
          <w:p w14:paraId="4244BB62"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1nF capacitor</w:t>
            </w:r>
          </w:p>
        </w:tc>
        <w:tc>
          <w:tcPr>
            <w:tcW w:w="0" w:type="auto"/>
            <w:tcMar>
              <w:top w:w="100" w:type="dxa"/>
              <w:left w:w="100" w:type="dxa"/>
              <w:bottom w:w="100" w:type="dxa"/>
              <w:right w:w="100" w:type="dxa"/>
            </w:tcMar>
            <w:hideMark/>
          </w:tcPr>
          <w:p w14:paraId="61D569FA"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Mar>
              <w:top w:w="100" w:type="dxa"/>
              <w:left w:w="100" w:type="dxa"/>
              <w:bottom w:w="100" w:type="dxa"/>
              <w:right w:w="100" w:type="dxa"/>
            </w:tcMar>
            <w:hideMark/>
          </w:tcPr>
          <w:p w14:paraId="534F91AF"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$0.35</w:t>
            </w:r>
          </w:p>
        </w:tc>
        <w:tc>
          <w:tcPr>
            <w:tcW w:w="0" w:type="auto"/>
            <w:tcMar>
              <w:top w:w="100" w:type="dxa"/>
              <w:left w:w="100" w:type="dxa"/>
              <w:bottom w:w="100" w:type="dxa"/>
              <w:right w:w="100" w:type="dxa"/>
            </w:tcMar>
            <w:hideMark/>
          </w:tcPr>
          <w:p w14:paraId="2E94B5B3"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1"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432A9C96" w14:textId="77777777" w:rsidTr="00CB7FB0">
        <w:trPr>
          <w:trHeight w:val="485"/>
        </w:trPr>
        <w:tc>
          <w:tcPr>
            <w:tcW w:w="0" w:type="auto"/>
            <w:shd w:val="clear" w:color="auto" w:fill="DDEBF7"/>
            <w:tcMar>
              <w:top w:w="100" w:type="dxa"/>
              <w:left w:w="100" w:type="dxa"/>
              <w:bottom w:w="100" w:type="dxa"/>
              <w:right w:w="100" w:type="dxa"/>
            </w:tcMar>
            <w:hideMark/>
          </w:tcPr>
          <w:p w14:paraId="426EBBBC"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1uF capacitor</w:t>
            </w:r>
          </w:p>
        </w:tc>
        <w:tc>
          <w:tcPr>
            <w:tcW w:w="0" w:type="auto"/>
            <w:shd w:val="clear" w:color="auto" w:fill="DDEBF7"/>
            <w:tcMar>
              <w:top w:w="100" w:type="dxa"/>
              <w:left w:w="100" w:type="dxa"/>
              <w:bottom w:w="100" w:type="dxa"/>
              <w:right w:w="100" w:type="dxa"/>
            </w:tcMar>
            <w:hideMark/>
          </w:tcPr>
          <w:p w14:paraId="2D2500AD"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2</w:t>
            </w:r>
          </w:p>
        </w:tc>
        <w:tc>
          <w:tcPr>
            <w:tcW w:w="0" w:type="auto"/>
            <w:shd w:val="clear" w:color="auto" w:fill="DDEBF7"/>
            <w:tcMar>
              <w:top w:w="100" w:type="dxa"/>
              <w:left w:w="100" w:type="dxa"/>
              <w:bottom w:w="100" w:type="dxa"/>
              <w:right w:w="100" w:type="dxa"/>
            </w:tcMar>
            <w:hideMark/>
          </w:tcPr>
          <w:p w14:paraId="7F97BD78"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$0.96</w:t>
            </w:r>
          </w:p>
        </w:tc>
        <w:tc>
          <w:tcPr>
            <w:tcW w:w="0" w:type="auto"/>
            <w:shd w:val="clear" w:color="auto" w:fill="DDEBF7"/>
            <w:tcMar>
              <w:top w:w="100" w:type="dxa"/>
              <w:left w:w="100" w:type="dxa"/>
              <w:bottom w:w="100" w:type="dxa"/>
              <w:right w:w="100" w:type="dxa"/>
            </w:tcMar>
            <w:hideMark/>
          </w:tcPr>
          <w:p w14:paraId="7B4C8F83"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2"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6E32CE93" w14:textId="77777777" w:rsidTr="00CB7FB0">
        <w:trPr>
          <w:trHeight w:val="485"/>
        </w:trPr>
        <w:tc>
          <w:tcPr>
            <w:tcW w:w="0" w:type="auto"/>
            <w:tcMar>
              <w:top w:w="100" w:type="dxa"/>
              <w:left w:w="100" w:type="dxa"/>
              <w:bottom w:w="100" w:type="dxa"/>
              <w:right w:w="100" w:type="dxa"/>
            </w:tcMar>
            <w:hideMark/>
          </w:tcPr>
          <w:p w14:paraId="54C5F40B"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lastRenderedPageBreak/>
              <w:t>5.1k resistor</w:t>
            </w:r>
          </w:p>
        </w:tc>
        <w:tc>
          <w:tcPr>
            <w:tcW w:w="0" w:type="auto"/>
            <w:tcMar>
              <w:top w:w="100" w:type="dxa"/>
              <w:left w:w="100" w:type="dxa"/>
              <w:bottom w:w="100" w:type="dxa"/>
              <w:right w:w="100" w:type="dxa"/>
            </w:tcMar>
            <w:hideMark/>
          </w:tcPr>
          <w:p w14:paraId="493023C3"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Mar>
              <w:top w:w="100" w:type="dxa"/>
              <w:left w:w="100" w:type="dxa"/>
              <w:bottom w:w="100" w:type="dxa"/>
              <w:right w:w="100" w:type="dxa"/>
            </w:tcMar>
            <w:hideMark/>
          </w:tcPr>
          <w:p w14:paraId="56D8BA8B"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$0.10</w:t>
            </w:r>
          </w:p>
        </w:tc>
        <w:tc>
          <w:tcPr>
            <w:tcW w:w="0" w:type="auto"/>
            <w:tcMar>
              <w:top w:w="100" w:type="dxa"/>
              <w:left w:w="100" w:type="dxa"/>
              <w:bottom w:w="100" w:type="dxa"/>
              <w:right w:w="100" w:type="dxa"/>
            </w:tcMar>
            <w:hideMark/>
          </w:tcPr>
          <w:p w14:paraId="53794401"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3"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612F989E" w14:textId="77777777" w:rsidTr="00CB7FB0">
        <w:trPr>
          <w:trHeight w:val="485"/>
        </w:trPr>
        <w:tc>
          <w:tcPr>
            <w:tcW w:w="0" w:type="auto"/>
            <w:shd w:val="clear" w:color="auto" w:fill="DDEBF7"/>
            <w:tcMar>
              <w:top w:w="100" w:type="dxa"/>
              <w:left w:w="100" w:type="dxa"/>
              <w:bottom w:w="100" w:type="dxa"/>
              <w:right w:w="100" w:type="dxa"/>
            </w:tcMar>
            <w:hideMark/>
          </w:tcPr>
          <w:p w14:paraId="2E2BD30B"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47k resistor</w:t>
            </w:r>
          </w:p>
        </w:tc>
        <w:tc>
          <w:tcPr>
            <w:tcW w:w="0" w:type="auto"/>
            <w:shd w:val="clear" w:color="auto" w:fill="DDEBF7"/>
            <w:tcMar>
              <w:top w:w="100" w:type="dxa"/>
              <w:left w:w="100" w:type="dxa"/>
              <w:bottom w:w="100" w:type="dxa"/>
              <w:right w:w="100" w:type="dxa"/>
            </w:tcMar>
            <w:hideMark/>
          </w:tcPr>
          <w:p w14:paraId="624C075D"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shd w:val="clear" w:color="auto" w:fill="DDEBF7"/>
            <w:tcMar>
              <w:top w:w="100" w:type="dxa"/>
              <w:left w:w="100" w:type="dxa"/>
              <w:bottom w:w="100" w:type="dxa"/>
              <w:right w:w="100" w:type="dxa"/>
            </w:tcMar>
            <w:hideMark/>
          </w:tcPr>
          <w:p w14:paraId="19C367BC"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$0.10</w:t>
            </w:r>
          </w:p>
        </w:tc>
        <w:tc>
          <w:tcPr>
            <w:tcW w:w="0" w:type="auto"/>
            <w:shd w:val="clear" w:color="auto" w:fill="DDEBF7"/>
            <w:tcMar>
              <w:top w:w="100" w:type="dxa"/>
              <w:left w:w="100" w:type="dxa"/>
              <w:bottom w:w="100" w:type="dxa"/>
              <w:right w:w="100" w:type="dxa"/>
            </w:tcMar>
            <w:hideMark/>
          </w:tcPr>
          <w:p w14:paraId="786F4ED1"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4"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4F3D91DA" w14:textId="77777777" w:rsidTr="00CB7FB0">
        <w:trPr>
          <w:trHeight w:val="485"/>
        </w:trPr>
        <w:tc>
          <w:tcPr>
            <w:tcW w:w="0" w:type="auto"/>
            <w:tcMar>
              <w:top w:w="100" w:type="dxa"/>
              <w:left w:w="100" w:type="dxa"/>
              <w:bottom w:w="100" w:type="dxa"/>
              <w:right w:w="100" w:type="dxa"/>
            </w:tcMar>
            <w:hideMark/>
          </w:tcPr>
          <w:p w14:paraId="79FEC66D"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1x40 Row Female Headers</w:t>
            </w:r>
          </w:p>
        </w:tc>
        <w:tc>
          <w:tcPr>
            <w:tcW w:w="0" w:type="auto"/>
            <w:tcMar>
              <w:top w:w="100" w:type="dxa"/>
              <w:left w:w="100" w:type="dxa"/>
              <w:bottom w:w="100" w:type="dxa"/>
              <w:right w:w="100" w:type="dxa"/>
            </w:tcMar>
            <w:hideMark/>
          </w:tcPr>
          <w:p w14:paraId="3E0F4C6B"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Mar>
              <w:top w:w="100" w:type="dxa"/>
              <w:left w:w="100" w:type="dxa"/>
              <w:bottom w:w="100" w:type="dxa"/>
              <w:right w:w="100" w:type="dxa"/>
            </w:tcMar>
            <w:hideMark/>
          </w:tcPr>
          <w:p w14:paraId="6BF3726B"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$3.75</w:t>
            </w:r>
          </w:p>
        </w:tc>
        <w:tc>
          <w:tcPr>
            <w:tcW w:w="0" w:type="auto"/>
            <w:tcMar>
              <w:top w:w="100" w:type="dxa"/>
              <w:left w:w="100" w:type="dxa"/>
              <w:bottom w:w="100" w:type="dxa"/>
              <w:right w:w="100" w:type="dxa"/>
            </w:tcMar>
            <w:hideMark/>
          </w:tcPr>
          <w:p w14:paraId="757972FF"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5"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5B665221" w14:textId="77777777" w:rsidTr="00CB7FB0">
        <w:trPr>
          <w:trHeight w:val="485"/>
        </w:trPr>
        <w:tc>
          <w:tcPr>
            <w:tcW w:w="0" w:type="auto"/>
            <w:shd w:val="clear" w:color="auto" w:fill="DDEBF7"/>
            <w:tcMar>
              <w:top w:w="100" w:type="dxa"/>
              <w:left w:w="100" w:type="dxa"/>
              <w:bottom w:w="100" w:type="dxa"/>
              <w:right w:w="100" w:type="dxa"/>
            </w:tcMar>
            <w:hideMark/>
          </w:tcPr>
          <w:p w14:paraId="081143B9"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1x40 Row Male Headers</w:t>
            </w:r>
          </w:p>
        </w:tc>
        <w:tc>
          <w:tcPr>
            <w:tcW w:w="0" w:type="auto"/>
            <w:shd w:val="clear" w:color="auto" w:fill="DDEBF7"/>
            <w:tcMar>
              <w:top w:w="100" w:type="dxa"/>
              <w:left w:w="100" w:type="dxa"/>
              <w:bottom w:w="100" w:type="dxa"/>
              <w:right w:w="100" w:type="dxa"/>
            </w:tcMar>
            <w:hideMark/>
          </w:tcPr>
          <w:p w14:paraId="195FB66C"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shd w:val="clear" w:color="auto" w:fill="DDEBF7"/>
            <w:tcMar>
              <w:top w:w="100" w:type="dxa"/>
              <w:left w:w="100" w:type="dxa"/>
              <w:bottom w:w="100" w:type="dxa"/>
              <w:right w:w="100" w:type="dxa"/>
            </w:tcMar>
            <w:hideMark/>
          </w:tcPr>
          <w:p w14:paraId="07E61924"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$0.33</w:t>
            </w:r>
          </w:p>
        </w:tc>
        <w:tc>
          <w:tcPr>
            <w:tcW w:w="0" w:type="auto"/>
            <w:shd w:val="clear" w:color="auto" w:fill="DDEBF7"/>
            <w:tcMar>
              <w:top w:w="100" w:type="dxa"/>
              <w:left w:w="100" w:type="dxa"/>
              <w:bottom w:w="100" w:type="dxa"/>
              <w:right w:w="100" w:type="dxa"/>
            </w:tcMar>
            <w:hideMark/>
          </w:tcPr>
          <w:p w14:paraId="215F2DA2"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6"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7F430528" w14:textId="77777777" w:rsidTr="00CB7FB0">
        <w:trPr>
          <w:trHeight w:val="740"/>
        </w:trPr>
        <w:tc>
          <w:tcPr>
            <w:tcW w:w="0" w:type="auto"/>
            <w:tcMar>
              <w:top w:w="100" w:type="dxa"/>
              <w:left w:w="100" w:type="dxa"/>
              <w:bottom w:w="100" w:type="dxa"/>
              <w:right w:w="100" w:type="dxa"/>
            </w:tcMar>
            <w:hideMark/>
          </w:tcPr>
          <w:p w14:paraId="7F699141"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Temperature/Humidity Sensor</w:t>
            </w:r>
          </w:p>
        </w:tc>
        <w:tc>
          <w:tcPr>
            <w:tcW w:w="0" w:type="auto"/>
            <w:tcMar>
              <w:top w:w="100" w:type="dxa"/>
              <w:left w:w="100" w:type="dxa"/>
              <w:bottom w:w="100" w:type="dxa"/>
              <w:right w:w="100" w:type="dxa"/>
            </w:tcMar>
            <w:hideMark/>
          </w:tcPr>
          <w:p w14:paraId="0FF65F94"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Mar>
              <w:top w:w="100" w:type="dxa"/>
              <w:left w:w="100" w:type="dxa"/>
              <w:bottom w:w="100" w:type="dxa"/>
              <w:right w:w="100" w:type="dxa"/>
            </w:tcMar>
            <w:hideMark/>
          </w:tcPr>
          <w:p w14:paraId="79BD7911"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$5.66</w:t>
            </w:r>
          </w:p>
        </w:tc>
        <w:tc>
          <w:tcPr>
            <w:tcW w:w="0" w:type="auto"/>
            <w:tcMar>
              <w:top w:w="100" w:type="dxa"/>
              <w:left w:w="100" w:type="dxa"/>
              <w:bottom w:w="100" w:type="dxa"/>
              <w:right w:w="100" w:type="dxa"/>
            </w:tcMar>
            <w:hideMark/>
          </w:tcPr>
          <w:p w14:paraId="74DA8C3D"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7" w:history="1">
              <w:r w:rsidR="00CB7FB0" w:rsidRPr="00CB7FB0">
                <w:rPr>
                  <w:rFonts w:ascii="Times New Roman" w:eastAsia="Times New Roman" w:hAnsi="Times New Roman" w:cs="Times New Roman"/>
                  <w:color w:val="1155CC"/>
                  <w:u w:val="single"/>
                  <w:lang w:val="en-US" w:bidi="ar-SA"/>
                </w:rPr>
                <w:t>DHT11 UNIVERSAL-SOLDER Electronics Ltd | Sensors, Transducers | DigiKey Marketplace</w:t>
              </w:r>
            </w:hyperlink>
          </w:p>
        </w:tc>
      </w:tr>
      <w:tr w:rsidR="00CB7FB0" w:rsidRPr="00CB7FB0" w14:paraId="625B78AF" w14:textId="77777777" w:rsidTr="00CB7FB0">
        <w:trPr>
          <w:trHeight w:val="485"/>
        </w:trPr>
        <w:tc>
          <w:tcPr>
            <w:tcW w:w="0" w:type="auto"/>
            <w:shd w:val="clear" w:color="auto" w:fill="DDEBF7"/>
            <w:tcMar>
              <w:top w:w="100" w:type="dxa"/>
              <w:left w:w="100" w:type="dxa"/>
              <w:bottom w:w="100" w:type="dxa"/>
              <w:right w:w="100" w:type="dxa"/>
            </w:tcMar>
            <w:hideMark/>
          </w:tcPr>
          <w:p w14:paraId="4929B941"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Soil Moisture Sensor</w:t>
            </w:r>
          </w:p>
        </w:tc>
        <w:tc>
          <w:tcPr>
            <w:tcW w:w="0" w:type="auto"/>
            <w:shd w:val="clear" w:color="auto" w:fill="DDEBF7"/>
            <w:tcMar>
              <w:top w:w="100" w:type="dxa"/>
              <w:left w:w="100" w:type="dxa"/>
              <w:bottom w:w="100" w:type="dxa"/>
              <w:right w:w="100" w:type="dxa"/>
            </w:tcMar>
            <w:hideMark/>
          </w:tcPr>
          <w:p w14:paraId="60B4D7D7"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shd w:val="clear" w:color="auto" w:fill="DDEBF7"/>
            <w:tcMar>
              <w:top w:w="100" w:type="dxa"/>
              <w:left w:w="100" w:type="dxa"/>
              <w:bottom w:w="100" w:type="dxa"/>
              <w:right w:w="100" w:type="dxa"/>
            </w:tcMar>
            <w:hideMark/>
          </w:tcPr>
          <w:p w14:paraId="14C93C28"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$8.68</w:t>
            </w:r>
          </w:p>
        </w:tc>
        <w:tc>
          <w:tcPr>
            <w:tcW w:w="0" w:type="auto"/>
            <w:shd w:val="clear" w:color="auto" w:fill="DDEBF7"/>
            <w:tcMar>
              <w:top w:w="100" w:type="dxa"/>
              <w:left w:w="100" w:type="dxa"/>
              <w:bottom w:w="100" w:type="dxa"/>
              <w:right w:w="100" w:type="dxa"/>
            </w:tcMar>
            <w:hideMark/>
          </w:tcPr>
          <w:p w14:paraId="07159756"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8" w:history="1">
              <w:r w:rsidR="00CB7FB0" w:rsidRPr="00CB7FB0">
                <w:rPr>
                  <w:rFonts w:ascii="Times New Roman" w:eastAsia="Times New Roman" w:hAnsi="Times New Roman" w:cs="Times New Roman"/>
                  <w:color w:val="1155CC"/>
                  <w:u w:val="single"/>
                  <w:lang w:val="en-US" w:bidi="ar-SA"/>
                </w:rPr>
                <w:t>Rowan ETR | Inventory</w:t>
              </w:r>
              <w:r w:rsidR="00CB7FB0" w:rsidRPr="00CB7FB0">
                <w:rPr>
                  <w:rFonts w:ascii="Times New Roman" w:eastAsia="Times New Roman" w:hAnsi="Times New Roman" w:cs="Times New Roman"/>
                  <w:color w:val="000000"/>
                  <w:u w:val="single"/>
                  <w:lang w:val="en-US" w:bidi="ar-SA"/>
                </w:rPr>
                <w:t> </w:t>
              </w:r>
            </w:hyperlink>
          </w:p>
        </w:tc>
      </w:tr>
      <w:tr w:rsidR="00CB7FB0" w:rsidRPr="00CB7FB0" w14:paraId="63BDAAA5" w14:textId="77777777" w:rsidTr="00CB7FB0">
        <w:trPr>
          <w:trHeight w:val="485"/>
        </w:trPr>
        <w:tc>
          <w:tcPr>
            <w:tcW w:w="0" w:type="auto"/>
            <w:tcMar>
              <w:top w:w="100" w:type="dxa"/>
              <w:left w:w="100" w:type="dxa"/>
              <w:bottom w:w="100" w:type="dxa"/>
              <w:right w:w="100" w:type="dxa"/>
            </w:tcMar>
            <w:hideMark/>
          </w:tcPr>
          <w:p w14:paraId="6A31C57C"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Wifi Module</w:t>
            </w:r>
          </w:p>
        </w:tc>
        <w:tc>
          <w:tcPr>
            <w:tcW w:w="0" w:type="auto"/>
            <w:tcMar>
              <w:top w:w="100" w:type="dxa"/>
              <w:left w:w="100" w:type="dxa"/>
              <w:bottom w:w="100" w:type="dxa"/>
              <w:right w:w="100" w:type="dxa"/>
            </w:tcMar>
            <w:hideMark/>
          </w:tcPr>
          <w:p w14:paraId="1272262D"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Mar>
              <w:top w:w="100" w:type="dxa"/>
              <w:left w:w="100" w:type="dxa"/>
              <w:bottom w:w="100" w:type="dxa"/>
              <w:right w:w="100" w:type="dxa"/>
            </w:tcMar>
            <w:hideMark/>
          </w:tcPr>
          <w:p w14:paraId="402F570D"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$7.50</w:t>
            </w:r>
          </w:p>
        </w:tc>
        <w:tc>
          <w:tcPr>
            <w:tcW w:w="0" w:type="auto"/>
            <w:tcMar>
              <w:top w:w="100" w:type="dxa"/>
              <w:left w:w="100" w:type="dxa"/>
              <w:bottom w:w="100" w:type="dxa"/>
              <w:right w:w="100" w:type="dxa"/>
            </w:tcMar>
            <w:hideMark/>
          </w:tcPr>
          <w:p w14:paraId="732B6B3B"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19" w:history="1">
              <w:r w:rsidR="00CB7FB0" w:rsidRPr="00CB7FB0">
                <w:rPr>
                  <w:rFonts w:ascii="Times New Roman" w:eastAsia="Times New Roman" w:hAnsi="Times New Roman" w:cs="Times New Roman"/>
                  <w:color w:val="1155CC"/>
                  <w:u w:val="single"/>
                  <w:lang w:val="en-US" w:bidi="ar-SA"/>
                </w:rPr>
                <w:t>Rowan ETR | Inventory</w:t>
              </w:r>
            </w:hyperlink>
          </w:p>
        </w:tc>
      </w:tr>
      <w:tr w:rsidR="00CB7FB0" w:rsidRPr="00CB7FB0" w14:paraId="2F2B9807" w14:textId="77777777" w:rsidTr="00CB7FB0">
        <w:trPr>
          <w:trHeight w:val="500"/>
        </w:trPr>
        <w:tc>
          <w:tcPr>
            <w:tcW w:w="0" w:type="auto"/>
            <w:shd w:val="clear" w:color="auto" w:fill="DDEBF7"/>
            <w:tcMar>
              <w:top w:w="100" w:type="dxa"/>
              <w:left w:w="100" w:type="dxa"/>
              <w:bottom w:w="100" w:type="dxa"/>
              <w:right w:w="100" w:type="dxa"/>
            </w:tcMar>
            <w:hideMark/>
          </w:tcPr>
          <w:p w14:paraId="7E4871A6"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PCB</w:t>
            </w:r>
          </w:p>
        </w:tc>
        <w:tc>
          <w:tcPr>
            <w:tcW w:w="0" w:type="auto"/>
            <w:shd w:val="clear" w:color="auto" w:fill="DDEBF7"/>
            <w:tcMar>
              <w:top w:w="100" w:type="dxa"/>
              <w:left w:w="100" w:type="dxa"/>
              <w:bottom w:w="100" w:type="dxa"/>
              <w:right w:w="100" w:type="dxa"/>
            </w:tcMar>
            <w:hideMark/>
          </w:tcPr>
          <w:p w14:paraId="3C3CFB38"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shd w:val="clear" w:color="auto" w:fill="DDEBF7"/>
            <w:tcMar>
              <w:top w:w="100" w:type="dxa"/>
              <w:left w:w="100" w:type="dxa"/>
              <w:bottom w:w="100" w:type="dxa"/>
              <w:right w:w="100" w:type="dxa"/>
            </w:tcMar>
            <w:hideMark/>
          </w:tcPr>
          <w:p w14:paraId="0A7E6E63"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$5</w:t>
            </w:r>
          </w:p>
        </w:tc>
        <w:tc>
          <w:tcPr>
            <w:tcW w:w="0" w:type="auto"/>
            <w:shd w:val="clear" w:color="auto" w:fill="DDEBF7"/>
            <w:tcMar>
              <w:top w:w="100" w:type="dxa"/>
              <w:left w:w="100" w:type="dxa"/>
              <w:bottom w:w="100" w:type="dxa"/>
              <w:right w:w="100" w:type="dxa"/>
            </w:tcMar>
            <w:hideMark/>
          </w:tcPr>
          <w:p w14:paraId="2F5D73AE"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NA</w:t>
            </w:r>
          </w:p>
        </w:tc>
      </w:tr>
      <w:tr w:rsidR="00CB7FB0" w:rsidRPr="00CB7FB0" w14:paraId="097B7209" w14:textId="77777777" w:rsidTr="00CB7FB0">
        <w:trPr>
          <w:trHeight w:val="485"/>
        </w:trPr>
        <w:tc>
          <w:tcPr>
            <w:tcW w:w="0" w:type="auto"/>
            <w:tcMar>
              <w:top w:w="100" w:type="dxa"/>
              <w:left w:w="100" w:type="dxa"/>
              <w:bottom w:w="100" w:type="dxa"/>
              <w:right w:w="100" w:type="dxa"/>
            </w:tcMar>
            <w:hideMark/>
          </w:tcPr>
          <w:p w14:paraId="367418C3"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Microcontroller</w:t>
            </w:r>
          </w:p>
        </w:tc>
        <w:tc>
          <w:tcPr>
            <w:tcW w:w="0" w:type="auto"/>
            <w:tcMar>
              <w:top w:w="100" w:type="dxa"/>
              <w:left w:w="100" w:type="dxa"/>
              <w:bottom w:w="100" w:type="dxa"/>
              <w:right w:w="100" w:type="dxa"/>
            </w:tcMar>
            <w:hideMark/>
          </w:tcPr>
          <w:p w14:paraId="1EE6D0FA"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tcMar>
              <w:top w:w="100" w:type="dxa"/>
              <w:left w:w="100" w:type="dxa"/>
              <w:bottom w:w="100" w:type="dxa"/>
              <w:right w:w="100" w:type="dxa"/>
            </w:tcMar>
            <w:hideMark/>
          </w:tcPr>
          <w:p w14:paraId="17EBBC06"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$3</w:t>
            </w:r>
          </w:p>
        </w:tc>
        <w:tc>
          <w:tcPr>
            <w:tcW w:w="0" w:type="auto"/>
            <w:tcMar>
              <w:top w:w="100" w:type="dxa"/>
              <w:left w:w="100" w:type="dxa"/>
              <w:bottom w:w="100" w:type="dxa"/>
              <w:right w:w="100" w:type="dxa"/>
            </w:tcMar>
            <w:hideMark/>
          </w:tcPr>
          <w:p w14:paraId="4998E44E"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NA </w:t>
            </w:r>
          </w:p>
        </w:tc>
      </w:tr>
      <w:tr w:rsidR="00CB7FB0" w:rsidRPr="00CB7FB0" w14:paraId="1F2C72E0" w14:textId="77777777" w:rsidTr="00CB7FB0">
        <w:trPr>
          <w:trHeight w:val="1550"/>
        </w:trPr>
        <w:tc>
          <w:tcPr>
            <w:tcW w:w="0" w:type="auto"/>
            <w:shd w:val="clear" w:color="auto" w:fill="DDEBF7"/>
            <w:tcMar>
              <w:top w:w="100" w:type="dxa"/>
              <w:left w:w="100" w:type="dxa"/>
              <w:bottom w:w="100" w:type="dxa"/>
              <w:right w:w="100" w:type="dxa"/>
            </w:tcMar>
            <w:hideMark/>
          </w:tcPr>
          <w:p w14:paraId="5FD273BF"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Buzzer</w:t>
            </w:r>
          </w:p>
        </w:tc>
        <w:tc>
          <w:tcPr>
            <w:tcW w:w="0" w:type="auto"/>
            <w:shd w:val="clear" w:color="auto" w:fill="DDEBF7"/>
            <w:tcMar>
              <w:top w:w="100" w:type="dxa"/>
              <w:left w:w="100" w:type="dxa"/>
              <w:bottom w:w="100" w:type="dxa"/>
              <w:right w:w="100" w:type="dxa"/>
            </w:tcMar>
            <w:hideMark/>
          </w:tcPr>
          <w:p w14:paraId="27AF543C"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1</w:t>
            </w:r>
          </w:p>
        </w:tc>
        <w:tc>
          <w:tcPr>
            <w:tcW w:w="0" w:type="auto"/>
            <w:shd w:val="clear" w:color="auto" w:fill="DDEBF7"/>
            <w:tcMar>
              <w:top w:w="100" w:type="dxa"/>
              <w:left w:w="100" w:type="dxa"/>
              <w:bottom w:w="100" w:type="dxa"/>
              <w:right w:w="100" w:type="dxa"/>
            </w:tcMar>
            <w:hideMark/>
          </w:tcPr>
          <w:p w14:paraId="0C3F4037"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$2.99</w:t>
            </w:r>
          </w:p>
        </w:tc>
        <w:tc>
          <w:tcPr>
            <w:tcW w:w="0" w:type="auto"/>
            <w:shd w:val="clear" w:color="auto" w:fill="DDEBF7"/>
            <w:tcMar>
              <w:top w:w="100" w:type="dxa"/>
              <w:left w:w="100" w:type="dxa"/>
              <w:bottom w:w="100" w:type="dxa"/>
              <w:right w:w="100" w:type="dxa"/>
            </w:tcMar>
            <w:hideMark/>
          </w:tcPr>
          <w:p w14:paraId="718F3D38" w14:textId="77777777" w:rsidR="00CB7FB0" w:rsidRPr="00CB7FB0" w:rsidRDefault="00000000" w:rsidP="00CB7FB0">
            <w:pPr>
              <w:spacing w:line="240" w:lineRule="auto"/>
              <w:rPr>
                <w:rFonts w:ascii="Times New Roman" w:eastAsia="Times New Roman" w:hAnsi="Times New Roman" w:cs="Times New Roman"/>
                <w:sz w:val="24"/>
                <w:szCs w:val="24"/>
                <w:lang w:val="en-US" w:bidi="ar-SA"/>
              </w:rPr>
            </w:pPr>
            <w:hyperlink r:id="rId20" w:history="1">
              <w:r w:rsidR="00CB7FB0" w:rsidRPr="00CB7FB0">
                <w:rPr>
                  <w:rFonts w:ascii="Times New Roman" w:eastAsia="Times New Roman" w:hAnsi="Times New Roman" w:cs="Times New Roman"/>
                  <w:color w:val="1155CC"/>
                  <w:u w:val="single"/>
                  <w:lang w:val="en-US" w:bidi="ar-SA"/>
                </w:rPr>
                <w:t>Amazon.com: Fielect 2Pcs 100dB Buzzer Alarm Electronic Beep Buzzer DC 3-24V SFM-27 Active Piezo Buzzer Continuous Sounder Electronic Buzzer Alarm Black : Electronics</w:t>
              </w:r>
            </w:hyperlink>
          </w:p>
        </w:tc>
      </w:tr>
      <w:tr w:rsidR="00CB7FB0" w:rsidRPr="00CB7FB0" w14:paraId="0B219C4B" w14:textId="77777777" w:rsidTr="00CB7FB0">
        <w:trPr>
          <w:trHeight w:val="485"/>
        </w:trPr>
        <w:tc>
          <w:tcPr>
            <w:tcW w:w="0" w:type="auto"/>
            <w:tcBorders>
              <w:bottom w:val="single" w:sz="4" w:space="0" w:color="5B9BD5"/>
            </w:tcBorders>
            <w:tcMar>
              <w:top w:w="100" w:type="dxa"/>
              <w:left w:w="100" w:type="dxa"/>
              <w:bottom w:w="100" w:type="dxa"/>
              <w:right w:w="100" w:type="dxa"/>
            </w:tcMar>
            <w:hideMark/>
          </w:tcPr>
          <w:p w14:paraId="073FB3A6"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p>
        </w:tc>
        <w:tc>
          <w:tcPr>
            <w:tcW w:w="0" w:type="auto"/>
            <w:tcBorders>
              <w:bottom w:val="single" w:sz="4" w:space="0" w:color="5B9BD5"/>
            </w:tcBorders>
            <w:tcMar>
              <w:top w:w="100" w:type="dxa"/>
              <w:left w:w="100" w:type="dxa"/>
              <w:bottom w:w="100" w:type="dxa"/>
              <w:right w:w="100" w:type="dxa"/>
            </w:tcMar>
            <w:hideMark/>
          </w:tcPr>
          <w:p w14:paraId="31DBAA97"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2F75B5"/>
                <w:lang w:val="en-US" w:bidi="ar-SA"/>
              </w:rPr>
              <w:t>Total Cost</w:t>
            </w:r>
          </w:p>
        </w:tc>
        <w:tc>
          <w:tcPr>
            <w:tcW w:w="0" w:type="auto"/>
            <w:tcBorders>
              <w:bottom w:val="single" w:sz="4" w:space="0" w:color="5B9BD5"/>
            </w:tcBorders>
            <w:tcMar>
              <w:top w:w="100" w:type="dxa"/>
              <w:left w:w="100" w:type="dxa"/>
              <w:bottom w:w="100" w:type="dxa"/>
              <w:right w:w="100" w:type="dxa"/>
            </w:tcMar>
            <w:hideMark/>
          </w:tcPr>
          <w:p w14:paraId="532C410A"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r w:rsidRPr="00CB7FB0">
              <w:rPr>
                <w:rFonts w:ascii="Times New Roman" w:eastAsia="Times New Roman" w:hAnsi="Times New Roman" w:cs="Times New Roman"/>
                <w:color w:val="000000"/>
                <w:lang w:val="en-US" w:bidi="ar-SA"/>
              </w:rPr>
              <w:t>$40.17</w:t>
            </w:r>
          </w:p>
        </w:tc>
        <w:tc>
          <w:tcPr>
            <w:tcW w:w="0" w:type="auto"/>
            <w:tcBorders>
              <w:bottom w:val="single" w:sz="4" w:space="0" w:color="5B9BD5"/>
            </w:tcBorders>
            <w:tcMar>
              <w:top w:w="100" w:type="dxa"/>
              <w:left w:w="100" w:type="dxa"/>
              <w:bottom w:w="100" w:type="dxa"/>
              <w:right w:w="100" w:type="dxa"/>
            </w:tcMar>
            <w:hideMark/>
          </w:tcPr>
          <w:p w14:paraId="63C802D5" w14:textId="77777777" w:rsidR="00CB7FB0" w:rsidRPr="00CB7FB0" w:rsidRDefault="00CB7FB0" w:rsidP="00CB7FB0">
            <w:pPr>
              <w:spacing w:line="240" w:lineRule="auto"/>
              <w:rPr>
                <w:rFonts w:ascii="Times New Roman" w:eastAsia="Times New Roman" w:hAnsi="Times New Roman" w:cs="Times New Roman"/>
                <w:sz w:val="24"/>
                <w:szCs w:val="24"/>
                <w:lang w:val="en-US" w:bidi="ar-SA"/>
              </w:rPr>
            </w:pPr>
          </w:p>
        </w:tc>
      </w:tr>
    </w:tbl>
    <w:p w14:paraId="091748B2" w14:textId="77777777" w:rsidR="00CB7FB0" w:rsidRPr="00CB7FB0" w:rsidRDefault="00CB7FB0" w:rsidP="00CB7FB0"/>
    <w:p w14:paraId="39D6CC69" w14:textId="44DB3A77" w:rsidR="00D2661B" w:rsidRPr="00CA02B7" w:rsidRDefault="00D2661B">
      <w:pPr>
        <w:spacing w:before="240" w:after="240" w:line="240" w:lineRule="auto"/>
        <w:ind w:left="720"/>
        <w:jc w:val="center"/>
        <w:rPr>
          <w:rFonts w:ascii="Times New Roman" w:eastAsia="Times New Roman" w:hAnsi="Times New Roman" w:cs="Times New Roman"/>
          <w:sz w:val="24"/>
          <w:szCs w:val="24"/>
        </w:rPr>
      </w:pPr>
    </w:p>
    <w:p w14:paraId="6671D54B" w14:textId="42F1901F" w:rsidR="0074491F" w:rsidRPr="00A4553C" w:rsidRDefault="00000000" w:rsidP="00A4553C">
      <w:pPr>
        <w:pStyle w:val="Heading1"/>
        <w:rPr>
          <w:rFonts w:ascii="Times New Roman" w:hAnsi="Times New Roman" w:cs="Times New Roman"/>
          <w:b/>
          <w:bCs/>
          <w:sz w:val="24"/>
          <w:szCs w:val="24"/>
        </w:rPr>
      </w:pPr>
      <w:r w:rsidRPr="00CA02B7">
        <w:rPr>
          <w:rFonts w:ascii="Times New Roman" w:hAnsi="Times New Roman" w:cs="Times New Roman"/>
          <w:b/>
          <w:bCs/>
          <w:sz w:val="24"/>
          <w:szCs w:val="24"/>
        </w:rPr>
        <w:lastRenderedPageBreak/>
        <w:t>Experimental Set Up and Results:</w:t>
      </w:r>
    </w:p>
    <w:p w14:paraId="35F779CD" w14:textId="09342E9A" w:rsidR="00CA02B7" w:rsidRDefault="00CA02B7" w:rsidP="00CA02B7">
      <w:pPr>
        <w:pStyle w:val="Heading2"/>
        <w:numPr>
          <w:ilvl w:val="0"/>
          <w:numId w:val="2"/>
        </w:numPr>
        <w:rPr>
          <w:rFonts w:ascii="Times New Roman" w:hAnsi="Times New Roman" w:cs="Times New Roman"/>
          <w:sz w:val="24"/>
          <w:szCs w:val="24"/>
        </w:rPr>
      </w:pPr>
      <w:r w:rsidRPr="00CA02B7">
        <w:rPr>
          <w:rFonts w:ascii="Times New Roman" w:hAnsi="Times New Roman" w:cs="Times New Roman"/>
          <w:sz w:val="24"/>
          <w:szCs w:val="24"/>
        </w:rPr>
        <w:t>Schematic:</w:t>
      </w:r>
    </w:p>
    <w:p w14:paraId="51E1E69F" w14:textId="16DFB722" w:rsidR="00CB7FB0" w:rsidRPr="00CB7FB0" w:rsidRDefault="00CB7FB0" w:rsidP="00CB7FB0">
      <w:r>
        <w:rPr>
          <w:noProof/>
        </w:rPr>
        <w:drawing>
          <wp:inline distT="0" distB="0" distL="0" distR="0" wp14:anchorId="1F8159DD" wp14:editId="097CD13F">
            <wp:extent cx="5943600" cy="3790950"/>
            <wp:effectExtent l="0" t="0" r="0" b="0"/>
            <wp:docPr id="154532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2077" name="Picture 15453207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3695285B" w14:textId="31EC915A" w:rsidR="00CA02B7" w:rsidRDefault="00CA02B7" w:rsidP="00CA02B7">
      <w:pPr>
        <w:pStyle w:val="Heading2"/>
        <w:numPr>
          <w:ilvl w:val="0"/>
          <w:numId w:val="2"/>
        </w:numPr>
        <w:rPr>
          <w:rFonts w:ascii="Times New Roman" w:hAnsi="Times New Roman" w:cs="Times New Roman"/>
          <w:sz w:val="24"/>
          <w:szCs w:val="24"/>
        </w:rPr>
      </w:pPr>
      <w:r w:rsidRPr="00CA02B7">
        <w:rPr>
          <w:rFonts w:ascii="Times New Roman" w:hAnsi="Times New Roman" w:cs="Times New Roman"/>
          <w:sz w:val="24"/>
          <w:szCs w:val="24"/>
        </w:rPr>
        <w:lastRenderedPageBreak/>
        <w:t>Soldered PCB connection with MSP430:</w:t>
      </w:r>
    </w:p>
    <w:p w14:paraId="459C9982" w14:textId="2BF3FB44" w:rsidR="00CB7FB0" w:rsidRPr="00CB7FB0" w:rsidRDefault="00CB7FB0" w:rsidP="00CB7FB0">
      <w:r>
        <w:rPr>
          <w:noProof/>
        </w:rPr>
        <w:drawing>
          <wp:inline distT="0" distB="0" distL="0" distR="0" wp14:anchorId="49FB3067" wp14:editId="0F5324FB">
            <wp:extent cx="3765550" cy="4457700"/>
            <wp:effectExtent l="0" t="3175" r="3175" b="3175"/>
            <wp:docPr id="1980851961"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51961" name="Picture 4" descr="A picture containing text, electronics, circuit&#10;&#10;Description automatically generated"/>
                    <pic:cNvPicPr/>
                  </pic:nvPicPr>
                  <pic:blipFill rotWithShape="1">
                    <a:blip r:embed="rId22" cstate="print">
                      <a:extLst>
                        <a:ext uri="{28A0092B-C50C-407E-A947-70E740481C1C}">
                          <a14:useLocalDpi xmlns:a14="http://schemas.microsoft.com/office/drawing/2010/main" val="0"/>
                        </a:ext>
                      </a:extLst>
                    </a:blip>
                    <a:srcRect l="36645"/>
                    <a:stretch/>
                  </pic:blipFill>
                  <pic:spPr bwMode="auto">
                    <a:xfrm rot="5400000">
                      <a:off x="0" y="0"/>
                      <a:ext cx="3765550" cy="4457700"/>
                    </a:xfrm>
                    <a:prstGeom prst="rect">
                      <a:avLst/>
                    </a:prstGeom>
                    <a:ln>
                      <a:noFill/>
                    </a:ln>
                    <a:extLst>
                      <a:ext uri="{53640926-AAD7-44D8-BBD7-CCE9431645EC}">
                        <a14:shadowObscured xmlns:a14="http://schemas.microsoft.com/office/drawing/2010/main"/>
                      </a:ext>
                    </a:extLst>
                  </pic:spPr>
                </pic:pic>
              </a:graphicData>
            </a:graphic>
          </wp:inline>
        </w:drawing>
      </w:r>
    </w:p>
    <w:p w14:paraId="5B910781" w14:textId="462109CA" w:rsidR="00CA02B7" w:rsidRDefault="00CA02B7" w:rsidP="00CA02B7">
      <w:pPr>
        <w:pStyle w:val="Heading2"/>
        <w:numPr>
          <w:ilvl w:val="0"/>
          <w:numId w:val="2"/>
        </w:numPr>
        <w:rPr>
          <w:rFonts w:ascii="Times New Roman" w:hAnsi="Times New Roman" w:cs="Times New Roman"/>
          <w:sz w:val="24"/>
          <w:szCs w:val="24"/>
        </w:rPr>
      </w:pPr>
      <w:r w:rsidRPr="00CA02B7">
        <w:rPr>
          <w:rFonts w:ascii="Times New Roman" w:hAnsi="Times New Roman" w:cs="Times New Roman"/>
          <w:sz w:val="24"/>
          <w:szCs w:val="24"/>
        </w:rPr>
        <w:t>Results from ThingSpeak</w:t>
      </w:r>
    </w:p>
    <w:p w14:paraId="0D0D8683" w14:textId="407C97B4" w:rsidR="00AF1E0B" w:rsidRPr="00AF1E0B" w:rsidRDefault="00AF1E0B" w:rsidP="00AF1E0B">
      <w:r>
        <w:t>Unfortunately</w:t>
      </w:r>
      <w:r w:rsidR="00E34266">
        <w:t>,</w:t>
      </w:r>
      <w:r>
        <w:t xml:space="preserve"> we did not have time to finish the wi-fi configuration </w:t>
      </w:r>
      <w:r w:rsidR="00E34266">
        <w:t xml:space="preserve">for our project. </w:t>
      </w:r>
      <w:r w:rsidR="00BD3936">
        <w:t xml:space="preserve">If it did work, </w:t>
      </w:r>
      <w:r w:rsidR="00E56A54">
        <w:t>it would have sent us an alert notifying us of the problem the plant is facing.</w:t>
      </w:r>
    </w:p>
    <w:p w14:paraId="691274DA" w14:textId="77777777" w:rsidR="00D2661B" w:rsidRPr="00CA02B7" w:rsidRDefault="00000000" w:rsidP="00CA02B7">
      <w:pPr>
        <w:pStyle w:val="Heading1"/>
        <w:rPr>
          <w:rFonts w:ascii="Times New Roman" w:hAnsi="Times New Roman" w:cs="Times New Roman"/>
          <w:b/>
          <w:bCs/>
          <w:sz w:val="24"/>
          <w:szCs w:val="24"/>
        </w:rPr>
      </w:pPr>
      <w:r w:rsidRPr="00CA02B7">
        <w:rPr>
          <w:rFonts w:ascii="Times New Roman" w:hAnsi="Times New Roman" w:cs="Times New Roman"/>
          <w:b/>
          <w:bCs/>
          <w:sz w:val="24"/>
          <w:szCs w:val="24"/>
        </w:rPr>
        <w:t>Conclusion/Future Work</w:t>
      </w:r>
    </w:p>
    <w:p w14:paraId="75988A28" w14:textId="6CB74DD7" w:rsidR="00D2661B" w:rsidRPr="00CA02B7" w:rsidRDefault="00CB7FB0" w:rsidP="00CA02B7">
      <w:r>
        <w:rPr>
          <w:color w:val="000000"/>
        </w:rPr>
        <w:t>In conclusion, we designed and built a simple proof of concept idea that helps a user maintain plant health by reading plant vitals through sensors and relaying that information back to the user via wi</w:t>
      </w:r>
      <w:r w:rsidR="00E34266">
        <w:rPr>
          <w:color w:val="000000"/>
        </w:rPr>
        <w:t>-</w:t>
      </w:r>
      <w:r>
        <w:rPr>
          <w:color w:val="000000"/>
        </w:rPr>
        <w:t xml:space="preserve">fi and actuation all utilizing C programming. We gained experience on the entire engineering design process, along with various other skills. We learned about troubleshooting C code and PCB design along with a deeper understanding of the software we were instructed to use. Going forward, we would like to make a more robust design with more features. Given our </w:t>
      </w:r>
      <w:r w:rsidR="0074491F">
        <w:rPr>
          <w:color w:val="000000"/>
        </w:rPr>
        <w:t>lack of</w:t>
      </w:r>
      <w:r>
        <w:rPr>
          <w:color w:val="000000"/>
        </w:rPr>
        <w:t xml:space="preserve"> experience </w:t>
      </w:r>
      <w:r w:rsidR="0074491F">
        <w:rPr>
          <w:color w:val="000000"/>
        </w:rPr>
        <w:t xml:space="preserve">in some areas </w:t>
      </w:r>
      <w:r>
        <w:rPr>
          <w:color w:val="000000"/>
        </w:rPr>
        <w:t xml:space="preserve">and time limitations, </w:t>
      </w:r>
      <w:r w:rsidR="0074491F">
        <w:rPr>
          <w:color w:val="000000"/>
        </w:rPr>
        <w:t xml:space="preserve">we had to cut several design choices we planned originally. Some features such as humidity reading, and automated watering capabilities were removed because of this. In the future, we would love to incorporate these features and several others to make a more complex device that could be applied to not just house plants, but much larger areas such as farms or greenhouses. </w:t>
      </w:r>
    </w:p>
    <w:p w14:paraId="77F91797" w14:textId="77777777" w:rsidR="00D2661B" w:rsidRDefault="00000000" w:rsidP="00CA02B7">
      <w:pPr>
        <w:pStyle w:val="Heading1"/>
        <w:rPr>
          <w:rFonts w:ascii="Times New Roman" w:hAnsi="Times New Roman" w:cs="Times New Roman"/>
          <w:b/>
          <w:bCs/>
          <w:sz w:val="24"/>
          <w:szCs w:val="24"/>
        </w:rPr>
      </w:pPr>
      <w:r w:rsidRPr="00CA02B7">
        <w:rPr>
          <w:rFonts w:ascii="Times New Roman" w:hAnsi="Times New Roman" w:cs="Times New Roman"/>
          <w:b/>
          <w:bCs/>
          <w:sz w:val="24"/>
          <w:szCs w:val="24"/>
        </w:rPr>
        <w:lastRenderedPageBreak/>
        <w:t>References</w:t>
      </w:r>
    </w:p>
    <w:p w14:paraId="62D3D9DC" w14:textId="77777777" w:rsidR="0074491F" w:rsidRPr="0074491F" w:rsidRDefault="0074491F" w:rsidP="0074491F">
      <w:pPr>
        <w:spacing w:before="240" w:after="240" w:line="240" w:lineRule="auto"/>
        <w:rPr>
          <w:rFonts w:ascii="Times New Roman" w:eastAsia="Times New Roman" w:hAnsi="Times New Roman" w:cs="Times New Roman"/>
          <w:sz w:val="24"/>
          <w:szCs w:val="24"/>
          <w:lang w:val="en-US" w:bidi="ar-SA"/>
        </w:rPr>
      </w:pPr>
      <w:r w:rsidRPr="0074491F">
        <w:rPr>
          <w:rFonts w:ascii="Times New Roman" w:eastAsia="Times New Roman" w:hAnsi="Times New Roman" w:cs="Times New Roman"/>
          <w:i/>
          <w:iCs/>
          <w:color w:val="05103E"/>
          <w:shd w:val="clear" w:color="auto" w:fill="FFFFFF"/>
          <w:lang w:val="en-US" w:bidi="ar-SA"/>
        </w:rPr>
        <w:t>Acta Horticulturae</w:t>
      </w:r>
      <w:r w:rsidRPr="0074491F">
        <w:rPr>
          <w:rFonts w:ascii="Times New Roman" w:eastAsia="Times New Roman" w:hAnsi="Times New Roman" w:cs="Times New Roman"/>
          <w:color w:val="05103E"/>
          <w:shd w:val="clear" w:color="auto" w:fill="FFFFFF"/>
          <w:lang w:val="en-US" w:bidi="ar-SA"/>
        </w:rPr>
        <w:t>. www.actahort.org/members/showpdf?booknrarnr=881_111.</w:t>
      </w:r>
    </w:p>
    <w:p w14:paraId="6941D180" w14:textId="7459C0E8" w:rsidR="0074491F" w:rsidRPr="0074491F" w:rsidRDefault="0074491F" w:rsidP="0074491F">
      <w:r w:rsidRPr="0074491F">
        <w:rPr>
          <w:rFonts w:ascii="Times New Roman" w:eastAsia="Times New Roman" w:hAnsi="Times New Roman" w:cs="Times New Roman"/>
          <w:color w:val="05103E"/>
          <w:shd w:val="clear" w:color="auto" w:fill="FFFFFF"/>
          <w:lang w:val="en-US" w:bidi="ar-SA"/>
        </w:rPr>
        <w:t xml:space="preserve">Ag, Advancing Eco. “About.” </w:t>
      </w:r>
      <w:r w:rsidRPr="0074491F">
        <w:rPr>
          <w:rFonts w:ascii="Times New Roman" w:eastAsia="Times New Roman" w:hAnsi="Times New Roman" w:cs="Times New Roman"/>
          <w:i/>
          <w:iCs/>
          <w:color w:val="05103E"/>
          <w:shd w:val="clear" w:color="auto" w:fill="FFFFFF"/>
          <w:lang w:val="en-US" w:bidi="ar-SA"/>
        </w:rPr>
        <w:t>Advancing Eco Ag</w:t>
      </w:r>
      <w:r w:rsidRPr="0074491F">
        <w:rPr>
          <w:rFonts w:ascii="Times New Roman" w:eastAsia="Times New Roman" w:hAnsi="Times New Roman" w:cs="Times New Roman"/>
          <w:color w:val="05103E"/>
          <w:shd w:val="clear" w:color="auto" w:fill="FFFFFF"/>
          <w:lang w:val="en-US" w:bidi="ar-SA"/>
        </w:rPr>
        <w:t>, www.advancingecoag.com/pages/about.</w:t>
      </w:r>
    </w:p>
    <w:p w14:paraId="2D92502B" w14:textId="36D722A3" w:rsidR="00D2661B" w:rsidRPr="00810A32" w:rsidRDefault="00000000" w:rsidP="00810A32">
      <w:pPr>
        <w:pStyle w:val="Heading1"/>
        <w:rPr>
          <w:rFonts w:ascii="Times New Roman" w:hAnsi="Times New Roman" w:cs="Times New Roman"/>
          <w:b/>
          <w:bCs/>
          <w:sz w:val="24"/>
          <w:szCs w:val="24"/>
        </w:rPr>
      </w:pPr>
      <w:r w:rsidRPr="00810A32">
        <w:rPr>
          <w:rFonts w:ascii="Times New Roman" w:hAnsi="Times New Roman" w:cs="Times New Roman"/>
          <w:b/>
          <w:bCs/>
          <w:sz w:val="24"/>
          <w:szCs w:val="24"/>
        </w:rPr>
        <w:t>Appendix</w:t>
      </w:r>
    </w:p>
    <w:p w14:paraId="611A5B89" w14:textId="4E8D38D3" w:rsidR="00D2661B" w:rsidRPr="00CA02B7" w:rsidRDefault="00000000">
      <w:pPr>
        <w:rPr>
          <w:rFonts w:ascii="Times New Roman" w:eastAsia="Times New Roman" w:hAnsi="Times New Roman" w:cs="Times New Roman"/>
          <w:sz w:val="24"/>
          <w:szCs w:val="24"/>
        </w:rPr>
      </w:pPr>
      <w:hyperlink r:id="rId23" w:history="1">
        <w:r w:rsidR="0074491F">
          <w:rPr>
            <w:rStyle w:val="Hyperlink"/>
          </w:rPr>
          <w:t>b-kraus/The-Plant-Proctector: To defend those plants in need (github.com)</w:t>
        </w:r>
      </w:hyperlink>
    </w:p>
    <w:p w14:paraId="4B366F69" w14:textId="77777777" w:rsidR="00D2661B" w:rsidRPr="00CA02B7" w:rsidRDefault="00D2661B">
      <w:pPr>
        <w:rPr>
          <w:rFonts w:ascii="Times New Roman" w:eastAsia="Times New Roman" w:hAnsi="Times New Roman" w:cs="Times New Roman"/>
          <w:sz w:val="24"/>
          <w:szCs w:val="24"/>
        </w:rPr>
      </w:pPr>
    </w:p>
    <w:sectPr w:rsidR="00D2661B" w:rsidRPr="00CA02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31A3"/>
    <w:multiLevelType w:val="hybridMultilevel"/>
    <w:tmpl w:val="D2C0A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60F2E"/>
    <w:multiLevelType w:val="multilevel"/>
    <w:tmpl w:val="3070C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E444CB"/>
    <w:multiLevelType w:val="hybridMultilevel"/>
    <w:tmpl w:val="E6222E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D37E0B"/>
    <w:multiLevelType w:val="hybridMultilevel"/>
    <w:tmpl w:val="66AA23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8B5DC1"/>
    <w:multiLevelType w:val="hybridMultilevel"/>
    <w:tmpl w:val="FBE639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97416B"/>
    <w:multiLevelType w:val="multilevel"/>
    <w:tmpl w:val="D7B0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FE76F7"/>
    <w:multiLevelType w:val="hybridMultilevel"/>
    <w:tmpl w:val="7214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6F41B0"/>
    <w:multiLevelType w:val="multilevel"/>
    <w:tmpl w:val="71E4C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AF4996"/>
    <w:multiLevelType w:val="multilevel"/>
    <w:tmpl w:val="6BBC84D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88051E"/>
    <w:multiLevelType w:val="multilevel"/>
    <w:tmpl w:val="23A258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79802851">
    <w:abstractNumId w:val="1"/>
  </w:num>
  <w:num w:numId="2" w16cid:durableId="1254555909">
    <w:abstractNumId w:val="4"/>
  </w:num>
  <w:num w:numId="3" w16cid:durableId="151605480">
    <w:abstractNumId w:val="2"/>
  </w:num>
  <w:num w:numId="4" w16cid:durableId="1969505867">
    <w:abstractNumId w:val="7"/>
  </w:num>
  <w:num w:numId="5" w16cid:durableId="1772775116">
    <w:abstractNumId w:val="5"/>
  </w:num>
  <w:num w:numId="6" w16cid:durableId="1910921380">
    <w:abstractNumId w:val="9"/>
  </w:num>
  <w:num w:numId="7" w16cid:durableId="2001108021">
    <w:abstractNumId w:val="9"/>
  </w:num>
  <w:num w:numId="8" w16cid:durableId="2001108021">
    <w:abstractNumId w:val="9"/>
  </w:num>
  <w:num w:numId="9" w16cid:durableId="2001108021">
    <w:abstractNumId w:val="9"/>
  </w:num>
  <w:num w:numId="10" w16cid:durableId="2001108021">
    <w:abstractNumId w:val="9"/>
  </w:num>
  <w:num w:numId="11" w16cid:durableId="2001108021">
    <w:abstractNumId w:val="9"/>
  </w:num>
  <w:num w:numId="12" w16cid:durableId="692802156">
    <w:abstractNumId w:val="8"/>
    <w:lvlOverride w:ilvl="0">
      <w:lvl w:ilvl="0">
        <w:numFmt w:val="decimal"/>
        <w:lvlText w:val="%1."/>
        <w:lvlJc w:val="left"/>
      </w:lvl>
    </w:lvlOverride>
  </w:num>
  <w:num w:numId="13" w16cid:durableId="692802156">
    <w:abstractNumId w:val="8"/>
    <w:lvlOverride w:ilvl="0">
      <w:lvl w:ilvl="0">
        <w:numFmt w:val="decimal"/>
        <w:lvlText w:val="%1."/>
        <w:lvlJc w:val="left"/>
      </w:lvl>
    </w:lvlOverride>
  </w:num>
  <w:num w:numId="14" w16cid:durableId="692802156">
    <w:abstractNumId w:val="8"/>
  </w:num>
  <w:num w:numId="15" w16cid:durableId="692802156">
    <w:abstractNumId w:val="8"/>
  </w:num>
  <w:num w:numId="16" w16cid:durableId="692802156">
    <w:abstractNumId w:val="8"/>
  </w:num>
  <w:num w:numId="17" w16cid:durableId="411320486">
    <w:abstractNumId w:val="6"/>
  </w:num>
  <w:num w:numId="18" w16cid:durableId="1992517318">
    <w:abstractNumId w:val="0"/>
  </w:num>
  <w:num w:numId="19" w16cid:durableId="7237962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Mjc1BpJmxhaWhko6SsGpxcWZ+XkgBSa1AC3WSX0sAAAA"/>
  </w:docVars>
  <w:rsids>
    <w:rsidRoot w:val="00D2661B"/>
    <w:rsid w:val="000423C0"/>
    <w:rsid w:val="00126BF7"/>
    <w:rsid w:val="0030496D"/>
    <w:rsid w:val="00447784"/>
    <w:rsid w:val="004F1E55"/>
    <w:rsid w:val="00517760"/>
    <w:rsid w:val="00560F6D"/>
    <w:rsid w:val="0069170A"/>
    <w:rsid w:val="0074491F"/>
    <w:rsid w:val="008038B0"/>
    <w:rsid w:val="00810A32"/>
    <w:rsid w:val="0082473E"/>
    <w:rsid w:val="00841DBA"/>
    <w:rsid w:val="00952510"/>
    <w:rsid w:val="00A4553C"/>
    <w:rsid w:val="00AF1E0B"/>
    <w:rsid w:val="00B832AD"/>
    <w:rsid w:val="00BD3936"/>
    <w:rsid w:val="00C519F1"/>
    <w:rsid w:val="00C7472E"/>
    <w:rsid w:val="00CA02B7"/>
    <w:rsid w:val="00CB7FB0"/>
    <w:rsid w:val="00D2661B"/>
    <w:rsid w:val="00D65388"/>
    <w:rsid w:val="00E25FE7"/>
    <w:rsid w:val="00E34266"/>
    <w:rsid w:val="00E56A54"/>
    <w:rsid w:val="00E9657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999D1"/>
  <w15:docId w15:val="{78B25E63-EA26-4C94-92DD-008DF336D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b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B7FB0"/>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styleId="Hyperlink">
    <w:name w:val="Hyperlink"/>
    <w:basedOn w:val="DefaultParagraphFont"/>
    <w:uiPriority w:val="99"/>
    <w:semiHidden/>
    <w:unhideWhenUsed/>
    <w:rsid w:val="00CB7F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10789">
      <w:bodyDiv w:val="1"/>
      <w:marLeft w:val="0"/>
      <w:marRight w:val="0"/>
      <w:marTop w:val="0"/>
      <w:marBottom w:val="0"/>
      <w:divBdr>
        <w:top w:val="none" w:sz="0" w:space="0" w:color="auto"/>
        <w:left w:val="none" w:sz="0" w:space="0" w:color="auto"/>
        <w:bottom w:val="none" w:sz="0" w:space="0" w:color="auto"/>
        <w:right w:val="none" w:sz="0" w:space="0" w:color="auto"/>
      </w:divBdr>
    </w:div>
    <w:div w:id="837699300">
      <w:bodyDiv w:val="1"/>
      <w:marLeft w:val="0"/>
      <w:marRight w:val="0"/>
      <w:marTop w:val="0"/>
      <w:marBottom w:val="0"/>
      <w:divBdr>
        <w:top w:val="none" w:sz="0" w:space="0" w:color="auto"/>
        <w:left w:val="none" w:sz="0" w:space="0" w:color="auto"/>
        <w:bottom w:val="none" w:sz="0" w:space="0" w:color="auto"/>
        <w:right w:val="none" w:sz="0" w:space="0" w:color="auto"/>
      </w:divBdr>
    </w:div>
    <w:div w:id="1350184810">
      <w:bodyDiv w:val="1"/>
      <w:marLeft w:val="0"/>
      <w:marRight w:val="0"/>
      <w:marTop w:val="0"/>
      <w:marBottom w:val="0"/>
      <w:divBdr>
        <w:top w:val="none" w:sz="0" w:space="0" w:color="auto"/>
        <w:left w:val="none" w:sz="0" w:space="0" w:color="auto"/>
        <w:bottom w:val="none" w:sz="0" w:space="0" w:color="auto"/>
        <w:right w:val="none" w:sz="0" w:space="0" w:color="auto"/>
      </w:divBdr>
    </w:div>
    <w:div w:id="1576162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igikey.com/en/products/detail/molex/1050170001/2350832?s=N4IgTCBcDaIIwAYCsC4HYC0DtxAXQF8g" TargetMode="External"/><Relationship Id="rId13" Type="http://schemas.openxmlformats.org/officeDocument/2006/relationships/hyperlink" Target="https://etr.rowan.edu/inventory/part/89" TargetMode="External"/><Relationship Id="rId18" Type="http://schemas.openxmlformats.org/officeDocument/2006/relationships/hyperlink" Target="https://etr.rowan.edu/inventory/part/1891"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image" Target="media/image2.png"/><Relationship Id="rId12" Type="http://schemas.openxmlformats.org/officeDocument/2006/relationships/hyperlink" Target="https://etr.rowan.edu/inventory/part/563" TargetMode="External"/><Relationship Id="rId17" Type="http://schemas.openxmlformats.org/officeDocument/2006/relationships/hyperlink" Target="https://www.digikey.com/en/products/detail/universal-solder-electronics-ltd/DHT11/1682211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r.rowan.edu/inventory/part/1592" TargetMode="External"/><Relationship Id="rId20" Type="http://schemas.openxmlformats.org/officeDocument/2006/relationships/hyperlink" Target="https://www.amazon.com/Fielect-Electronic-Continuous-Piezoelectric-Sensitivity/dp/B0838Z8LTS/ref=sr_1_3?crid=NG8DZSN02IES&amp;keywords=sfm-27%2BBUZZER&amp;qid=1682361555&amp;s=industrial&amp;sprefix=sfm-27%2Bbuzzer%2Cindustrial%2C68&amp;sr=1-3&amp;th=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tr.rowan.edu/inventory/part/544"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tr.rowan.edu/inventory/part/843" TargetMode="External"/><Relationship Id="rId23" Type="http://schemas.openxmlformats.org/officeDocument/2006/relationships/hyperlink" Target="https://github.com/b-kraus/The-Plant-Proctector" TargetMode="External"/><Relationship Id="rId10" Type="http://schemas.openxmlformats.org/officeDocument/2006/relationships/hyperlink" Target="https://etr.rowan.edu/inventory/part/470" TargetMode="External"/><Relationship Id="rId19" Type="http://schemas.openxmlformats.org/officeDocument/2006/relationships/hyperlink" Target="https://etr.rowan.edu/inventory/part/1515" TargetMode="External"/><Relationship Id="rId4" Type="http://schemas.openxmlformats.org/officeDocument/2006/relationships/settings" Target="settings.xml"/><Relationship Id="rId9" Type="http://schemas.openxmlformats.org/officeDocument/2006/relationships/hyperlink" Target="https://etr.rowan.edu/inventory/part/1340" TargetMode="External"/><Relationship Id="rId14" Type="http://schemas.openxmlformats.org/officeDocument/2006/relationships/hyperlink" Target="https://etr.rowan.edu/inventory/part/112" TargetMode="External"/><Relationship Id="rId2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BB6D0-AD5F-49E6-A5C3-9FE744C18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9</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Jannatun Naher</dc:creator>
  <cp:lastModifiedBy>David Myers</cp:lastModifiedBy>
  <cp:revision>15</cp:revision>
  <dcterms:created xsi:type="dcterms:W3CDTF">2023-05-01T15:57:00Z</dcterms:created>
  <dcterms:modified xsi:type="dcterms:W3CDTF">2023-05-04T18:29:00Z</dcterms:modified>
</cp:coreProperties>
</file>