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context of your transaction anomaly detection system, you are using two key AI models: </w:t>
      </w:r>
      <w:r w:rsidDel="00000000" w:rsidR="00000000" w:rsidRPr="00000000">
        <w:rPr>
          <w:b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. These models help in identifying suspicious transactions based on past behavior and statistical patterns. You are also using a </w:t>
      </w:r>
      <w:r w:rsidDel="00000000" w:rsidR="00000000" w:rsidRPr="00000000">
        <w:rPr>
          <w:b w:val="1"/>
          <w:rtl w:val="0"/>
        </w:rPr>
        <w:t xml:space="preserve">rule-based detection system</w:t>
      </w:r>
      <w:r w:rsidDel="00000000" w:rsidR="00000000" w:rsidRPr="00000000">
        <w:rPr>
          <w:rtl w:val="0"/>
        </w:rPr>
        <w:t xml:space="preserve">, which is more deterministic.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gqylo7561u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Isolation Forest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 is an anomaly detection algorithm that isolates anomalies instead of modeling normal data points.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54tx3hmlp8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It Works: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Isolation Forest algorithm builds a decision tree by randomly selecting a feature and splitting data based on random thresholds.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Anomalies are easier to isolate because they appear different from most other data points. For example, a fraudulent transaction (with an unusually high amount or an uncommon behavior) is likely to be isolated early on, resulting in a shorter path in the decision tree.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data points, which are clustered together, take longer to isolate.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p8iplvt6gc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Why It’s Useful for Transaction Detection: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: It doesn't need labeled data (like previous fraud cases) to work. It only requires data about normal behavior to identify unusual patterns.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: It’s well-suited for handling large datasets with high-dimensional data, such as financial transactions.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It can scale well and is efficient in terms of computation.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n91jfdgyyzi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You Use It: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code, </w:t>
      </w:r>
      <w:r w:rsidDel="00000000" w:rsidR="00000000" w:rsidRPr="00000000">
        <w:rPr>
          <w:b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 is trained on transaction features (like transaction amount, historical average transaction amount, standard deviation, and frequency).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that deviate significantly from normal behavior (such as an unusually large transaction) will be flagged as anomalous.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0vhx3w1ov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Use: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 user's normal transaction range is between $1,000 and $10,000 but suddenly there is a $100,000 debit, the Isolation Forest model would flag this as an anomaly.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q2l9m7bg2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K-Means Clustering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 is an unsupervised learning algorithm used for grouping or clustering data points into distinct groups based on similarity.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v8bi8kilhx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It Works: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partitions data into 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clusters based on similarity.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starts by randomly initializing 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centroids (cluster centers) and then assigns data points to the nearest centroid.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algorithm iterates, updating the centroids as the average position of all the points in the cluster, until the points no longer change clusters.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as2p5wh7jq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Why It’s Useful for Transaction Detection: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Segmentation</w:t>
      </w:r>
      <w:r w:rsidDel="00000000" w:rsidR="00000000" w:rsidRPr="00000000">
        <w:rPr>
          <w:rtl w:val="0"/>
        </w:rPr>
        <w:t xml:space="preserve">: It helps group users/accounts with similar transaction behaviors. For example, certain accounts might show a pattern of large transactions, while others mostly deal with small, frequent transactions.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Detecting Abnormal Clusters</w:t>
      </w:r>
      <w:r w:rsidDel="00000000" w:rsidR="00000000" w:rsidRPr="00000000">
        <w:rPr>
          <w:rtl w:val="0"/>
        </w:rPr>
        <w:t xml:space="preserve">: By understanding the typical clusters of behaviors, any transactions that do not align with the established behavior clusters can be flagged.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Pattern Detection</w:t>
      </w:r>
      <w:r w:rsidDel="00000000" w:rsidR="00000000" w:rsidRPr="00000000">
        <w:rPr>
          <w:rtl w:val="0"/>
        </w:rPr>
        <w:t xml:space="preserve">: It’s useful in finding users whose behaviors may be coordinated, such as accounts with similar suspicious activity.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nxt8cvp41ct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You Use It: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setup, you are clustering accounts based on behavioral features like the average transaction amount, transaction count, and active days. Accounts that belong to similar clusters exhibit similar transaction patterns.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transaction deviates from the behavior of its cluster, it might be flagged as suspicious.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38n5ntqyogk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Use: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Imagine you have a cluster of users that normally perform small transactions under $500. If a transaction of $50,000 appears in one of these accounts, it could be flagged as suspicious because it does not align with the cluster’s typical behavior.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qoa8i5jyp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Rule-Based Detection (Smurfing/Structuring)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Rule-Based Detection</w:t>
      </w:r>
      <w:r w:rsidDel="00000000" w:rsidR="00000000" w:rsidRPr="00000000">
        <w:rPr>
          <w:rtl w:val="0"/>
        </w:rPr>
        <w:t xml:space="preserve"> is a deterministic approach that relies on predefined rules to flag suspicious transactions. In your case, you're using it to detect patterns related to </w:t>
      </w:r>
      <w:r w:rsidDel="00000000" w:rsidR="00000000" w:rsidRPr="00000000">
        <w:rPr>
          <w:b w:val="1"/>
          <w:rtl w:val="0"/>
        </w:rPr>
        <w:t xml:space="preserve">smurfing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structuring</w:t>
      </w:r>
      <w:r w:rsidDel="00000000" w:rsidR="00000000" w:rsidRPr="00000000">
        <w:rPr>
          <w:rtl w:val="0"/>
        </w:rPr>
        <w:t xml:space="preserve">, which are common money laundering techniques.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e27hpz0zxey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It Works: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Smurfing</w:t>
      </w:r>
      <w:r w:rsidDel="00000000" w:rsidR="00000000" w:rsidRPr="00000000">
        <w:rPr>
          <w:rtl w:val="0"/>
        </w:rPr>
        <w:t xml:space="preserve">: Money launderers break large transactions into smaller ones to avoid detection by regulatory thresholds. For example, instead of transferring $50,000 in a single transaction, they may transfer 10 transactions of $5,000 each to avoid detection.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: You define specific rules such as "flag any account that makes more than 5 transactions under $10,000 within a 7-day period."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yjqzlcxtqa1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Why It’s Useful for Transaction Detection: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</w:t>
      </w:r>
      <w:r w:rsidDel="00000000" w:rsidR="00000000" w:rsidRPr="00000000">
        <w:rPr>
          <w:rtl w:val="0"/>
        </w:rPr>
        <w:t xml:space="preserve">: Rule-based systems are easy to set up and customize based on domain-specific knowledge.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Effective for Known Patterns</w:t>
      </w:r>
      <w:r w:rsidDel="00000000" w:rsidR="00000000" w:rsidRPr="00000000">
        <w:rPr>
          <w:rtl w:val="0"/>
        </w:rPr>
        <w:t xml:space="preserve">: It is effective for detecting specific, known fraud patterns, like smurfing, structuring, or unusual transaction spikes.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ooneh9brinn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You Use It: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You’re using rule-based logic to flag transactions under a certain threshold that occur frequently within a short period (e.g., transactions below $10,000 over 7 days). This is a common sign of </w:t>
      </w:r>
      <w:r w:rsidDel="00000000" w:rsidR="00000000" w:rsidRPr="00000000">
        <w:rPr>
          <w:b w:val="1"/>
          <w:rtl w:val="0"/>
        </w:rPr>
        <w:t xml:space="preserve">structuring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smurfing</w:t>
      </w:r>
      <w:r w:rsidDel="00000000" w:rsidR="00000000" w:rsidRPr="00000000">
        <w:rPr>
          <w:rtl w:val="0"/>
        </w:rPr>
        <w:t xml:space="preserve"> to evade large-transaction detection.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q5xhjbxvf1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Use: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 user makes 10 transactions of $9,999 each within a few days, the system flags this as suspicious structuring behavior based on your rules.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6mthfbg9m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These Models Work Together: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system, you combine these methods to build a robust transaction monitoring tool: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 identifies individual transactions that are outliers compared to the historical behavior of the account.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 groups accounts by typical transaction behavior, allowing detection of abnormal behavior within clusters.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Rule-Based Detection</w:t>
      </w:r>
      <w:r w:rsidDel="00000000" w:rsidR="00000000" w:rsidRPr="00000000">
        <w:rPr>
          <w:rtl w:val="0"/>
        </w:rPr>
        <w:t xml:space="preserve"> is used for patterns such as smurfing, where large amounts are broken down into smaller transactions to avoid detection.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these AI models and rule-based approaches, you cover a wide range of anomalous behavior, including individual large outlier transactions, coordinated activities across accounts, and structured money laundering schemes.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