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68" w:type="dxa"/>
        <w:tblInd w:w="-504" w:type="dxa"/>
        <w:tblLook w:val="04A0" w:firstRow="1" w:lastRow="0" w:firstColumn="1" w:lastColumn="0" w:noHBand="0" w:noVBand="1"/>
      </w:tblPr>
      <w:tblGrid>
        <w:gridCol w:w="1230"/>
        <w:gridCol w:w="2504"/>
        <w:gridCol w:w="986"/>
        <w:gridCol w:w="932"/>
        <w:gridCol w:w="1148"/>
        <w:gridCol w:w="1094"/>
        <w:gridCol w:w="1227"/>
        <w:gridCol w:w="1247"/>
      </w:tblGrid>
      <w:tr w:rsidR="00F10FE8" w14:paraId="411BBDCA" w14:textId="77777777" w:rsidTr="006A7157">
        <w:trPr>
          <w:trHeight w:val="432"/>
          <w:tblHeader/>
        </w:trPr>
        <w:tc>
          <w:tcPr>
            <w:tcW w:w="1129" w:type="dxa"/>
            <w:vMerge w:val="restart"/>
            <w:vAlign w:val="center"/>
          </w:tcPr>
          <w:p w14:paraId="3C68810F" w14:textId="3BDFDF0C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วันที่ทดสอบ</w:t>
            </w:r>
          </w:p>
        </w:tc>
        <w:tc>
          <w:tcPr>
            <w:tcW w:w="3030" w:type="dxa"/>
            <w:vMerge w:val="restart"/>
            <w:vAlign w:val="center"/>
          </w:tcPr>
          <w:p w14:paraId="102BEE20" w14:textId="5FC82E28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รายละเอียด</w:t>
            </w:r>
          </w:p>
        </w:tc>
        <w:tc>
          <w:tcPr>
            <w:tcW w:w="3408" w:type="dxa"/>
            <w:gridSpan w:val="4"/>
            <w:vAlign w:val="center"/>
          </w:tcPr>
          <w:p w14:paraId="10148248" w14:textId="51EEEAA3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ผลการทดสอบ</w:t>
            </w:r>
          </w:p>
        </w:tc>
        <w:tc>
          <w:tcPr>
            <w:tcW w:w="1408" w:type="dxa"/>
            <w:vMerge w:val="restart"/>
            <w:vAlign w:val="center"/>
          </w:tcPr>
          <w:p w14:paraId="7DD6B9E0" w14:textId="095ED2DA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ผู้ทดสอบ</w:t>
            </w:r>
          </w:p>
        </w:tc>
        <w:tc>
          <w:tcPr>
            <w:tcW w:w="1393" w:type="dxa"/>
            <w:vMerge w:val="restart"/>
            <w:vAlign w:val="center"/>
          </w:tcPr>
          <w:p w14:paraId="31A5CFA5" w14:textId="438F6086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ผู้ทวนสอบ</w:t>
            </w:r>
          </w:p>
        </w:tc>
      </w:tr>
      <w:tr w:rsidR="00F10FE8" w14:paraId="30CB53F5" w14:textId="77777777" w:rsidTr="000A4E83">
        <w:trPr>
          <w:trHeight w:val="432"/>
          <w:tblHeader/>
        </w:trPr>
        <w:tc>
          <w:tcPr>
            <w:tcW w:w="1129" w:type="dxa"/>
            <w:vMerge/>
            <w:vAlign w:val="center"/>
          </w:tcPr>
          <w:p w14:paraId="3392D891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030" w:type="dxa"/>
            <w:vMerge/>
            <w:vAlign w:val="center"/>
          </w:tcPr>
          <w:p w14:paraId="238AF3A4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704" w:type="dxa"/>
            <w:gridSpan w:val="2"/>
            <w:vAlign w:val="center"/>
          </w:tcPr>
          <w:p w14:paraId="5FEC9797" w14:textId="43893CDC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กรด</w:t>
            </w:r>
            <w:r w:rsidRPr="00105DC6">
              <w:rPr>
                <w:rFonts w:ascii="TH SarabunPSK" w:hAnsi="TH SarabunPSK" w:cs="TH SarabunPSK" w:hint="cs"/>
                <w:b/>
                <w:bCs/>
              </w:rPr>
              <w:t>-</w:t>
            </w: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เบส</w:t>
            </w:r>
          </w:p>
        </w:tc>
        <w:tc>
          <w:tcPr>
            <w:tcW w:w="1704" w:type="dxa"/>
            <w:gridSpan w:val="2"/>
            <w:vAlign w:val="center"/>
          </w:tcPr>
          <w:p w14:paraId="24B1A090" w14:textId="231DAEB6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โลหิต</w:t>
            </w:r>
          </w:p>
        </w:tc>
        <w:tc>
          <w:tcPr>
            <w:tcW w:w="1408" w:type="dxa"/>
            <w:vMerge/>
            <w:vAlign w:val="center"/>
          </w:tcPr>
          <w:p w14:paraId="4D6980D0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393" w:type="dxa"/>
            <w:vMerge/>
            <w:vAlign w:val="center"/>
          </w:tcPr>
          <w:p w14:paraId="637F96DC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F10FE8" w14:paraId="66DA6D4D" w14:textId="77777777" w:rsidTr="000A4E83">
        <w:trPr>
          <w:trHeight w:val="432"/>
          <w:tblHeader/>
        </w:trPr>
        <w:tc>
          <w:tcPr>
            <w:tcW w:w="1129" w:type="dxa"/>
            <w:vMerge/>
            <w:vAlign w:val="center"/>
          </w:tcPr>
          <w:p w14:paraId="61554AF0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030" w:type="dxa"/>
            <w:vMerge/>
            <w:vAlign w:val="center"/>
          </w:tcPr>
          <w:p w14:paraId="2028B919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852" w:type="dxa"/>
            <w:vAlign w:val="center"/>
          </w:tcPr>
          <w:p w14:paraId="2EC9FE21" w14:textId="490E8371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ใช้ได้</w:t>
            </w:r>
          </w:p>
        </w:tc>
        <w:tc>
          <w:tcPr>
            <w:tcW w:w="852" w:type="dxa"/>
            <w:vAlign w:val="center"/>
          </w:tcPr>
          <w:p w14:paraId="1626F429" w14:textId="0D12ABC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ใช้ไม่ได้</w:t>
            </w:r>
          </w:p>
        </w:tc>
        <w:tc>
          <w:tcPr>
            <w:tcW w:w="852" w:type="dxa"/>
            <w:vAlign w:val="center"/>
          </w:tcPr>
          <w:p w14:paraId="6F7176E6" w14:textId="6AA5A0AA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ใช้ได้</w:t>
            </w:r>
          </w:p>
        </w:tc>
        <w:tc>
          <w:tcPr>
            <w:tcW w:w="852" w:type="dxa"/>
            <w:vAlign w:val="center"/>
          </w:tcPr>
          <w:p w14:paraId="5551BABD" w14:textId="77BF36C4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>ใช้ไม่ได้</w:t>
            </w:r>
          </w:p>
        </w:tc>
        <w:tc>
          <w:tcPr>
            <w:tcW w:w="1408" w:type="dxa"/>
            <w:vMerge/>
            <w:vAlign w:val="center"/>
          </w:tcPr>
          <w:p w14:paraId="3B75C984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393" w:type="dxa"/>
            <w:vMerge/>
            <w:vAlign w:val="center"/>
          </w:tcPr>
          <w:p w14:paraId="30C0932A" w14:textId="77777777" w:rsidR="00F10FE8" w:rsidRPr="00105DC6" w:rsidRDefault="00F10FE8" w:rsidP="006E6D2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4B6CEC" w14:paraId="2C396D03" w14:textId="77777777" w:rsidTr="00A45A53">
        <w:tc>
          <w:tcPr>
            <w:tcW w:w="1129" w:type="dxa"/>
            <w:vAlign w:val="center"/>
          </w:tcPr>
          <w:p w14:paraId="0EC4D9FD" w14:textId="1E24EE08" w:rsidR="006E6D2E" w:rsidRPr="00105DC6" w:rsidRDefault="007663B1" w:rsidP="006E6D2E">
            <w:pPr>
              <w:jc w:val="center"/>
              <w:rPr>
                <w:rFonts w:ascii="TH SarabunPSK" w:hAnsi="TH SarabunPSK" w:cs="TH SarabunPSK"/>
              </w:rPr>
            </w:pPr>
            <w:r w:rsidRPr="00105DC6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</w:rPr>
              <w:t>test_date</w:t>
            </w:r>
            <w:proofErr w:type="spellEnd"/>
            <w:r w:rsidRPr="00105DC6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3030" w:type="dxa"/>
            <w:vAlign w:val="center"/>
          </w:tcPr>
          <w:p w14:paraId="0B67F2E1" w14:textId="7976E88E" w:rsidR="004B6CEC" w:rsidRPr="00105DC6" w:rsidRDefault="0011194F" w:rsidP="00512EC5">
            <w:pPr>
              <w:spacing w:before="120"/>
              <w:rPr>
                <w:rFonts w:ascii="TH SarabunPSK" w:hAnsi="TH SarabunPSK" w:cs="TH SarabunPSK"/>
              </w:rPr>
            </w:pPr>
            <w:r w:rsidRPr="00105DC6">
              <w:rPr>
                <w:rFonts w:ascii="TH SarabunPSK" w:hAnsi="TH SarabunPSK" w:cs="TH SarabunPSK" w:hint="cs"/>
                <w:cs/>
              </w:rPr>
              <w:t>ชื่อสารเคมี</w:t>
            </w:r>
            <w:r w:rsidR="004F4F1E" w:rsidRPr="00105DC6">
              <w:rPr>
                <w:rFonts w:ascii="TH SarabunPSK" w:hAnsi="TH SarabunPSK" w:cs="TH SarabunPSK" w:hint="cs"/>
              </w:rPr>
              <w:t>:</w:t>
            </w:r>
            <w:r w:rsidRPr="00105DC6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 xml:space="preserve"> </w:t>
            </w:r>
            <w:r w:rsidRPr="00105DC6">
              <w:rPr>
                <w:rFonts w:ascii="TH SarabunPSK" w:hAnsi="TH SarabunPSK" w:cs="TH SarabunPSK" w:hint="cs"/>
                <w:b/>
                <w:bCs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  <w:b/>
                <w:bCs/>
              </w:rPr>
              <w:t>chem_name</w:t>
            </w:r>
            <w:proofErr w:type="spellEnd"/>
            <w:r w:rsidRPr="00105DC6">
              <w:rPr>
                <w:rFonts w:ascii="TH SarabunPSK" w:hAnsi="TH SarabunPSK" w:cs="TH SarabunPSK" w:hint="cs"/>
                <w:b/>
                <w:bCs/>
              </w:rPr>
              <w:t>}</w:t>
            </w:r>
          </w:p>
          <w:p w14:paraId="02A8461F" w14:textId="61C4940F" w:rsidR="0011194F" w:rsidRPr="00105DC6" w:rsidRDefault="0011194F" w:rsidP="0011194F">
            <w:pPr>
              <w:rPr>
                <w:rFonts w:ascii="TH SarabunPSK" w:hAnsi="TH SarabunPSK" w:cs="TH SarabunPSK"/>
              </w:rPr>
            </w:pPr>
            <w:r w:rsidRPr="00105DC6">
              <w:rPr>
                <w:rFonts w:ascii="TH SarabunPSK" w:hAnsi="TH SarabunPSK" w:cs="TH SarabunPSK" w:hint="cs"/>
                <w:cs/>
              </w:rPr>
              <w:t>ยี่ห้อ</w:t>
            </w:r>
            <w:r w:rsidRPr="00105DC6">
              <w:rPr>
                <w:rFonts w:ascii="TH SarabunPSK" w:hAnsi="TH SarabunPSK" w:cs="TH SarabunPSK" w:hint="cs"/>
              </w:rPr>
              <w:t>/</w:t>
            </w:r>
            <w:r w:rsidRPr="00105DC6">
              <w:rPr>
                <w:rFonts w:ascii="TH SarabunPSK" w:hAnsi="TH SarabunPSK" w:cs="TH SarabunPSK" w:hint="cs"/>
                <w:cs/>
              </w:rPr>
              <w:t>ผู้ผลิต</w:t>
            </w:r>
            <w:r w:rsidR="004F4F1E" w:rsidRPr="00105DC6">
              <w:rPr>
                <w:rFonts w:ascii="TH SarabunPSK" w:hAnsi="TH SarabunPSK" w:cs="TH SarabunPSK" w:hint="cs"/>
              </w:rPr>
              <w:t>:</w:t>
            </w:r>
            <w:r w:rsidR="004F7B01" w:rsidRPr="00105DC6">
              <w:rPr>
                <w:rFonts w:ascii="TH SarabunPSK" w:hAnsi="TH SarabunPSK" w:cs="TH SarabunPSK" w:hint="cs"/>
              </w:rPr>
              <w:t xml:space="preserve">  </w:t>
            </w:r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${</w:t>
            </w:r>
            <w:proofErr w:type="spellStart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chem_brand</w:t>
            </w:r>
            <w:proofErr w:type="spellEnd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}</w:t>
            </w:r>
          </w:p>
          <w:p w14:paraId="23A3BF0A" w14:textId="4D70E2AF" w:rsidR="0011194F" w:rsidRPr="00105DC6" w:rsidRDefault="0011194F" w:rsidP="0011194F">
            <w:pPr>
              <w:rPr>
                <w:rFonts w:ascii="TH SarabunPSK" w:hAnsi="TH SarabunPSK" w:cs="TH SarabunPSK"/>
              </w:rPr>
            </w:pPr>
            <w:r w:rsidRPr="00105DC6">
              <w:rPr>
                <w:rFonts w:ascii="TH SarabunPSK" w:hAnsi="TH SarabunPSK" w:cs="TH SarabunPSK" w:hint="cs"/>
                <w:cs/>
              </w:rPr>
              <w:t>วันที่หมดอายุ</w:t>
            </w:r>
            <w:r w:rsidR="004F4F1E" w:rsidRPr="00105DC6">
              <w:rPr>
                <w:rFonts w:ascii="TH SarabunPSK" w:hAnsi="TH SarabunPSK" w:cs="TH SarabunPSK" w:hint="cs"/>
              </w:rPr>
              <w:t>:</w:t>
            </w:r>
            <w:r w:rsidR="004F7B01" w:rsidRPr="00105DC6">
              <w:rPr>
                <w:rFonts w:ascii="TH SarabunPSK" w:hAnsi="TH SarabunPSK" w:cs="TH SarabunPSK" w:hint="cs"/>
              </w:rPr>
              <w:t xml:space="preserve">  </w:t>
            </w:r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${</w:t>
            </w:r>
            <w:proofErr w:type="spellStart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expiry_date</w:t>
            </w:r>
            <w:proofErr w:type="spellEnd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}</w:t>
            </w:r>
          </w:p>
          <w:p w14:paraId="30EB6520" w14:textId="7EB5283D" w:rsidR="0011194F" w:rsidRPr="00105DC6" w:rsidRDefault="0011194F" w:rsidP="004525D9">
            <w:pPr>
              <w:spacing w:after="60"/>
              <w:rPr>
                <w:rFonts w:ascii="TH SarabunPSK" w:hAnsi="TH SarabunPSK" w:cs="TH SarabunPSK"/>
                <w:b/>
                <w:bCs/>
                <w:cs/>
              </w:rPr>
            </w:pPr>
            <w:r w:rsidRPr="00105DC6">
              <w:rPr>
                <w:rFonts w:ascii="TH SarabunPSK" w:hAnsi="TH SarabunPSK" w:cs="TH SarabunPSK" w:hint="cs"/>
                <w:cs/>
              </w:rPr>
              <w:t>วันที่เตรียม</w:t>
            </w:r>
            <w:r w:rsidR="004F4F1E" w:rsidRPr="00105DC6">
              <w:rPr>
                <w:rFonts w:ascii="TH SarabunPSK" w:hAnsi="TH SarabunPSK" w:cs="TH SarabunPSK" w:hint="cs"/>
              </w:rPr>
              <w:t>:</w:t>
            </w:r>
            <w:r w:rsidR="004F7B01" w:rsidRPr="00105DC6">
              <w:rPr>
                <w:rFonts w:ascii="TH SarabunPSK" w:hAnsi="TH SarabunPSK" w:cs="TH SarabunPSK" w:hint="cs"/>
              </w:rPr>
              <w:t xml:space="preserve">  </w:t>
            </w:r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${</w:t>
            </w:r>
            <w:proofErr w:type="spellStart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prep_date</w:t>
            </w:r>
            <w:proofErr w:type="spellEnd"/>
            <w:r w:rsidR="004F7B01" w:rsidRPr="00105DC6">
              <w:rPr>
                <w:rFonts w:ascii="TH SarabunPSK" w:hAnsi="TH SarabunPSK" w:cs="TH SarabunPSK" w:hint="cs"/>
                <w:b/>
                <w:bCs/>
              </w:rPr>
              <w:t>}</w:t>
            </w:r>
          </w:p>
        </w:tc>
        <w:tc>
          <w:tcPr>
            <w:tcW w:w="852" w:type="dxa"/>
            <w:vAlign w:val="center"/>
          </w:tcPr>
          <w:p w14:paraId="51934887" w14:textId="09E2E68E" w:rsidR="006E6D2E" w:rsidRPr="00105DC6" w:rsidRDefault="00FA40A0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</w:rPr>
              <w:t>acid_p</w:t>
            </w:r>
            <w:proofErr w:type="spellEnd"/>
            <w:r w:rsidRPr="00105DC6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852" w:type="dxa"/>
            <w:vAlign w:val="center"/>
          </w:tcPr>
          <w:p w14:paraId="1A523CF6" w14:textId="7EFC16EF" w:rsidR="006E6D2E" w:rsidRPr="00105DC6" w:rsidRDefault="00FA40A0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</w:rPr>
              <w:t>acid_f</w:t>
            </w:r>
            <w:proofErr w:type="spellEnd"/>
            <w:r w:rsidRPr="00105DC6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852" w:type="dxa"/>
            <w:vAlign w:val="center"/>
          </w:tcPr>
          <w:p w14:paraId="5FF95BA4" w14:textId="0206EA00" w:rsidR="006E6D2E" w:rsidRPr="00105DC6" w:rsidRDefault="00FA40A0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</w:rPr>
              <w:t>blood_p</w:t>
            </w:r>
            <w:proofErr w:type="spellEnd"/>
            <w:r w:rsidRPr="00105DC6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852" w:type="dxa"/>
            <w:vAlign w:val="center"/>
          </w:tcPr>
          <w:p w14:paraId="7C3D9E35" w14:textId="22BFA1F2" w:rsidR="006E6D2E" w:rsidRPr="00105DC6" w:rsidRDefault="00FA40A0" w:rsidP="006E6D2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05DC6">
              <w:rPr>
                <w:rFonts w:ascii="TH SarabunPSK" w:hAnsi="TH SarabunPSK" w:cs="TH SarabunPSK" w:hint="cs"/>
              </w:rPr>
              <w:t>blood_f</w:t>
            </w:r>
            <w:proofErr w:type="spellEnd"/>
            <w:r w:rsidRPr="00105DC6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408" w:type="dxa"/>
            <w:vAlign w:val="center"/>
          </w:tcPr>
          <w:p w14:paraId="62EB4C37" w14:textId="4AD8072F" w:rsidR="006E6D2E" w:rsidRPr="00105DC6" w:rsidRDefault="00FA40A0" w:rsidP="00630A66">
            <w:pPr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${tester}</w:t>
            </w:r>
          </w:p>
        </w:tc>
        <w:tc>
          <w:tcPr>
            <w:tcW w:w="1393" w:type="dxa"/>
            <w:vAlign w:val="center"/>
          </w:tcPr>
          <w:p w14:paraId="77D7C8A5" w14:textId="1DA50E9E" w:rsidR="006E6D2E" w:rsidRPr="00105DC6" w:rsidRDefault="00FA40A0" w:rsidP="00630A66">
            <w:pPr>
              <w:rPr>
                <w:rFonts w:ascii="TH SarabunPSK" w:hAnsi="TH SarabunPSK" w:cs="TH SarabunPSK"/>
                <w:b/>
                <w:bCs/>
              </w:rPr>
            </w:pPr>
            <w:r w:rsidRPr="00105DC6">
              <w:rPr>
                <w:rFonts w:ascii="TH SarabunPSK" w:hAnsi="TH SarabunPSK" w:cs="TH SarabunPSK" w:hint="cs"/>
              </w:rPr>
              <w:t>${verifier}</w:t>
            </w:r>
          </w:p>
        </w:tc>
      </w:tr>
    </w:tbl>
    <w:p w14:paraId="21D4B6EA" w14:textId="776514BE" w:rsidR="006E6D2E" w:rsidRDefault="006E6D2E" w:rsidP="00AC7C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BD9B189" w14:textId="035F25BD" w:rsidR="00FC70B7" w:rsidRDefault="00FC70B7" w:rsidP="00E83DCD">
      <w:pPr>
        <w:spacing w:after="0"/>
        <w:ind w:right="-504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C70B7">
        <w:rPr>
          <w:rFonts w:ascii="TH SarabunPSK" w:hAnsi="TH SarabunPSK" w:cs="TH SarabunPSK"/>
          <w:sz w:val="32"/>
          <w:szCs w:val="32"/>
          <w:cs/>
        </w:rPr>
        <w:t>ลงชื่อ…………………………………………..ผู้ตรวจสอบข้อมูล</w:t>
      </w:r>
    </w:p>
    <w:p w14:paraId="74377243" w14:textId="77777777" w:rsidR="00FC70B7" w:rsidRPr="00FC70B7" w:rsidRDefault="00FC70B7" w:rsidP="00FC70B7">
      <w:pPr>
        <w:spacing w:after="0"/>
        <w:jc w:val="right"/>
        <w:rPr>
          <w:rFonts w:ascii="TH SarabunPSK" w:hAnsi="TH SarabunPSK" w:cs="TH SarabunPSK" w:hint="cs"/>
          <w:sz w:val="32"/>
          <w:szCs w:val="32"/>
          <w:cs/>
        </w:rPr>
      </w:pPr>
    </w:p>
    <w:sectPr w:rsidR="00FC70B7" w:rsidRPr="00FC70B7" w:rsidSect="004B6CE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A59E" w14:textId="77777777" w:rsidR="00442C0C" w:rsidRDefault="00442C0C" w:rsidP="004B6CEC">
      <w:pPr>
        <w:spacing w:after="0" w:line="240" w:lineRule="auto"/>
      </w:pPr>
      <w:r>
        <w:separator/>
      </w:r>
    </w:p>
  </w:endnote>
  <w:endnote w:type="continuationSeparator" w:id="0">
    <w:p w14:paraId="160619D9" w14:textId="77777777" w:rsidR="00442C0C" w:rsidRDefault="00442C0C" w:rsidP="004B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DFECF" w14:textId="5D2FAC6F" w:rsidR="004B6CEC" w:rsidRPr="005D6F78" w:rsidRDefault="004B6CEC" w:rsidP="00D57038">
    <w:pPr>
      <w:pStyle w:val="Footer"/>
      <w:ind w:right="-540"/>
      <w:jc w:val="right"/>
      <w:rPr>
        <w:rFonts w:ascii="TH SarabunPSK" w:hAnsi="TH SarabunPSK" w:cs="TH SarabunPSK"/>
        <w:sz w:val="32"/>
        <w:szCs w:val="32"/>
      </w:rPr>
    </w:pPr>
    <w:r w:rsidRPr="005D6F78">
      <w:rPr>
        <w:rFonts w:ascii="TH SarabunPSK" w:hAnsi="TH SarabunPSK" w:cs="TH SarabunPSK" w:hint="cs"/>
        <w:sz w:val="32"/>
        <w:szCs w:val="32"/>
      </w:rPr>
      <w:t>F-CS</w:t>
    </w:r>
    <w:r w:rsidRPr="005D6F78">
      <w:rPr>
        <w:rFonts w:ascii="TH SarabunPSK" w:hAnsi="TH SarabunPSK" w:cs="TH SarabunPSK" w:hint="cs"/>
        <w:sz w:val="32"/>
        <w:szCs w:val="32"/>
        <w:cs/>
      </w:rPr>
      <w:t>-</w:t>
    </w:r>
    <w:r w:rsidRPr="005D6F78">
      <w:rPr>
        <w:rFonts w:ascii="TH SarabunPSK" w:hAnsi="TH SarabunPSK" w:cs="TH SarabunPSK" w:hint="cs"/>
        <w:sz w:val="32"/>
        <w:szCs w:val="32"/>
      </w:rPr>
      <w:t>07</w:t>
    </w:r>
    <w:r w:rsidRPr="005D6F78">
      <w:rPr>
        <w:rFonts w:ascii="TH SarabunPSK" w:hAnsi="TH SarabunPSK" w:cs="TH SarabunPSK" w:hint="cs"/>
        <w:sz w:val="32"/>
        <w:szCs w:val="32"/>
        <w:cs/>
      </w:rPr>
      <w:t xml:space="preserve"> แก้ไขครั้งที่ </w:t>
    </w:r>
    <w:r w:rsidRPr="005D6F78">
      <w:rPr>
        <w:rFonts w:ascii="TH SarabunPSK" w:hAnsi="TH SarabunPSK" w:cs="TH SarabunPSK" w:hint="cs"/>
        <w:sz w:val="32"/>
        <w:szCs w:val="32"/>
      </w:rPr>
      <w:t>1</w:t>
    </w:r>
  </w:p>
  <w:p w14:paraId="447EBAAE" w14:textId="561C47EA" w:rsidR="004B6CEC" w:rsidRPr="005D6F78" w:rsidRDefault="004B6CEC" w:rsidP="00D57038">
    <w:pPr>
      <w:pStyle w:val="Footer"/>
      <w:ind w:right="-540"/>
      <w:jc w:val="right"/>
      <w:rPr>
        <w:rFonts w:ascii="TH SarabunPSK" w:hAnsi="TH SarabunPSK" w:cs="TH SarabunPSK"/>
        <w:sz w:val="32"/>
        <w:szCs w:val="32"/>
      </w:rPr>
    </w:pPr>
    <w:r w:rsidRPr="005D6F78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5D6F78">
      <w:rPr>
        <w:rFonts w:ascii="TH SarabunPSK" w:hAnsi="TH SarabunPSK" w:cs="TH SarabunPSK" w:hint="cs"/>
        <w:sz w:val="32"/>
        <w:szCs w:val="32"/>
      </w:rPr>
      <w:t xml:space="preserve">1 </w:t>
    </w:r>
    <w:r w:rsidRPr="005D6F78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5D6F78">
      <w:rPr>
        <w:rFonts w:ascii="TH SarabunPSK" w:hAnsi="TH SarabunPSK" w:cs="TH SarabunPSK" w:hint="cs"/>
        <w:sz w:val="32"/>
        <w:szCs w:val="32"/>
      </w:rPr>
      <w:t>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A4B91" w14:textId="77777777" w:rsidR="00442C0C" w:rsidRDefault="00442C0C" w:rsidP="004B6CEC">
      <w:pPr>
        <w:spacing w:after="0" w:line="240" w:lineRule="auto"/>
      </w:pPr>
      <w:r>
        <w:separator/>
      </w:r>
    </w:p>
  </w:footnote>
  <w:footnote w:type="continuationSeparator" w:id="0">
    <w:p w14:paraId="5568A40F" w14:textId="77777777" w:rsidR="00442C0C" w:rsidRDefault="00442C0C" w:rsidP="004B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C9DD8" w14:textId="77777777" w:rsidR="00E318A5" w:rsidRPr="005D6F78" w:rsidRDefault="00E318A5" w:rsidP="00E318A5">
    <w:pPr>
      <w:spacing w:after="0"/>
      <w:jc w:val="center"/>
      <w:rPr>
        <w:rFonts w:ascii="TH SarabunPSK" w:hAnsi="TH SarabunPSK" w:cs="TH SarabunPSK"/>
        <w:b/>
        <w:bCs/>
        <w:sz w:val="32"/>
        <w:szCs w:val="32"/>
      </w:rPr>
    </w:pPr>
    <w:r w:rsidRPr="005D6F78">
      <w:rPr>
        <w:rFonts w:ascii="TH SarabunPSK" w:hAnsi="TH SarabunPSK" w:cs="TH SarabunPSK" w:hint="cs"/>
        <w:b/>
        <w:bCs/>
        <w:sz w:val="32"/>
        <w:szCs w:val="32"/>
        <w:cs/>
      </w:rPr>
      <w:t>แบบการทดสอบสารเคมีในการตรวจสถานที่เกิดเหตุ</w:t>
    </w:r>
  </w:p>
  <w:p w14:paraId="26F5F584" w14:textId="25529C82" w:rsidR="00E318A5" w:rsidRPr="005D6F78" w:rsidRDefault="00E318A5" w:rsidP="004D3E29">
    <w:pPr>
      <w:spacing w:after="360" w:line="240" w:lineRule="auto"/>
      <w:jc w:val="center"/>
      <w:rPr>
        <w:rFonts w:ascii="TH SarabunPSK" w:hAnsi="TH SarabunPSK" w:cs="TH SarabunPSK"/>
        <w:b/>
        <w:bCs/>
        <w:sz w:val="32"/>
        <w:szCs w:val="32"/>
      </w:rPr>
    </w:pPr>
    <w:r w:rsidRPr="005D6F78">
      <w:rPr>
        <w:rFonts w:ascii="TH SarabunPSK" w:hAnsi="TH SarabunPSK" w:cs="TH SarabunPSK" w:hint="cs"/>
        <w:b/>
        <w:bCs/>
        <w:sz w:val="32"/>
        <w:szCs w:val="32"/>
      </w:rPr>
      <w:t>(Chemical Validation)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EA"/>
    <w:rsid w:val="000262BE"/>
    <w:rsid w:val="00092DA9"/>
    <w:rsid w:val="000A4E83"/>
    <w:rsid w:val="001039AE"/>
    <w:rsid w:val="00105DC6"/>
    <w:rsid w:val="0011194F"/>
    <w:rsid w:val="001B51EA"/>
    <w:rsid w:val="001E4FE8"/>
    <w:rsid w:val="0029439A"/>
    <w:rsid w:val="002E6F6A"/>
    <w:rsid w:val="002F615A"/>
    <w:rsid w:val="0030098F"/>
    <w:rsid w:val="003A33BA"/>
    <w:rsid w:val="003A6CD0"/>
    <w:rsid w:val="00442C0C"/>
    <w:rsid w:val="004525D9"/>
    <w:rsid w:val="00456619"/>
    <w:rsid w:val="004B6CEC"/>
    <w:rsid w:val="004D3E29"/>
    <w:rsid w:val="004F4F1E"/>
    <w:rsid w:val="004F7B01"/>
    <w:rsid w:val="00512EC5"/>
    <w:rsid w:val="005574C8"/>
    <w:rsid w:val="00572871"/>
    <w:rsid w:val="005D6F78"/>
    <w:rsid w:val="00630A66"/>
    <w:rsid w:val="006A7157"/>
    <w:rsid w:val="006E6D2E"/>
    <w:rsid w:val="007448A1"/>
    <w:rsid w:val="007663B1"/>
    <w:rsid w:val="00883387"/>
    <w:rsid w:val="009759CD"/>
    <w:rsid w:val="00A26431"/>
    <w:rsid w:val="00A45A53"/>
    <w:rsid w:val="00AC7C42"/>
    <w:rsid w:val="00C90644"/>
    <w:rsid w:val="00D245A2"/>
    <w:rsid w:val="00D57038"/>
    <w:rsid w:val="00D979BC"/>
    <w:rsid w:val="00DA558F"/>
    <w:rsid w:val="00DC1E68"/>
    <w:rsid w:val="00DF7FF4"/>
    <w:rsid w:val="00E318A5"/>
    <w:rsid w:val="00E67D0A"/>
    <w:rsid w:val="00E83DCD"/>
    <w:rsid w:val="00ED09B0"/>
    <w:rsid w:val="00F10FE8"/>
    <w:rsid w:val="00F115D2"/>
    <w:rsid w:val="00F12772"/>
    <w:rsid w:val="00FA40A0"/>
    <w:rsid w:val="00FC247C"/>
    <w:rsid w:val="00F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B9C1"/>
  <w15:chartTrackingRefBased/>
  <w15:docId w15:val="{DEE3D984-2885-43C8-9445-6F139C24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6CEC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4B6CEC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4B6CEC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4B6CEC"/>
    <w:rPr>
      <w:rFonts w:ascii="TH Sarabun New" w:hAnsi="TH Sarabun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43</cp:revision>
  <dcterms:created xsi:type="dcterms:W3CDTF">2025-11-17T06:08:00Z</dcterms:created>
  <dcterms:modified xsi:type="dcterms:W3CDTF">2026-06-19T02:16:00Z</dcterms:modified>
</cp:coreProperties>
</file>