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79B7" w14:textId="198818B6" w:rsidR="005C0669" w:rsidRPr="00A2316C" w:rsidRDefault="009E30CA" w:rsidP="00C37D3B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528CA66" wp14:editId="74F23F73">
            <wp:extent cx="5522976" cy="194462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7">
                      <a:extLst>
                        <a:ext uri="{C183D7F6-B498-43B3-948B-1728B52AA6E4}">
                          <adec:decorative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976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F704" w14:textId="1ACEEE59" w:rsidR="00954555" w:rsidRPr="00377AD9" w:rsidRDefault="009E30CA" w:rsidP="00377AD9">
      <w:pPr>
        <w:pStyle w:val="Title"/>
        <w:jc w:val="center"/>
      </w:pPr>
      <w:r>
        <w:t>2.</w:t>
      </w:r>
      <w:r w:rsidR="372A6C58">
        <w:t>2</w:t>
      </w:r>
      <w:r w:rsidR="00A2316C">
        <w:t xml:space="preserve">: </w:t>
      </w:r>
      <w:r w:rsidR="00377AD9">
        <w:t>Types</w:t>
      </w:r>
      <w:r w:rsidR="00A2316C">
        <w:t xml:space="preserve"> Walkthrough</w:t>
      </w:r>
    </w:p>
    <w:p w14:paraId="07603F3B" w14:textId="0B582A55" w:rsidR="00C37D3B" w:rsidRDefault="00C37D3B">
      <w:pPr>
        <w:rPr>
          <w:rFonts w:ascii="Calibri" w:hAnsi="Calibri" w:cs="Calibri"/>
        </w:rPr>
      </w:pPr>
    </w:p>
    <w:p w14:paraId="4A256268" w14:textId="3BF65862" w:rsidR="000373BD" w:rsidRDefault="000373BD" w:rsidP="0001381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this walkthrough, we are going to </w:t>
      </w:r>
      <w:r w:rsidR="0001381D">
        <w:rPr>
          <w:rFonts w:ascii="Calibri" w:hAnsi="Calibri" w:cs="Calibri"/>
        </w:rPr>
        <w:t xml:space="preserve">be </w:t>
      </w:r>
      <w:r w:rsidR="00377AD9">
        <w:rPr>
          <w:rFonts w:ascii="Calibri" w:hAnsi="Calibri" w:cs="Calibri"/>
        </w:rPr>
        <w:t xml:space="preserve">developing your knowledge of types within programming languages, and the Python language.  In the previous element of this pre-session work, we considered strongly and weakly typed languages.  We stated that, in programming, a type </w:t>
      </w:r>
      <w:r w:rsidR="00456A95">
        <w:rPr>
          <w:rFonts w:ascii="Calibri" w:hAnsi="Calibri" w:cs="Calibri"/>
        </w:rPr>
        <w:t>is an attribute of data which instructs the system how to process and use the data.</w:t>
      </w:r>
    </w:p>
    <w:p w14:paraId="74A97C0B" w14:textId="2508A709" w:rsidR="00456A95" w:rsidRDefault="00456A95" w:rsidP="0001381D">
      <w:pPr>
        <w:rPr>
          <w:rFonts w:ascii="Calibri" w:hAnsi="Calibri" w:cs="Calibri"/>
        </w:rPr>
      </w:pPr>
    </w:p>
    <w:p w14:paraId="57FCD39E" w14:textId="1F01EE83" w:rsidR="00456A95" w:rsidRDefault="00456A95" w:rsidP="0001381D">
      <w:pPr>
        <w:rPr>
          <w:rFonts w:ascii="Calibri" w:hAnsi="Calibri" w:cs="Calibri"/>
        </w:rPr>
      </w:pPr>
      <w:r>
        <w:rPr>
          <w:rFonts w:ascii="Calibri" w:hAnsi="Calibri" w:cs="Calibri"/>
        </w:rPr>
        <w:t>There are several different standard types which are available within programming languages.  These are</w:t>
      </w:r>
      <w:r w:rsidR="0022634F">
        <w:rPr>
          <w:rFonts w:ascii="Calibri" w:hAnsi="Calibri" w:cs="Calibri"/>
        </w:rPr>
        <w:t xml:space="preserve"> normally</w:t>
      </w:r>
      <w:r>
        <w:rPr>
          <w:rFonts w:ascii="Calibri" w:hAnsi="Calibri" w:cs="Calibri"/>
        </w:rPr>
        <w:t>:</w:t>
      </w:r>
    </w:p>
    <w:p w14:paraId="205C40A8" w14:textId="1048A104" w:rsidR="00456A95" w:rsidRDefault="00456A95" w:rsidP="00456A95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Integer (whole numbers)</w:t>
      </w:r>
    </w:p>
    <w:p w14:paraId="4D55C941" w14:textId="117F6C83" w:rsidR="00456A95" w:rsidRDefault="00456A95" w:rsidP="00456A95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Float (decimal numbers)</w:t>
      </w:r>
    </w:p>
    <w:p w14:paraId="60728753" w14:textId="55FBC3E0" w:rsidR="00456A95" w:rsidRDefault="00456A95" w:rsidP="00456A95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Character (letters)</w:t>
      </w:r>
    </w:p>
    <w:p w14:paraId="36965E3D" w14:textId="2C3DFB94" w:rsidR="00456A95" w:rsidRDefault="00456A95" w:rsidP="00456A95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Boolean (true / false)</w:t>
      </w:r>
    </w:p>
    <w:p w14:paraId="1EC4E1E1" w14:textId="77777777" w:rsidR="0022634F" w:rsidRDefault="0022634F" w:rsidP="00F26B5A">
      <w:pPr>
        <w:rPr>
          <w:rFonts w:ascii="Calibri" w:hAnsi="Calibri" w:cs="Calibri"/>
        </w:rPr>
      </w:pPr>
    </w:p>
    <w:p w14:paraId="2E11931D" w14:textId="01D0679B" w:rsidR="000373BD" w:rsidRDefault="00F26B5A" w:rsidP="00F26B5A">
      <w:pPr>
        <w:rPr>
          <w:rFonts w:ascii="Calibri" w:hAnsi="Calibri" w:cs="Calibri"/>
        </w:rPr>
      </w:pPr>
      <w:r>
        <w:rPr>
          <w:rFonts w:ascii="Calibri" w:hAnsi="Calibri" w:cs="Calibri"/>
        </w:rPr>
        <w:t>You will notice that there is no string in this list – most programming languages do not consider string a “primitive” type (with primitive types being the basic building blocks for data types).  We will look further into String in the second hybrid session of this week.</w:t>
      </w:r>
    </w:p>
    <w:p w14:paraId="3323459B" w14:textId="6B3209CC" w:rsidR="0022634F" w:rsidRDefault="0022634F" w:rsidP="00F26B5A">
      <w:pPr>
        <w:rPr>
          <w:rFonts w:ascii="Calibri" w:hAnsi="Calibri" w:cs="Calibri"/>
        </w:rPr>
      </w:pPr>
    </w:p>
    <w:p w14:paraId="79AEDAAE" w14:textId="440843EA" w:rsidR="0022634F" w:rsidRDefault="0022634F" w:rsidP="00F26B5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Python, however, </w:t>
      </w:r>
      <w:proofErr w:type="gramStart"/>
      <w:r>
        <w:rPr>
          <w:rFonts w:ascii="Calibri" w:hAnsi="Calibri" w:cs="Calibri"/>
        </w:rPr>
        <w:t>doesn’t</w:t>
      </w:r>
      <w:proofErr w:type="gramEnd"/>
      <w:r>
        <w:rPr>
          <w:rFonts w:ascii="Calibri" w:hAnsi="Calibri" w:cs="Calibri"/>
        </w:rPr>
        <w:t xml:space="preserve"> have a character type – instead it sees characters as strings of length 1.</w:t>
      </w:r>
    </w:p>
    <w:p w14:paraId="5C8AE78B" w14:textId="6CF22E28" w:rsidR="00F26B5A" w:rsidRDefault="00F26B5A" w:rsidP="00F26B5A">
      <w:pPr>
        <w:rPr>
          <w:rFonts w:ascii="Calibri" w:hAnsi="Calibri" w:cs="Calibri"/>
        </w:rPr>
      </w:pPr>
    </w:p>
    <w:p w14:paraId="21E1A7EC" w14:textId="741D48EF" w:rsidR="00F26B5A" w:rsidRDefault="00F26B5A" w:rsidP="00F26B5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As we don’t define the specific type within Python when using Python, it can be useful to use the </w:t>
      </w:r>
      <w:proofErr w:type="gramStart"/>
      <w:r>
        <w:rPr>
          <w:rFonts w:ascii="Calibri" w:hAnsi="Calibri" w:cs="Calibri"/>
        </w:rPr>
        <w:t>type(</w:t>
      </w:r>
      <w:proofErr w:type="gramEnd"/>
      <w:r>
        <w:rPr>
          <w:rFonts w:ascii="Calibri" w:hAnsi="Calibri" w:cs="Calibri"/>
        </w:rPr>
        <w:t>) command to establish what Python has interpreted the data as.</w:t>
      </w:r>
      <w:r w:rsidR="00477027">
        <w:rPr>
          <w:rFonts w:ascii="Calibri" w:hAnsi="Calibri" w:cs="Calibri"/>
        </w:rPr>
        <w:t xml:space="preserve">  This is especially useful if Python is not doing what you expected and you want to check what it is doing.</w:t>
      </w:r>
    </w:p>
    <w:p w14:paraId="7095E68E" w14:textId="41BAD44A" w:rsidR="0052348E" w:rsidRDefault="0052348E" w:rsidP="00F26B5A">
      <w:pPr>
        <w:rPr>
          <w:rFonts w:ascii="Calibri" w:hAnsi="Calibri" w:cs="Calibri"/>
        </w:rPr>
      </w:pPr>
    </w:p>
    <w:p w14:paraId="376EFAB8" w14:textId="0A31944C" w:rsidR="0052348E" w:rsidRDefault="0052348E" w:rsidP="00F26B5A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Let’s</w:t>
      </w:r>
      <w:proofErr w:type="gramEnd"/>
      <w:r>
        <w:rPr>
          <w:rFonts w:ascii="Calibri" w:hAnsi="Calibri" w:cs="Calibri"/>
        </w:rPr>
        <w:t xml:space="preserve"> look at an example.  Create a new project called Week2</w:t>
      </w:r>
      <w:r w:rsidR="008E5E61">
        <w:rPr>
          <w:rFonts w:ascii="Calibri" w:hAnsi="Calibri" w:cs="Calibri"/>
        </w:rPr>
        <w:t>, where you can store all your Week2 files.  Create a new Python file and enter the following code:</w:t>
      </w:r>
    </w:p>
    <w:p w14:paraId="082E229A" w14:textId="77777777" w:rsidR="00F26B5A" w:rsidRDefault="00F26B5A" w:rsidP="00F26B5A">
      <w:pPr>
        <w:rPr>
          <w:rFonts w:ascii="Calibri" w:hAnsi="Calibri" w:cs="Calibri"/>
        </w:rPr>
      </w:pPr>
    </w:p>
    <w:p w14:paraId="4ED2184A" w14:textId="6880835C" w:rsidR="000373BD" w:rsidRPr="00A2316C" w:rsidRDefault="000373BD" w:rsidP="00C37D3B">
      <w:pPr>
        <w:pStyle w:val="NoSpacing"/>
        <w:rPr>
          <w:rFonts w:ascii="Calibri" w:hAnsi="Calibri" w:cs="Calibri"/>
          <w:lang w:val="en-GB"/>
        </w:rPr>
      </w:pPr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253C3E29" wp14:editId="73792DF2">
                <wp:extent cx="6642100" cy="469900"/>
                <wp:effectExtent l="0" t="0" r="12700" b="17780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46990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6350">
                          <a:solidFill>
                            <a:srgbClr val="C0BC9B"/>
                          </a:solidFill>
                        </a:ln>
                      </wps:spPr>
                      <wps:txbx>
                        <w:txbxContent>
                          <w:p w14:paraId="6CFAB1B6" w14:textId="4F2C6DD7" w:rsidR="0052296B" w:rsidRPr="006723FE" w:rsidRDefault="0052296B" w:rsidP="000373BD">
                            <w:pPr>
                              <w:rPr>
                                <w:rFonts w:ascii="Calibri" w:hAnsi="Calibri" w:cs="Calibri"/>
                                <w:lang w:val="fr-FR"/>
                              </w:rPr>
                            </w:pPr>
                            <w:r w:rsidRPr="006723FE">
                              <w:rPr>
                                <w:rFonts w:ascii="Calibri" w:hAnsi="Calibri" w:cs="Calibri"/>
                                <w:lang w:val="fr-FR"/>
                              </w:rPr>
                              <w:t>print(type(42))</w:t>
                            </w:r>
                          </w:p>
                          <w:p w14:paraId="77567637" w14:textId="202D2471" w:rsidR="0052296B" w:rsidRPr="006723FE" w:rsidRDefault="0052296B" w:rsidP="009D2EB3">
                            <w:pPr>
                              <w:rPr>
                                <w:rFonts w:ascii="Calibri" w:hAnsi="Calibri" w:cs="Calibri"/>
                                <w:lang w:val="fr-FR"/>
                              </w:rPr>
                            </w:pPr>
                            <w:r w:rsidRPr="006723FE">
                              <w:rPr>
                                <w:rFonts w:ascii="Calibri" w:hAnsi="Calibri" w:cs="Calibri"/>
                                <w:lang w:val="fr-FR"/>
                              </w:rPr>
                              <w:t>print(type(42.42))</w:t>
                            </w:r>
                          </w:p>
                          <w:p w14:paraId="09E12958" w14:textId="1A51728C" w:rsidR="0052296B" w:rsidRPr="006723FE" w:rsidRDefault="0052296B" w:rsidP="009D2EB3">
                            <w:pPr>
                              <w:rPr>
                                <w:rFonts w:ascii="Calibri" w:hAnsi="Calibri" w:cs="Calibri"/>
                                <w:lang w:val="fr-FR"/>
                              </w:rPr>
                            </w:pPr>
                            <w:proofErr w:type="gramStart"/>
                            <w:r w:rsidRPr="006723FE">
                              <w:rPr>
                                <w:rFonts w:ascii="Calibri" w:hAnsi="Calibri" w:cs="Calibri"/>
                                <w:lang w:val="fr-FR"/>
                              </w:rPr>
                              <w:t>print</w:t>
                            </w:r>
                            <w:proofErr w:type="gramEnd"/>
                            <w:r w:rsidRPr="006723FE">
                              <w:rPr>
                                <w:rFonts w:ascii="Calibri" w:hAnsi="Calibri" w:cs="Calibri"/>
                                <w:lang w:val="fr-FR"/>
                              </w:rPr>
                              <w:t>(type(“BS1220”))</w:t>
                            </w:r>
                          </w:p>
                          <w:p w14:paraId="2C9276B8" w14:textId="019920BA" w:rsidR="0052296B" w:rsidRPr="00E64A9D" w:rsidRDefault="0052296B" w:rsidP="000373BD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E64A9D">
                              <w:rPr>
                                <w:rFonts w:ascii="Calibri" w:hAnsi="Calibri" w:cs="Calibri"/>
                              </w:rPr>
                              <w:t>print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type(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</w:rPr>
                              <w:t>True))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3C3E29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width:523pt;height: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" fillcolor="#cec9af" strokecolor="#c0bc9b" strokeweight=".5pt">
                <v:textbox style="mso-fit-shape-to-text:t">
                  <w:txbxContent>
                    <w:p w14:paraId="6CFAB1B6" w14:textId="4F2C6DD7" w:rsidR="0052296B" w:rsidRPr="006723FE" w:rsidRDefault="0052296B" w:rsidP="000373BD">
                      <w:pPr>
                        <w:rPr>
                          <w:rFonts w:ascii="Calibri" w:hAnsi="Calibri" w:cs="Calibri"/>
                          <w:lang w:val="fr-FR"/>
                        </w:rPr>
                      </w:pPr>
                      <w:r w:rsidRPr="006723FE">
                        <w:rPr>
                          <w:rFonts w:ascii="Calibri" w:hAnsi="Calibri" w:cs="Calibri"/>
                          <w:lang w:val="fr-FR"/>
                        </w:rPr>
                        <w:t>print(type(42))</w:t>
                      </w:r>
                    </w:p>
                    <w:p w14:paraId="77567637" w14:textId="202D2471" w:rsidR="0052296B" w:rsidRPr="006723FE" w:rsidRDefault="0052296B" w:rsidP="009D2EB3">
                      <w:pPr>
                        <w:rPr>
                          <w:rFonts w:ascii="Calibri" w:hAnsi="Calibri" w:cs="Calibri"/>
                          <w:lang w:val="fr-FR"/>
                        </w:rPr>
                      </w:pPr>
                      <w:r w:rsidRPr="006723FE">
                        <w:rPr>
                          <w:rFonts w:ascii="Calibri" w:hAnsi="Calibri" w:cs="Calibri"/>
                          <w:lang w:val="fr-FR"/>
                        </w:rPr>
                        <w:t>print(type(42.42))</w:t>
                      </w:r>
                    </w:p>
                    <w:p w14:paraId="09E12958" w14:textId="1A51728C" w:rsidR="0052296B" w:rsidRPr="006723FE" w:rsidRDefault="0052296B" w:rsidP="009D2EB3">
                      <w:pPr>
                        <w:rPr>
                          <w:rFonts w:ascii="Calibri" w:hAnsi="Calibri" w:cs="Calibri"/>
                          <w:lang w:val="fr-FR"/>
                        </w:rPr>
                      </w:pPr>
                      <w:proofErr w:type="gramStart"/>
                      <w:r w:rsidRPr="006723FE">
                        <w:rPr>
                          <w:rFonts w:ascii="Calibri" w:hAnsi="Calibri" w:cs="Calibri"/>
                          <w:lang w:val="fr-FR"/>
                        </w:rPr>
                        <w:t>print</w:t>
                      </w:r>
                      <w:proofErr w:type="gramEnd"/>
                      <w:r w:rsidRPr="006723FE">
                        <w:rPr>
                          <w:rFonts w:ascii="Calibri" w:hAnsi="Calibri" w:cs="Calibri"/>
                          <w:lang w:val="fr-FR"/>
                        </w:rPr>
                        <w:t>(type(“BS1220”))</w:t>
                      </w:r>
                    </w:p>
                    <w:p w14:paraId="2C9276B8" w14:textId="019920BA" w:rsidR="0052296B" w:rsidRPr="00E64A9D" w:rsidRDefault="0052296B" w:rsidP="000373BD">
                      <w:pPr>
                        <w:rPr>
                          <w:rFonts w:ascii="Calibri" w:hAnsi="Calibri" w:cs="Calibri"/>
                        </w:rPr>
                      </w:pPr>
                      <w:r w:rsidRPr="00E64A9D">
                        <w:rPr>
                          <w:rFonts w:ascii="Calibri" w:hAnsi="Calibri" w:cs="Calibri"/>
                        </w:rPr>
                        <w:t>print</w:t>
                      </w:r>
                      <w:r>
                        <w:rPr>
                          <w:rFonts w:ascii="Calibri" w:hAnsi="Calibri" w:cs="Calibri"/>
                        </w:rPr>
                        <w:t>(</w:t>
                      </w:r>
                      <w:proofErr w:type="gramStart"/>
                      <w:r>
                        <w:rPr>
                          <w:rFonts w:ascii="Calibri" w:hAnsi="Calibri" w:cs="Calibri"/>
                        </w:rPr>
                        <w:t>type(</w:t>
                      </w:r>
                      <w:proofErr w:type="gramEnd"/>
                      <w:r>
                        <w:rPr>
                          <w:rFonts w:ascii="Calibri" w:hAnsi="Calibri" w:cs="Calibri"/>
                        </w:rPr>
                        <w:t>True))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00607E" w14:textId="62ADAD60" w:rsidR="00C37D3B" w:rsidRDefault="00C37D3B" w:rsidP="00C37D3B">
      <w:pPr>
        <w:pStyle w:val="NoSpacing"/>
        <w:rPr>
          <w:rFonts w:ascii="Calibri" w:hAnsi="Calibri" w:cs="Calibri"/>
          <w:lang w:val="en-GB"/>
        </w:rPr>
      </w:pPr>
    </w:p>
    <w:p w14:paraId="3BE12F6A" w14:textId="0EBC3D05" w:rsidR="0022634F" w:rsidRPr="00A2316C" w:rsidRDefault="009D2EB3" w:rsidP="00C37D3B">
      <w:pPr>
        <w:pStyle w:val="NoSpacing"/>
        <w:rPr>
          <w:rFonts w:ascii="Calibri" w:hAnsi="Calibri" w:cs="Calibri"/>
          <w:lang w:val="en-GB"/>
        </w:rPr>
      </w:pPr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667D9D6A" wp14:editId="0264A60A">
                <wp:extent cx="6642100" cy="469900"/>
                <wp:effectExtent l="0" t="0" r="25400" b="25400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46990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95576D2" w14:textId="1E501947" w:rsidR="0052296B" w:rsidRPr="000373BD" w:rsidRDefault="0052296B" w:rsidP="009D2EB3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0373BD">
                              <w:rPr>
                                <w:rFonts w:ascii="Calibri" w:hAnsi="Calibri" w:cs="Calibri"/>
                                <w:u w:val="single"/>
                              </w:rPr>
                              <w:t>Warning:</w:t>
                            </w:r>
                            <w:r w:rsidRPr="000373BD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Make sure that you have a capital T for True – this is a built-in value in Python, which is case sensitive</w:t>
                            </w:r>
                            <w:r w:rsidRPr="000373BD">
                              <w:rPr>
                                <w:rFonts w:ascii="Calibri" w:hAnsi="Calibri" w:cs="Calibr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adec="http://schemas.microsoft.com/office/drawing/2017/decorative" xmlns:pic="http://schemas.openxmlformats.org/drawingml/2006/picture" xmlns:a="http://schemas.openxmlformats.org/drawingml/2006/main">
            <w:pict>
              <v:shape id="Text Box 39" style="width:523pt;height: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color="#fcc" strokecolor="red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" w14:anchorId="667D9D6A">
                <v:textbox style="mso-fit-shape-to-text:t">
                  <w:txbxContent>
                    <w:p w:rsidRPr="000373BD" w:rsidR="0052296B" w:rsidP="009D2EB3" w:rsidRDefault="0052296B" w14:paraId="695576D2" w14:textId="1E501947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0373BD">
                        <w:rPr>
                          <w:rFonts w:ascii="Calibri" w:hAnsi="Calibri" w:cs="Calibri"/>
                          <w:u w:val="single"/>
                        </w:rPr>
                        <w:t>Warning:</w:t>
                      </w:r>
                      <w:r w:rsidRPr="000373BD"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Make sure that you have a capital T for True – this is a built-in value in Python, which is case sensitive</w:t>
                      </w:r>
                      <w:r w:rsidRPr="000373BD">
                        <w:rPr>
                          <w:rFonts w:ascii="Calibri" w:hAnsi="Calibri" w:cs="Calibri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74A0CD" w14:textId="71D6D03E" w:rsidR="00C37D3B" w:rsidRDefault="00C37D3B" w:rsidP="00C37D3B">
      <w:pPr>
        <w:pStyle w:val="NoSpacing"/>
        <w:rPr>
          <w:rFonts w:ascii="Calibri" w:hAnsi="Calibri" w:cs="Calibri"/>
        </w:rPr>
      </w:pPr>
    </w:p>
    <w:p w14:paraId="165F0AAD" w14:textId="77777777" w:rsidR="009D2EB3" w:rsidRDefault="009D2EB3">
      <w:pPr>
        <w:rPr>
          <w:rFonts w:ascii="Calibri" w:eastAsia="Arial Unicode MS" w:hAnsi="Calibri" w:cs="Calibri"/>
          <w:bdr w:val="nil"/>
          <w:lang w:val="en-US"/>
        </w:rPr>
      </w:pPr>
      <w:r>
        <w:rPr>
          <w:rFonts w:ascii="Calibri" w:hAnsi="Calibri" w:cs="Calibri"/>
        </w:rPr>
        <w:br w:type="page"/>
      </w:r>
    </w:p>
    <w:p w14:paraId="58FFBE40" w14:textId="5A58A92D" w:rsidR="009D2EB3" w:rsidRDefault="009D2EB3" w:rsidP="00C37D3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When you run this, you should get the following output:</w:t>
      </w:r>
    </w:p>
    <w:p w14:paraId="434D902A" w14:textId="572954D4" w:rsidR="009D2EB3" w:rsidRDefault="009D2EB3" w:rsidP="00C37D3B">
      <w:pPr>
        <w:pStyle w:val="NoSpacing"/>
        <w:rPr>
          <w:rFonts w:ascii="Calibri" w:hAnsi="Calibri" w:cs="Calibri"/>
        </w:rPr>
      </w:pPr>
    </w:p>
    <w:p w14:paraId="67A83BE1" w14:textId="6C10FE4C" w:rsidR="009D2EB3" w:rsidRDefault="009D2EB3" w:rsidP="00477027">
      <w:pPr>
        <w:pStyle w:val="NoSpacing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3C2A59B" wp14:editId="58A3A79F">
            <wp:extent cx="3200564" cy="1778091"/>
            <wp:effectExtent l="0" t="0" r="0" b="0"/>
            <wp:docPr id="10" name="Picture 10" descr="Output when running the code listed above.  Output is:&#10;&lt;class 'int'&gt;&#10;&lt;class 'float'&gt;&#10;&lt;class 'str'&gt;&#10;&lt;class 'bool'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B9" w14:textId="77777777" w:rsidR="00496101" w:rsidRDefault="00496101" w:rsidP="00C37D3B">
      <w:pPr>
        <w:pStyle w:val="NoSpacing"/>
        <w:rPr>
          <w:rFonts w:ascii="Calibri" w:hAnsi="Calibri" w:cs="Calibri"/>
        </w:rPr>
      </w:pPr>
    </w:p>
    <w:p w14:paraId="62F8895E" w14:textId="1E18FDA0" w:rsidR="00477027" w:rsidRDefault="00812AE1" w:rsidP="00C37D3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You should have expected these outputs – it is essentially telling you:</w:t>
      </w:r>
    </w:p>
    <w:p w14:paraId="774DD87C" w14:textId="075CFE91" w:rsidR="00812AE1" w:rsidRDefault="00812AE1" w:rsidP="00812AE1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42 is an integer</w:t>
      </w:r>
    </w:p>
    <w:p w14:paraId="159EBE45" w14:textId="5E8BD928" w:rsidR="00812AE1" w:rsidRDefault="00812AE1" w:rsidP="00812AE1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42.42 is a float (or a decimal number)</w:t>
      </w:r>
    </w:p>
    <w:p w14:paraId="3616C726" w14:textId="272904E3" w:rsidR="00812AE1" w:rsidRDefault="00812AE1" w:rsidP="00812AE1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BS1220 is a string</w:t>
      </w:r>
    </w:p>
    <w:p w14:paraId="6BAD4C02" w14:textId="29BF58FA" w:rsidR="00812AE1" w:rsidRDefault="00812AE1" w:rsidP="00812AE1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True is a Boolean value</w:t>
      </w:r>
    </w:p>
    <w:p w14:paraId="23C9D7E0" w14:textId="4930487E" w:rsidR="00812AE1" w:rsidRDefault="00812AE1" w:rsidP="00C37D3B">
      <w:pPr>
        <w:pStyle w:val="NoSpacing"/>
        <w:rPr>
          <w:rFonts w:ascii="Calibri" w:hAnsi="Calibri" w:cs="Calibri"/>
        </w:rPr>
      </w:pPr>
    </w:p>
    <w:p w14:paraId="5479A917" w14:textId="77777777" w:rsidR="009D2EB3" w:rsidRPr="00A2316C" w:rsidRDefault="009D2EB3" w:rsidP="00C37D3B">
      <w:pPr>
        <w:pStyle w:val="NoSpacing"/>
        <w:rPr>
          <w:rFonts w:ascii="Calibri" w:hAnsi="Calibri" w:cs="Calibri"/>
        </w:rPr>
      </w:pPr>
    </w:p>
    <w:p w14:paraId="6149B502" w14:textId="38DAD752" w:rsidR="00C37D3B" w:rsidRDefault="00A2316C" w:rsidP="00C37D3B">
      <w:pPr>
        <w:rPr>
          <w:rFonts w:ascii="Calibri" w:hAnsi="Calibri" w:cs="Calibri"/>
        </w:rPr>
      </w:pPr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26D5BCCF" wp14:editId="4823E36B">
                <wp:extent cx="6642100" cy="1772285"/>
                <wp:effectExtent l="0" t="0" r="12700" b="18415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1772285"/>
                        </a:xfrm>
                        <a:prstGeom prst="rect">
                          <a:avLst/>
                        </a:prstGeom>
                        <a:solidFill>
                          <a:srgbClr val="F9CD50"/>
                        </a:solidFill>
                        <a:ln w="6350">
                          <a:solidFill>
                            <a:srgbClr val="F7C111"/>
                          </a:solidFill>
                        </a:ln>
                      </wps:spPr>
                      <wps:txbx>
                        <w:txbxContent>
                          <w:p w14:paraId="3DDC1331" w14:textId="67E65F63" w:rsidR="0052296B" w:rsidRPr="00A2316C" w:rsidRDefault="0052296B" w:rsidP="00A2316C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GB"/>
                              </w:rPr>
                            </w:pPr>
                            <w:r w:rsidRPr="00A2316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GB"/>
                              </w:rPr>
                              <w:t xml:space="preserve">Activity: </w:t>
                            </w:r>
                          </w:p>
                          <w:p w14:paraId="5C9D1F2F" w14:textId="77777777" w:rsidR="0052296B" w:rsidRDefault="0052296B" w:rsidP="00496101">
                            <w:pPr>
                              <w:pStyle w:val="NoSpacing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82E48F2" w14:textId="08E097B5" w:rsidR="0052296B" w:rsidRDefault="0052296B" w:rsidP="00030398">
                            <w:pPr>
                              <w:pStyle w:val="NoSpacing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To help you practice guessing which type Python will assign to a piece of data, we have created a Microsoft Forms quiz.  Have a guess at what you think the type is in the Form, and then see whether you were correct using the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type(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</w:rPr>
                              <w:t>) command in Python.</w:t>
                            </w:r>
                          </w:p>
                          <w:p w14:paraId="2B28B127" w14:textId="5320FA10" w:rsidR="0052296B" w:rsidRDefault="0052296B" w:rsidP="00030398">
                            <w:pPr>
                              <w:pStyle w:val="NoSpacing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  <w:p w14:paraId="332609EF" w14:textId="7A00BDEA" w:rsidR="0052296B" w:rsidRDefault="0052296B" w:rsidP="00030398">
                            <w:pPr>
                              <w:pStyle w:val="NoSpacing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 xml:space="preserve">The link to the Form is: </w:t>
                            </w:r>
                            <w:hyperlink r:id="rId9" w:history="1">
                              <w:r w:rsidR="00EF0F5F" w:rsidRPr="00EF0F5F">
                                <w:rPr>
                                  <w:rStyle w:val="Hyperlink"/>
                                  <w:rFonts w:ascii="Calibri" w:eastAsia="Times New Roman" w:hAnsi="Calibri" w:cs="Calibri"/>
                                  <w:color w:val="auto"/>
                                  <w:lang w:eastAsia="en-GB"/>
                                </w:rPr>
                                <w:t>Types Quiz</w:t>
                              </w:r>
                            </w:hyperlink>
                          </w:p>
                          <w:p w14:paraId="582A668A" w14:textId="7C86B5FE" w:rsidR="0052296B" w:rsidRPr="00484E4D" w:rsidRDefault="0052296B" w:rsidP="000373BD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adec="http://schemas.microsoft.com/office/drawing/2017/decorative" xmlns:pic="http://schemas.openxmlformats.org/drawingml/2006/picture" xmlns:a="http://schemas.openxmlformats.org/drawingml/2006/main">
            <w:pict>
              <v:shape id="Text Box 31" style="width:523pt;height:1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fillcolor="#f9cd50" strokecolor="#f7c111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" w14:anchorId="26D5BCCF">
                <v:textbox style="mso-fit-shape-to-text:t">
                  <w:txbxContent>
                    <w:p w:rsidRPr="00A2316C" w:rsidR="0052296B" w:rsidP="00A2316C" w:rsidRDefault="0052296B" w14:paraId="3DDC1331" w14:textId="67E65F63">
                      <w:pPr>
                        <w:rPr>
                          <w:rFonts w:ascii="Calibri" w:hAnsi="Calibri" w:eastAsia="Times New Roman" w:cs="Calibri"/>
                          <w:b/>
                          <w:bCs/>
                          <w:lang w:eastAsia="en-GB"/>
                        </w:rPr>
                      </w:pPr>
                      <w:r w:rsidRPr="00A2316C">
                        <w:rPr>
                          <w:rFonts w:ascii="Calibri" w:hAnsi="Calibri" w:eastAsia="Times New Roman" w:cs="Calibri"/>
                          <w:b/>
                          <w:bCs/>
                          <w:lang w:eastAsia="en-GB"/>
                        </w:rPr>
                        <w:t xml:space="preserve">Activity: </w:t>
                      </w:r>
                    </w:p>
                    <w:p w:rsidR="0052296B" w:rsidP="00496101" w:rsidRDefault="0052296B" w14:paraId="5C9D1F2F" w14:textId="77777777">
                      <w:pPr>
                        <w:pStyle w:val="NoSpacing"/>
                        <w:rPr>
                          <w:rFonts w:ascii="Calibri" w:hAnsi="Calibri" w:cs="Calibri"/>
                        </w:rPr>
                      </w:pPr>
                    </w:p>
                    <w:p w:rsidR="0052296B" w:rsidP="00030398" w:rsidRDefault="0052296B" w14:paraId="482E48F2" w14:textId="08E097B5">
                      <w:pPr>
                        <w:pStyle w:val="NoSpacing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To help you practice guessing which type Python will assign to a piece of data, we have created a Microsoft Forms quiz.  Have a guess at what you think the type is in the Form, and then see whether you were correct using the </w:t>
                      </w:r>
                      <w:proofErr w:type="gramStart"/>
                      <w:r>
                        <w:rPr>
                          <w:rFonts w:ascii="Calibri" w:hAnsi="Calibri" w:cs="Calibri"/>
                        </w:rPr>
                        <w:t>type(</w:t>
                      </w:r>
                      <w:proofErr w:type="gramEnd"/>
                      <w:r>
                        <w:rPr>
                          <w:rFonts w:ascii="Calibri" w:hAnsi="Calibri" w:cs="Calibri"/>
                        </w:rPr>
                        <w:t>) command in Python.</w:t>
                      </w:r>
                    </w:p>
                    <w:p w:rsidR="0052296B" w:rsidP="00030398" w:rsidRDefault="0052296B" w14:paraId="2B28B127" w14:textId="5320FA10">
                      <w:pPr>
                        <w:pStyle w:val="NoSpacing"/>
                        <w:rPr>
                          <w:rFonts w:ascii="Calibri" w:hAnsi="Calibri" w:eastAsia="Times New Roman" w:cs="Calibri"/>
                          <w:lang w:eastAsia="en-GB"/>
                        </w:rPr>
                      </w:pPr>
                    </w:p>
                    <w:p w:rsidR="0052296B" w:rsidP="00030398" w:rsidRDefault="0052296B" w14:paraId="332609EF" w14:textId="7A00BDEA">
                      <w:pPr>
                        <w:pStyle w:val="NoSpacing"/>
                        <w:rPr>
                          <w:rFonts w:ascii="Calibri" w:hAnsi="Calibri" w:eastAsia="Times New Roman" w:cs="Calibri"/>
                          <w:lang w:eastAsia="en-GB"/>
                        </w:rPr>
                      </w:pPr>
                      <w:r>
                        <w:rPr>
                          <w:rFonts w:ascii="Calibri" w:hAnsi="Calibri" w:eastAsia="Times New Roman" w:cs="Calibri"/>
                          <w:lang w:eastAsia="en-GB"/>
                        </w:rPr>
                        <w:t xml:space="preserve">The link to the Form is: </w:t>
                      </w:r>
                      <w:hyperlink w:history="1" r:id="rId10">
                        <w:r w:rsidRPr="00EF0F5F" w:rsidR="00EF0F5F">
                          <w:rPr>
                            <w:rStyle w:val="Hyperlink"/>
                            <w:rFonts w:ascii="Calibri" w:hAnsi="Calibri" w:eastAsia="Times New Roman" w:cs="Calibri"/>
                            <w:color w:val="auto"/>
                            <w:lang w:eastAsia="en-GB"/>
                          </w:rPr>
                          <w:t>Types Quiz</w:t>
                        </w:r>
                      </w:hyperlink>
                    </w:p>
                    <w:p w:rsidRPr="00484E4D" w:rsidR="0052296B" w:rsidP="000373BD" w:rsidRDefault="0052296B" w14:paraId="582A668A" w14:textId="7C86B5FE">
                      <w:pPr>
                        <w:jc w:val="center"/>
                        <w:rPr>
                          <w:rFonts w:ascii="Calibri" w:hAnsi="Calibri" w:eastAsia="Times New Roman" w:cs="Calibri"/>
                          <w:lang w:eastAsia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E1F9CD" w14:textId="1ECA68EF" w:rsidR="003C1B32" w:rsidRPr="00A2316C" w:rsidRDefault="003C1B32" w:rsidP="00C37D3B">
      <w:pPr>
        <w:rPr>
          <w:rFonts w:ascii="Calibri" w:hAnsi="Calibri" w:cs="Calibri"/>
        </w:rPr>
      </w:pPr>
    </w:p>
    <w:sectPr w:rsidR="003C1B32" w:rsidRPr="00A2316C" w:rsidSect="00A61793">
      <w:headerReference w:type="default" r:id="rId11"/>
      <w:footerReference w:type="default" r:id="rId12"/>
      <w:footerReference w:type="first" r:id="rId13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FDE73" w14:textId="77777777" w:rsidR="009A0748" w:rsidRDefault="009A0748" w:rsidP="00A61793">
      <w:r>
        <w:separator/>
      </w:r>
    </w:p>
    <w:p w14:paraId="52D5AB5B" w14:textId="77777777" w:rsidR="009A0748" w:rsidRDefault="009A0748"/>
  </w:endnote>
  <w:endnote w:type="continuationSeparator" w:id="0">
    <w:p w14:paraId="425ABFA8" w14:textId="77777777" w:rsidR="009A0748" w:rsidRDefault="009A0748" w:rsidP="00A61793">
      <w:r>
        <w:continuationSeparator/>
      </w:r>
    </w:p>
    <w:p w14:paraId="2E7759B0" w14:textId="77777777" w:rsidR="009A0748" w:rsidRDefault="009A0748"/>
  </w:endnote>
  <w:endnote w:type="continuationNotice" w:id="1">
    <w:p w14:paraId="47B7F795" w14:textId="77777777" w:rsidR="009A0748" w:rsidRDefault="009A0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2F32FBF0" w:rsidR="0052296B" w:rsidRPr="000373BD" w:rsidRDefault="0052296B" w:rsidP="00A61793">
    <w:pPr>
      <w:pStyle w:val="Footer"/>
      <w:jc w:val="center"/>
      <w:rPr>
        <w:rFonts w:ascii="Calibri" w:hAnsi="Calibri" w:cs="Calibri"/>
        <w:color w:val="4472C4" w:themeColor="accent1"/>
        <w:sz w:val="16"/>
        <w:szCs w:val="16"/>
      </w:rPr>
    </w:pPr>
    <w:r w:rsidRPr="000373BD">
      <w:rPr>
        <w:rFonts w:ascii="Calibri" w:hAnsi="Calibri" w:cs="Calibri"/>
        <w:color w:val="000000" w:themeColor="text1"/>
        <w:sz w:val="16"/>
        <w:szCs w:val="16"/>
      </w:rPr>
      <w:t xml:space="preserve">Page </w:t>
    </w:r>
    <w:r w:rsidRPr="000373BD">
      <w:rPr>
        <w:rFonts w:ascii="Calibri" w:hAnsi="Calibri" w:cs="Calibri"/>
        <w:color w:val="000000" w:themeColor="text1"/>
        <w:sz w:val="16"/>
        <w:szCs w:val="16"/>
      </w:rPr>
      <w:fldChar w:fldCharType="begin"/>
    </w:r>
    <w:r w:rsidRPr="000373BD">
      <w:rPr>
        <w:rFonts w:ascii="Calibri" w:hAnsi="Calibri" w:cs="Calibri"/>
        <w:color w:val="000000" w:themeColor="text1"/>
        <w:sz w:val="16"/>
        <w:szCs w:val="16"/>
      </w:rPr>
      <w:instrText xml:space="preserve"> PAGE  \* Arabic  \* MERGEFORMAT </w:instrText>
    </w:r>
    <w:r w:rsidRPr="000373BD">
      <w:rPr>
        <w:rFonts w:ascii="Calibri" w:hAnsi="Calibri" w:cs="Calibri"/>
        <w:color w:val="000000" w:themeColor="text1"/>
        <w:sz w:val="16"/>
        <w:szCs w:val="16"/>
      </w:rPr>
      <w:fldChar w:fldCharType="separate"/>
    </w:r>
    <w:r w:rsidRPr="000373BD">
      <w:rPr>
        <w:rFonts w:ascii="Calibri" w:hAnsi="Calibri" w:cs="Calibri"/>
        <w:noProof/>
        <w:color w:val="000000" w:themeColor="text1"/>
        <w:sz w:val="16"/>
        <w:szCs w:val="16"/>
      </w:rPr>
      <w:t>8</w:t>
    </w:r>
    <w:r w:rsidRPr="000373BD">
      <w:rPr>
        <w:rFonts w:ascii="Calibri" w:hAnsi="Calibri" w:cs="Calibri"/>
        <w:color w:val="000000" w:themeColor="text1"/>
        <w:sz w:val="16"/>
        <w:szCs w:val="16"/>
      </w:rPr>
      <w:fldChar w:fldCharType="end"/>
    </w:r>
    <w:r w:rsidRPr="000373BD">
      <w:rPr>
        <w:rFonts w:ascii="Calibri" w:hAnsi="Calibri" w:cs="Calibri"/>
        <w:color w:val="000000" w:themeColor="text1"/>
        <w:sz w:val="16"/>
        <w:szCs w:val="16"/>
      </w:rPr>
      <w:t xml:space="preserve"> of </w:t>
    </w:r>
    <w:r w:rsidRPr="000373BD">
      <w:rPr>
        <w:rFonts w:ascii="Calibri" w:hAnsi="Calibri" w:cs="Calibri"/>
        <w:color w:val="000000" w:themeColor="text1"/>
        <w:sz w:val="16"/>
        <w:szCs w:val="16"/>
      </w:rPr>
      <w:fldChar w:fldCharType="begin"/>
    </w:r>
    <w:r w:rsidRPr="000373BD">
      <w:rPr>
        <w:rFonts w:ascii="Calibri" w:hAnsi="Calibri" w:cs="Calibri"/>
        <w:color w:val="000000" w:themeColor="text1"/>
        <w:sz w:val="16"/>
        <w:szCs w:val="16"/>
      </w:rPr>
      <w:instrText xml:space="preserve"> NUMPAGES  \* Arabic  \* MERGEFORMAT </w:instrText>
    </w:r>
    <w:r w:rsidRPr="000373BD">
      <w:rPr>
        <w:rFonts w:ascii="Calibri" w:hAnsi="Calibri" w:cs="Calibri"/>
        <w:color w:val="000000" w:themeColor="text1"/>
        <w:sz w:val="16"/>
        <w:szCs w:val="16"/>
      </w:rPr>
      <w:fldChar w:fldCharType="separate"/>
    </w:r>
    <w:r w:rsidRPr="000373BD">
      <w:rPr>
        <w:rFonts w:ascii="Calibri" w:hAnsi="Calibri" w:cs="Calibri"/>
        <w:noProof/>
        <w:color w:val="000000" w:themeColor="text1"/>
        <w:sz w:val="16"/>
        <w:szCs w:val="16"/>
      </w:rPr>
      <w:t>12</w:t>
    </w:r>
    <w:r w:rsidRPr="000373BD">
      <w:rPr>
        <w:rFonts w:ascii="Calibri" w:hAnsi="Calibri" w:cs="Calibri"/>
        <w:color w:val="000000" w:themeColor="text1"/>
        <w:sz w:val="16"/>
        <w:szCs w:val="16"/>
      </w:rPr>
      <w:fldChar w:fldCharType="end"/>
    </w:r>
  </w:p>
  <w:p w14:paraId="2F51955A" w14:textId="77777777" w:rsidR="0052296B" w:rsidRDefault="0052296B">
    <w:pPr>
      <w:pStyle w:val="Footer"/>
    </w:pPr>
  </w:p>
  <w:p w14:paraId="14C36C49" w14:textId="77777777" w:rsidR="0052296B" w:rsidRDefault="0052296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085E5D3A" w:rsidR="0052296B" w:rsidRPr="009D2EB3" w:rsidRDefault="0052296B">
    <w:pPr>
      <w:pStyle w:val="Footer"/>
      <w:jc w:val="center"/>
      <w:rPr>
        <w:rFonts w:asciiTheme="majorHAnsi" w:hAnsiTheme="majorHAnsi" w:cstheme="majorHAnsi"/>
        <w:color w:val="4472C4" w:themeColor="accent1"/>
        <w:sz w:val="16"/>
        <w:szCs w:val="16"/>
      </w:rPr>
    </w:pPr>
    <w:r w:rsidRPr="009D2EB3">
      <w:rPr>
        <w:rFonts w:asciiTheme="majorHAnsi" w:hAnsiTheme="majorHAnsi" w:cstheme="majorHAnsi"/>
        <w:color w:val="000000" w:themeColor="text1"/>
        <w:sz w:val="16"/>
        <w:szCs w:val="16"/>
      </w:rPr>
      <w:t xml:space="preserve">Page </w:t>
    </w:r>
    <w:r w:rsidRPr="009D2EB3">
      <w:rPr>
        <w:rFonts w:asciiTheme="majorHAnsi" w:hAnsiTheme="majorHAnsi" w:cstheme="majorHAnsi"/>
        <w:color w:val="000000" w:themeColor="text1"/>
        <w:sz w:val="16"/>
        <w:szCs w:val="16"/>
      </w:rPr>
      <w:fldChar w:fldCharType="begin"/>
    </w:r>
    <w:r w:rsidRPr="009D2EB3">
      <w:rPr>
        <w:rFonts w:asciiTheme="majorHAnsi" w:hAnsiTheme="majorHAnsi" w:cstheme="majorHAnsi"/>
        <w:color w:val="000000" w:themeColor="text1"/>
        <w:sz w:val="16"/>
        <w:szCs w:val="16"/>
      </w:rPr>
      <w:instrText xml:space="preserve"> PAGE  \* Arabic  \* MERGEFORMAT </w:instrText>
    </w:r>
    <w:r w:rsidRPr="009D2EB3">
      <w:rPr>
        <w:rFonts w:asciiTheme="majorHAnsi" w:hAnsiTheme="majorHAnsi" w:cstheme="majorHAnsi"/>
        <w:color w:val="000000" w:themeColor="text1"/>
        <w:sz w:val="16"/>
        <w:szCs w:val="16"/>
      </w:rPr>
      <w:fldChar w:fldCharType="separate"/>
    </w:r>
    <w:r w:rsidRPr="009D2EB3">
      <w:rPr>
        <w:rFonts w:asciiTheme="majorHAnsi" w:hAnsiTheme="majorHAnsi" w:cstheme="majorHAnsi"/>
        <w:noProof/>
        <w:color w:val="000000" w:themeColor="text1"/>
        <w:sz w:val="16"/>
        <w:szCs w:val="16"/>
      </w:rPr>
      <w:t>1</w:t>
    </w:r>
    <w:r w:rsidRPr="009D2EB3">
      <w:rPr>
        <w:rFonts w:asciiTheme="majorHAnsi" w:hAnsiTheme="majorHAnsi" w:cstheme="majorHAnsi"/>
        <w:color w:val="000000" w:themeColor="text1"/>
        <w:sz w:val="16"/>
        <w:szCs w:val="16"/>
      </w:rPr>
      <w:fldChar w:fldCharType="end"/>
    </w:r>
    <w:r w:rsidRPr="009D2EB3">
      <w:rPr>
        <w:rFonts w:asciiTheme="majorHAnsi" w:hAnsiTheme="majorHAnsi" w:cstheme="majorHAnsi"/>
        <w:color w:val="000000" w:themeColor="text1"/>
        <w:sz w:val="16"/>
        <w:szCs w:val="16"/>
      </w:rPr>
      <w:t xml:space="preserve"> of </w:t>
    </w:r>
    <w:r w:rsidRPr="009D2EB3">
      <w:rPr>
        <w:rFonts w:asciiTheme="majorHAnsi" w:hAnsiTheme="majorHAnsi" w:cstheme="majorHAnsi"/>
        <w:color w:val="000000" w:themeColor="text1"/>
        <w:sz w:val="16"/>
        <w:szCs w:val="16"/>
      </w:rPr>
      <w:fldChar w:fldCharType="begin"/>
    </w:r>
    <w:r w:rsidRPr="009D2EB3">
      <w:rPr>
        <w:rFonts w:asciiTheme="majorHAnsi" w:hAnsiTheme="majorHAnsi" w:cstheme="majorHAnsi"/>
        <w:color w:val="000000" w:themeColor="text1"/>
        <w:sz w:val="16"/>
        <w:szCs w:val="16"/>
      </w:rPr>
      <w:instrText xml:space="preserve"> NUMPAGES  \* Arabic  \* MERGEFORMAT </w:instrText>
    </w:r>
    <w:r w:rsidRPr="009D2EB3">
      <w:rPr>
        <w:rFonts w:asciiTheme="majorHAnsi" w:hAnsiTheme="majorHAnsi" w:cstheme="majorHAnsi"/>
        <w:color w:val="000000" w:themeColor="text1"/>
        <w:sz w:val="16"/>
        <w:szCs w:val="16"/>
      </w:rPr>
      <w:fldChar w:fldCharType="separate"/>
    </w:r>
    <w:r w:rsidRPr="009D2EB3">
      <w:rPr>
        <w:rFonts w:asciiTheme="majorHAnsi" w:hAnsiTheme="majorHAnsi" w:cstheme="majorHAnsi"/>
        <w:noProof/>
        <w:color w:val="000000" w:themeColor="text1"/>
        <w:sz w:val="16"/>
        <w:szCs w:val="16"/>
      </w:rPr>
      <w:t>12</w:t>
    </w:r>
    <w:r w:rsidRPr="009D2EB3">
      <w:rPr>
        <w:rFonts w:asciiTheme="majorHAnsi" w:hAnsiTheme="majorHAnsi" w:cstheme="majorHAnsi"/>
        <w:color w:val="000000" w:themeColor="text1"/>
        <w:sz w:val="16"/>
        <w:szCs w:val="16"/>
      </w:rPr>
      <w:fldChar w:fldCharType="end"/>
    </w:r>
  </w:p>
  <w:p w14:paraId="2EEDD9EE" w14:textId="77777777" w:rsidR="0052296B" w:rsidRDefault="0052296B">
    <w:pPr>
      <w:pStyle w:val="Footer"/>
    </w:pPr>
  </w:p>
  <w:p w14:paraId="3D3A7768" w14:textId="77777777" w:rsidR="0052296B" w:rsidRDefault="005229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A30E4" w14:textId="77777777" w:rsidR="009A0748" w:rsidRDefault="009A0748" w:rsidP="00A61793">
      <w:r>
        <w:separator/>
      </w:r>
    </w:p>
    <w:p w14:paraId="27E29BC8" w14:textId="77777777" w:rsidR="009A0748" w:rsidRDefault="009A0748"/>
  </w:footnote>
  <w:footnote w:type="continuationSeparator" w:id="0">
    <w:p w14:paraId="14F030EF" w14:textId="77777777" w:rsidR="009A0748" w:rsidRDefault="009A0748" w:rsidP="00A61793">
      <w:r>
        <w:continuationSeparator/>
      </w:r>
    </w:p>
    <w:p w14:paraId="5D920EAC" w14:textId="77777777" w:rsidR="009A0748" w:rsidRDefault="009A0748"/>
  </w:footnote>
  <w:footnote w:type="continuationNotice" w:id="1">
    <w:p w14:paraId="760ECFD7" w14:textId="77777777" w:rsidR="009A0748" w:rsidRDefault="009A0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52296B" w:rsidRPr="000373BD" w14:paraId="3F4D4F90" w14:textId="77777777" w:rsidTr="00A61793">
      <w:tc>
        <w:tcPr>
          <w:tcW w:w="5225" w:type="dxa"/>
        </w:tcPr>
        <w:p w14:paraId="01834D22" w14:textId="75FB86CC" w:rsidR="0052296B" w:rsidRPr="000373BD" w:rsidRDefault="0052296B" w:rsidP="00A61793">
          <w:pPr>
            <w:pStyle w:val="Header"/>
            <w:rPr>
              <w:rFonts w:ascii="Calibri" w:hAnsi="Calibri" w:cs="Calibri"/>
              <w:sz w:val="16"/>
              <w:szCs w:val="16"/>
            </w:rPr>
          </w:pPr>
          <w:r w:rsidRPr="000373BD">
            <w:rPr>
              <w:rFonts w:ascii="Calibri" w:hAnsi="Calibri" w:cs="Calibri"/>
              <w:sz w:val="16"/>
              <w:szCs w:val="16"/>
            </w:rPr>
            <w:t>BS12</w:t>
          </w:r>
          <w:r>
            <w:rPr>
              <w:rFonts w:ascii="Calibri" w:hAnsi="Calibri" w:cs="Calibri"/>
              <w:sz w:val="16"/>
              <w:szCs w:val="16"/>
            </w:rPr>
            <w:t>04</w:t>
          </w:r>
          <w:r w:rsidRPr="000373BD">
            <w:rPr>
              <w:rFonts w:ascii="Calibri" w:hAnsi="Calibri" w:cs="Calibri"/>
              <w:sz w:val="16"/>
              <w:szCs w:val="16"/>
            </w:rPr>
            <w:t>: Introduction to Software</w:t>
          </w:r>
          <w:r>
            <w:rPr>
              <w:rFonts w:ascii="Calibri" w:hAnsi="Calibri" w:cs="Calibri"/>
              <w:sz w:val="16"/>
              <w:szCs w:val="16"/>
            </w:rPr>
            <w:t xml:space="preserve"> </w:t>
          </w:r>
          <w:r w:rsidRPr="000373BD">
            <w:rPr>
              <w:rFonts w:ascii="Calibri" w:hAnsi="Calibri" w:cs="Calibri"/>
              <w:sz w:val="16"/>
              <w:szCs w:val="16"/>
            </w:rPr>
            <w:t>Development</w:t>
          </w:r>
        </w:p>
      </w:tc>
      <w:tc>
        <w:tcPr>
          <w:tcW w:w="5225" w:type="dxa"/>
        </w:tcPr>
        <w:p w14:paraId="276DEDEC" w14:textId="79028C8C" w:rsidR="0052296B" w:rsidRPr="000373BD" w:rsidRDefault="0052296B" w:rsidP="00A61793">
          <w:pPr>
            <w:pStyle w:val="Header"/>
            <w:jc w:val="right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2.4: Types Walkthrough</w:t>
          </w:r>
        </w:p>
      </w:tc>
    </w:tr>
  </w:tbl>
  <w:p w14:paraId="2055DC14" w14:textId="77777777" w:rsidR="0052296B" w:rsidRDefault="0052296B" w:rsidP="00A61793">
    <w:pPr>
      <w:pStyle w:val="Header"/>
    </w:pPr>
  </w:p>
  <w:p w14:paraId="7524F25C" w14:textId="77777777" w:rsidR="0052296B" w:rsidRDefault="005229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56658"/>
    <w:multiLevelType w:val="hybridMultilevel"/>
    <w:tmpl w:val="FC8052DC"/>
    <w:lvl w:ilvl="0" w:tplc="214A93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D8A5A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E0C1C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01AF7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BEA89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9C17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55041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93E4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52E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E606385"/>
    <w:multiLevelType w:val="hybridMultilevel"/>
    <w:tmpl w:val="4A4EEE58"/>
    <w:lvl w:ilvl="0" w:tplc="6EB0C5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13074"/>
    <w:multiLevelType w:val="hybridMultilevel"/>
    <w:tmpl w:val="A5844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55"/>
    <w:rsid w:val="0001381D"/>
    <w:rsid w:val="00030398"/>
    <w:rsid w:val="00036679"/>
    <w:rsid w:val="000371BC"/>
    <w:rsid w:val="000373BD"/>
    <w:rsid w:val="000D5C02"/>
    <w:rsid w:val="0010626A"/>
    <w:rsid w:val="00130AF3"/>
    <w:rsid w:val="00133A7A"/>
    <w:rsid w:val="00196EED"/>
    <w:rsid w:val="001A3836"/>
    <w:rsid w:val="001C4978"/>
    <w:rsid w:val="0022634F"/>
    <w:rsid w:val="00234444"/>
    <w:rsid w:val="002872CF"/>
    <w:rsid w:val="002A2B5C"/>
    <w:rsid w:val="00377AD9"/>
    <w:rsid w:val="0038752D"/>
    <w:rsid w:val="003C1B32"/>
    <w:rsid w:val="004050FC"/>
    <w:rsid w:val="0043228E"/>
    <w:rsid w:val="00456A95"/>
    <w:rsid w:val="00477027"/>
    <w:rsid w:val="00496101"/>
    <w:rsid w:val="004C34E0"/>
    <w:rsid w:val="00502EE6"/>
    <w:rsid w:val="0051360F"/>
    <w:rsid w:val="0052296B"/>
    <w:rsid w:val="0052348E"/>
    <w:rsid w:val="005410A6"/>
    <w:rsid w:val="0059762E"/>
    <w:rsid w:val="005C0669"/>
    <w:rsid w:val="00601BF3"/>
    <w:rsid w:val="0065247F"/>
    <w:rsid w:val="00657C00"/>
    <w:rsid w:val="00667D80"/>
    <w:rsid w:val="006723FE"/>
    <w:rsid w:val="0072535F"/>
    <w:rsid w:val="00731EAF"/>
    <w:rsid w:val="007A4108"/>
    <w:rsid w:val="007B0300"/>
    <w:rsid w:val="007F6E42"/>
    <w:rsid w:val="00812AE1"/>
    <w:rsid w:val="008201CF"/>
    <w:rsid w:val="00832EAE"/>
    <w:rsid w:val="00866559"/>
    <w:rsid w:val="008732FB"/>
    <w:rsid w:val="00886E99"/>
    <w:rsid w:val="00896A8D"/>
    <w:rsid w:val="008D1A55"/>
    <w:rsid w:val="008E5E61"/>
    <w:rsid w:val="00922D58"/>
    <w:rsid w:val="00927CD6"/>
    <w:rsid w:val="00954555"/>
    <w:rsid w:val="009554E0"/>
    <w:rsid w:val="009A0748"/>
    <w:rsid w:val="009A0A81"/>
    <w:rsid w:val="009B2F65"/>
    <w:rsid w:val="009D2EB3"/>
    <w:rsid w:val="009E30CA"/>
    <w:rsid w:val="00A2316C"/>
    <w:rsid w:val="00A61793"/>
    <w:rsid w:val="00A96DE9"/>
    <w:rsid w:val="00A970DF"/>
    <w:rsid w:val="00AD6E8C"/>
    <w:rsid w:val="00AE0F7D"/>
    <w:rsid w:val="00B00B7F"/>
    <w:rsid w:val="00B06327"/>
    <w:rsid w:val="00B722D4"/>
    <w:rsid w:val="00B818D2"/>
    <w:rsid w:val="00BC545D"/>
    <w:rsid w:val="00BD7809"/>
    <w:rsid w:val="00BE31BF"/>
    <w:rsid w:val="00BE47D4"/>
    <w:rsid w:val="00C00586"/>
    <w:rsid w:val="00C23E52"/>
    <w:rsid w:val="00C37D3B"/>
    <w:rsid w:val="00C542E7"/>
    <w:rsid w:val="00C67921"/>
    <w:rsid w:val="00C8639A"/>
    <w:rsid w:val="00D36F24"/>
    <w:rsid w:val="00DC4794"/>
    <w:rsid w:val="00DE7183"/>
    <w:rsid w:val="00DF7D66"/>
    <w:rsid w:val="00E357A3"/>
    <w:rsid w:val="00E64A9D"/>
    <w:rsid w:val="00EB3F82"/>
    <w:rsid w:val="00ED4680"/>
    <w:rsid w:val="00EF0F5F"/>
    <w:rsid w:val="00F26B5A"/>
    <w:rsid w:val="00F325FE"/>
    <w:rsid w:val="00F3549B"/>
    <w:rsid w:val="00F6676B"/>
    <w:rsid w:val="00FC23BD"/>
    <w:rsid w:val="00FE5A83"/>
    <w:rsid w:val="00FF5C75"/>
    <w:rsid w:val="372A6C58"/>
    <w:rsid w:val="74F2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A9D"/>
    <w:pPr>
      <w:keepNext/>
      <w:keepLines/>
      <w:spacing w:before="240"/>
      <w:outlineLvl w:val="0"/>
    </w:pPr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4A9D"/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37D3B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Raleway" w:eastAsia="Arial Unicode MS" w:hAnsi="Raleway" w:cs="Times New Roman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231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F0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forms.office.com/Pages/ResponsePage.aspx?id=fa3wnqvqpUigevu4IDP6AxRj3zIYDapCpFE_7cFfSelUN1pDRzE1REcyT1daWlZEQ0xWQlY4R0lHNC4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Pages/ResponsePage.aspx?id=fa3wnqvqpUigevu4IDP6AxRj3zIYDapCpFE_7cFfSelUN1pDRzE1REcyT1daWlZEQ0xWQlY4R0lHNC4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2020-10-21T11:17:00Z</dcterms:created>
  <dcterms:modified xsi:type="dcterms:W3CDTF">2020-10-21T11:17:00Z</dcterms:modified>
</cp:coreProperties>
</file>