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eastAsia="宋体"/>
          <w:lang w:val="en-US" w:eastAsia="zh-CN"/>
        </w:rPr>
      </w:pPr>
    </w:p>
    <w:p>
      <w:pPr>
        <w:jc w:val="center"/>
      </w:pPr>
    </w:p>
    <w:p>
      <w:pPr>
        <w:jc w:val="center"/>
      </w:pPr>
      <w:r>
        <w:rPr>
          <w:rFonts w:ascii="Arial" w:hAnsi="Arial" w:cs="Arial"/>
          <w:b/>
          <w:sz w:val="36"/>
        </w:rPr>
        <w:t>ASSIGNMENT COVER SHEET</w:t>
      </w:r>
    </w:p>
    <w:p>
      <w:pPr>
        <w:jc w:val="center"/>
      </w:pPr>
      <w:r>
        <w:rPr>
          <w:rFonts w:ascii="Arial" w:hAnsi="Arial" w:cs="Arial"/>
        </w:rPr>
        <w:t>For use with online submission of assignments</w:t>
      </w:r>
    </w:p>
    <w:p>
      <w:pPr>
        <w:widowControl w:val="0"/>
        <w:autoSpaceDE w:val="0"/>
        <w:rPr>
          <w:rFonts w:ascii="Arial" w:hAnsi="Arial" w:cs="Arial"/>
        </w:rPr>
      </w:pPr>
    </w:p>
    <w:p>
      <w:pPr>
        <w:widowControl w:val="0"/>
        <w:autoSpaceDE w:val="0"/>
      </w:pPr>
      <w:r>
        <w:rPr>
          <w:rFonts w:ascii="Arial" w:hAnsi="Arial" w:cs="Arial"/>
        </w:rPr>
        <w:t xml:space="preserve">Please complete all of the following details </w:t>
      </w:r>
      <w:r>
        <w:rPr>
          <w:rFonts w:ascii="Arial" w:hAnsi="Arial" w:cs="Arial"/>
          <w:szCs w:val="22"/>
        </w:rPr>
        <w:t xml:space="preserve">and then make this sheet the </w:t>
      </w:r>
      <w:r>
        <w:rPr>
          <w:rFonts w:ascii="Arial" w:hAnsi="Arial" w:cs="Arial"/>
          <w:b/>
          <w:bCs/>
          <w:szCs w:val="22"/>
        </w:rPr>
        <w:t>first page of each file of your assignment – do not send it as a separate document.</w:t>
      </w:r>
    </w:p>
    <w:p>
      <w:pPr>
        <w:widowControl w:val="0"/>
        <w:autoSpaceDE w:val="0"/>
        <w:rPr>
          <w:rFonts w:ascii="Arial" w:hAnsi="Arial" w:cs="Arial"/>
          <w:b/>
          <w:bCs/>
          <w:szCs w:val="22"/>
        </w:rPr>
      </w:pPr>
    </w:p>
    <w:p>
      <w:r>
        <w:rPr>
          <w:rFonts w:ascii="Arial" w:hAnsi="Arial" w:cs="Arial"/>
          <w:sz w:val="22"/>
          <w:szCs w:val="22"/>
        </w:rPr>
        <w:t xml:space="preserve">Your assignments must be submitted as either </w:t>
      </w:r>
      <w:r>
        <w:rPr>
          <w:rFonts w:ascii="Arial" w:hAnsi="Arial" w:cs="Arial"/>
          <w:b/>
          <w:bCs/>
          <w:sz w:val="22"/>
          <w:szCs w:val="22"/>
        </w:rPr>
        <w:t>Word documents, text documents with .rtf extension or as .pdf documents</w:t>
      </w:r>
      <w:r>
        <w:rPr>
          <w:rFonts w:ascii="Arial" w:hAnsi="Arial" w:cs="Arial"/>
          <w:sz w:val="22"/>
          <w:szCs w:val="22"/>
        </w:rPr>
        <w:t>. If you wish to</w:t>
      </w:r>
      <w:r>
        <w:rPr>
          <w:rFonts w:ascii="Arial" w:hAnsi="Arial" w:cs="Arial"/>
          <w:b/>
          <w:bCs/>
          <w:sz w:val="22"/>
          <w:szCs w:val="22"/>
        </w:rPr>
        <w:t xml:space="preserve"> </w:t>
      </w:r>
      <w:r>
        <w:rPr>
          <w:rFonts w:ascii="Arial" w:hAnsi="Arial" w:cs="Arial"/>
          <w:sz w:val="22"/>
          <w:szCs w:val="22"/>
        </w:rPr>
        <w:t>submit in any other file format please discuss this with your lecturer well before the</w:t>
      </w:r>
      <w:r>
        <w:rPr>
          <w:rFonts w:ascii="Arial" w:hAnsi="Arial" w:cs="Arial"/>
          <w:b/>
          <w:bCs/>
          <w:sz w:val="22"/>
          <w:szCs w:val="22"/>
        </w:rPr>
        <w:t xml:space="preserve"> </w:t>
      </w:r>
      <w:r>
        <w:rPr>
          <w:rFonts w:ascii="Arial" w:hAnsi="Arial" w:cs="Arial"/>
          <w:sz w:val="22"/>
          <w:szCs w:val="22"/>
        </w:rPr>
        <w:t>assignment submission date.</w:t>
      </w:r>
      <w:r>
        <w:rPr>
          <w:rFonts w:ascii="TimesNewRomanPSMT" w:hAnsi="TimesNewRomanPSMT" w:cs="TimesNewRomanPSMT"/>
          <w:szCs w:val="22"/>
        </w:rPr>
        <w:tab/>
      </w:r>
      <w:r>
        <w:tab/>
      </w:r>
    </w:p>
    <w:p>
      <w:pPr>
        <w:ind w:left="-630"/>
      </w:pPr>
    </w:p>
    <w:tbl>
      <w:tblPr>
        <w:tblStyle w:val="10"/>
        <w:tblW w:w="0" w:type="auto"/>
        <w:tblInd w:w="0" w:type="dxa"/>
        <w:tblLayout w:type="fixed"/>
        <w:tblCellMar>
          <w:top w:w="0" w:type="dxa"/>
          <w:left w:w="108" w:type="dxa"/>
          <w:bottom w:w="0" w:type="dxa"/>
          <w:right w:w="108" w:type="dxa"/>
        </w:tblCellMar>
      </w:tblPr>
      <w:tblGrid>
        <w:gridCol w:w="2235"/>
        <w:gridCol w:w="6280"/>
      </w:tblGrid>
      <w:tr>
        <w:tblPrEx>
          <w:tblCellMar>
            <w:top w:w="0" w:type="dxa"/>
            <w:left w:w="108" w:type="dxa"/>
            <w:bottom w:w="0" w:type="dxa"/>
            <w:right w:w="108" w:type="dxa"/>
          </w:tblCellMar>
        </w:tblPrEx>
        <w:trPr>
          <w:trHeight w:val="397" w:hRule="atLeast"/>
        </w:trPr>
        <w:tc>
          <w:tcPr>
            <w:tcW w:w="2235" w:type="dxa"/>
            <w:shd w:val="clear" w:color="auto" w:fill="auto"/>
          </w:tcPr>
          <w:p>
            <w:pPr>
              <w:jc w:val="right"/>
            </w:pPr>
            <w:r>
              <w:rPr>
                <w:rFonts w:ascii="Arial" w:hAnsi="Arial" w:cs="Arial"/>
              </w:rPr>
              <w:t>Student Name:</w:t>
            </w:r>
          </w:p>
        </w:tc>
        <w:tc>
          <w:tcPr>
            <w:tcW w:w="6280" w:type="dxa"/>
            <w:tcBorders>
              <w:bottom w:val="single" w:color="000000" w:sz="12" w:space="0"/>
            </w:tcBorders>
            <w:shd w:val="clear" w:color="auto" w:fill="auto"/>
          </w:tcPr>
          <w:p>
            <w:pPr>
              <w:snapToGrid w:val="0"/>
              <w:rPr>
                <w:rFonts w:hint="default" w:ascii="Arial" w:hAnsi="Arial" w:eastAsia="宋体" w:cs="Arial"/>
                <w:b/>
                <w:sz w:val="28"/>
                <w:lang w:val="en-US" w:eastAsia="zh-CN"/>
              </w:rPr>
            </w:pPr>
            <w:r>
              <w:rPr>
                <w:rFonts w:hint="eastAsia" w:ascii="Arial" w:hAnsi="Arial" w:eastAsia="宋体" w:cs="Arial"/>
                <w:b/>
                <w:sz w:val="28"/>
                <w:lang w:val="en-US" w:eastAsia="zh-CN"/>
              </w:rPr>
              <w:t>Guowei Cui</w:t>
            </w:r>
          </w:p>
        </w:tc>
      </w:tr>
      <w:tr>
        <w:tblPrEx>
          <w:tblCellMar>
            <w:top w:w="0" w:type="dxa"/>
            <w:left w:w="108" w:type="dxa"/>
            <w:bottom w:w="0" w:type="dxa"/>
            <w:right w:w="108" w:type="dxa"/>
          </w:tblCellMar>
        </w:tblPrEx>
        <w:trPr>
          <w:trHeight w:val="397" w:hRule="atLeast"/>
        </w:trPr>
        <w:tc>
          <w:tcPr>
            <w:tcW w:w="2235" w:type="dxa"/>
            <w:shd w:val="clear" w:color="auto" w:fill="auto"/>
          </w:tcPr>
          <w:p>
            <w:pPr>
              <w:jc w:val="right"/>
            </w:pPr>
            <w:r>
              <w:rPr>
                <w:rFonts w:ascii="Arial" w:hAnsi="Arial" w:cs="Arial"/>
                <w:szCs w:val="22"/>
              </w:rPr>
              <w:t>Student ID No.:</w:t>
            </w:r>
          </w:p>
        </w:tc>
        <w:tc>
          <w:tcPr>
            <w:tcW w:w="6280" w:type="dxa"/>
            <w:tcBorders>
              <w:top w:val="single" w:color="000000" w:sz="12" w:space="0"/>
              <w:bottom w:val="single" w:color="000000" w:sz="12" w:space="0"/>
            </w:tcBorders>
            <w:shd w:val="clear" w:color="auto" w:fill="auto"/>
          </w:tcPr>
          <w:p>
            <w:pPr>
              <w:snapToGrid w:val="0"/>
              <w:rPr>
                <w:rFonts w:hint="default" w:ascii="Arial" w:hAnsi="Arial" w:eastAsia="宋体" w:cs="Arial"/>
                <w:b/>
                <w:sz w:val="28"/>
                <w:szCs w:val="22"/>
                <w:lang w:val="en-US" w:eastAsia="zh-CN"/>
              </w:rPr>
            </w:pPr>
            <w:r>
              <w:rPr>
                <w:rFonts w:hint="eastAsia" w:ascii="Arial" w:hAnsi="Arial" w:eastAsia="宋体" w:cs="Arial"/>
                <w:b/>
                <w:sz w:val="28"/>
                <w:szCs w:val="22"/>
                <w:lang w:val="en-US" w:eastAsia="zh-CN"/>
              </w:rPr>
              <w:t>202100408073</w:t>
            </w:r>
          </w:p>
        </w:tc>
      </w:tr>
      <w:tr>
        <w:tblPrEx>
          <w:tblCellMar>
            <w:top w:w="0" w:type="dxa"/>
            <w:left w:w="108" w:type="dxa"/>
            <w:bottom w:w="0" w:type="dxa"/>
            <w:right w:w="108" w:type="dxa"/>
          </w:tblCellMar>
        </w:tblPrEx>
        <w:trPr>
          <w:trHeight w:val="397" w:hRule="atLeast"/>
        </w:trPr>
        <w:tc>
          <w:tcPr>
            <w:tcW w:w="2235" w:type="dxa"/>
            <w:shd w:val="clear" w:color="auto" w:fill="auto"/>
          </w:tcPr>
          <w:p>
            <w:pPr>
              <w:jc w:val="right"/>
            </w:pPr>
            <w:r>
              <w:rPr>
                <w:rFonts w:ascii="Arial" w:hAnsi="Arial" w:cs="Arial"/>
                <w:szCs w:val="22"/>
              </w:rPr>
              <w:t>Unit Name:</w:t>
            </w:r>
          </w:p>
        </w:tc>
        <w:tc>
          <w:tcPr>
            <w:tcW w:w="6280" w:type="dxa"/>
            <w:tcBorders>
              <w:top w:val="single" w:color="000000" w:sz="12" w:space="0"/>
              <w:bottom w:val="single" w:color="000000" w:sz="12" w:space="0"/>
            </w:tcBorders>
            <w:shd w:val="clear" w:color="auto" w:fill="auto"/>
          </w:tcPr>
          <w:p>
            <w:pPr>
              <w:snapToGrid w:val="0"/>
            </w:pPr>
            <w:r>
              <w:t>ISYS3001 Managing Software Development</w:t>
            </w:r>
          </w:p>
        </w:tc>
      </w:tr>
      <w:tr>
        <w:tblPrEx>
          <w:tblCellMar>
            <w:top w:w="0" w:type="dxa"/>
            <w:left w:w="108" w:type="dxa"/>
            <w:bottom w:w="0" w:type="dxa"/>
            <w:right w:w="108" w:type="dxa"/>
          </w:tblCellMar>
        </w:tblPrEx>
        <w:trPr>
          <w:trHeight w:val="397" w:hRule="atLeast"/>
        </w:trPr>
        <w:tc>
          <w:tcPr>
            <w:tcW w:w="2235" w:type="dxa"/>
            <w:shd w:val="clear" w:color="auto" w:fill="auto"/>
          </w:tcPr>
          <w:p>
            <w:pPr>
              <w:jc w:val="right"/>
            </w:pPr>
            <w:r>
              <w:rPr>
                <w:rFonts w:ascii="Arial" w:hAnsi="Arial" w:cs="Arial"/>
                <w:szCs w:val="22"/>
              </w:rPr>
              <w:t>Unit Code:</w:t>
            </w:r>
          </w:p>
        </w:tc>
        <w:tc>
          <w:tcPr>
            <w:tcW w:w="6280" w:type="dxa"/>
            <w:tcBorders>
              <w:top w:val="single" w:color="000000" w:sz="12" w:space="0"/>
              <w:bottom w:val="single" w:color="000000" w:sz="12" w:space="0"/>
            </w:tcBorders>
            <w:shd w:val="clear" w:color="auto" w:fill="auto"/>
          </w:tcPr>
          <w:p>
            <w:pPr>
              <w:snapToGrid w:val="0"/>
            </w:pPr>
            <w:r>
              <w:t>ISYS3001</w:t>
            </w:r>
          </w:p>
        </w:tc>
      </w:tr>
      <w:tr>
        <w:tblPrEx>
          <w:tblCellMar>
            <w:top w:w="0" w:type="dxa"/>
            <w:left w:w="108" w:type="dxa"/>
            <w:bottom w:w="0" w:type="dxa"/>
            <w:right w:w="108" w:type="dxa"/>
          </w:tblCellMar>
        </w:tblPrEx>
        <w:trPr>
          <w:trHeight w:val="397" w:hRule="atLeast"/>
        </w:trPr>
        <w:tc>
          <w:tcPr>
            <w:tcW w:w="2235" w:type="dxa"/>
            <w:shd w:val="clear" w:color="auto" w:fill="auto"/>
          </w:tcPr>
          <w:p>
            <w:pPr>
              <w:jc w:val="right"/>
            </w:pPr>
            <w:r>
              <w:rPr>
                <w:rFonts w:ascii="Arial" w:hAnsi="Arial" w:cs="Arial"/>
                <w:szCs w:val="22"/>
              </w:rPr>
              <w:t>Tutor’s name:</w:t>
            </w:r>
          </w:p>
        </w:tc>
        <w:tc>
          <w:tcPr>
            <w:tcW w:w="6280" w:type="dxa"/>
            <w:tcBorders>
              <w:top w:val="single" w:color="000000" w:sz="12" w:space="0"/>
              <w:bottom w:val="single" w:color="000000" w:sz="12" w:space="0"/>
            </w:tcBorders>
            <w:shd w:val="clear" w:color="auto" w:fill="auto"/>
          </w:tcPr>
          <w:p>
            <w:pPr>
              <w:snapToGrid w:val="0"/>
              <w:rPr>
                <w:rFonts w:hint="default" w:ascii="Arial" w:hAnsi="Arial" w:eastAsia="宋体" w:cs="Arial"/>
                <w:b/>
                <w:sz w:val="28"/>
                <w:lang w:val="en-US" w:eastAsia="zh-CN"/>
              </w:rPr>
            </w:pPr>
            <w:r>
              <w:rPr>
                <w:rFonts w:hint="eastAsia" w:ascii="Arial" w:hAnsi="Arial" w:eastAsia="宋体" w:cs="Arial"/>
                <w:b/>
                <w:sz w:val="28"/>
                <w:lang w:val="en-US" w:eastAsia="zh-CN"/>
              </w:rPr>
              <w:t>Zhenjin Huang</w:t>
            </w:r>
          </w:p>
        </w:tc>
      </w:tr>
      <w:tr>
        <w:tblPrEx>
          <w:tblCellMar>
            <w:top w:w="0" w:type="dxa"/>
            <w:left w:w="108" w:type="dxa"/>
            <w:bottom w:w="0" w:type="dxa"/>
            <w:right w:w="108" w:type="dxa"/>
          </w:tblCellMar>
        </w:tblPrEx>
        <w:trPr>
          <w:trHeight w:val="397" w:hRule="atLeast"/>
        </w:trPr>
        <w:tc>
          <w:tcPr>
            <w:tcW w:w="2235" w:type="dxa"/>
            <w:shd w:val="clear" w:color="auto" w:fill="auto"/>
          </w:tcPr>
          <w:p>
            <w:pPr>
              <w:jc w:val="right"/>
            </w:pPr>
            <w:r>
              <w:rPr>
                <w:rFonts w:ascii="Arial" w:hAnsi="Arial" w:cs="Arial"/>
                <w:szCs w:val="22"/>
              </w:rPr>
              <w:t>Assignment No.:</w:t>
            </w:r>
          </w:p>
        </w:tc>
        <w:tc>
          <w:tcPr>
            <w:tcW w:w="6280" w:type="dxa"/>
            <w:tcBorders>
              <w:top w:val="single" w:color="000000" w:sz="12" w:space="0"/>
              <w:bottom w:val="single" w:color="000000" w:sz="12" w:space="0"/>
            </w:tcBorders>
            <w:shd w:val="clear" w:color="auto" w:fill="auto"/>
          </w:tcPr>
          <w:p>
            <w:pPr>
              <w:snapToGrid w:val="0"/>
            </w:pPr>
            <w:r>
              <w:rPr>
                <w:rFonts w:ascii="Arial" w:hAnsi="Arial" w:cs="Arial"/>
              </w:rPr>
              <w:t>Assessment 2</w:t>
            </w:r>
          </w:p>
        </w:tc>
      </w:tr>
      <w:tr>
        <w:tblPrEx>
          <w:tblCellMar>
            <w:top w:w="0" w:type="dxa"/>
            <w:left w:w="108" w:type="dxa"/>
            <w:bottom w:w="0" w:type="dxa"/>
            <w:right w:w="108" w:type="dxa"/>
          </w:tblCellMar>
        </w:tblPrEx>
        <w:trPr>
          <w:trHeight w:val="397" w:hRule="atLeast"/>
        </w:trPr>
        <w:tc>
          <w:tcPr>
            <w:tcW w:w="2235" w:type="dxa"/>
            <w:shd w:val="clear" w:color="auto" w:fill="auto"/>
          </w:tcPr>
          <w:p>
            <w:pPr>
              <w:jc w:val="right"/>
            </w:pPr>
            <w:r>
              <w:rPr>
                <w:rFonts w:ascii="Arial" w:hAnsi="Arial" w:cs="Arial"/>
                <w:szCs w:val="22"/>
              </w:rPr>
              <w:t>Assignment Title:</w:t>
            </w:r>
          </w:p>
        </w:tc>
        <w:tc>
          <w:tcPr>
            <w:tcW w:w="6280" w:type="dxa"/>
            <w:tcBorders>
              <w:top w:val="single" w:color="000000" w:sz="12" w:space="0"/>
              <w:bottom w:val="single" w:color="000000" w:sz="12" w:space="0"/>
            </w:tcBorders>
            <w:shd w:val="clear" w:color="auto" w:fill="auto"/>
          </w:tcPr>
          <w:p>
            <w:pPr>
              <w:snapToGrid w:val="0"/>
            </w:pPr>
            <w:r>
              <w:rPr>
                <w:rFonts w:ascii="Arial" w:hAnsi="Arial" w:cs="Arial"/>
              </w:rPr>
              <w:t>Practical Skills</w:t>
            </w:r>
          </w:p>
        </w:tc>
      </w:tr>
      <w:tr>
        <w:tblPrEx>
          <w:tblCellMar>
            <w:top w:w="0" w:type="dxa"/>
            <w:left w:w="108" w:type="dxa"/>
            <w:bottom w:w="0" w:type="dxa"/>
            <w:right w:w="108" w:type="dxa"/>
          </w:tblCellMar>
        </w:tblPrEx>
        <w:trPr>
          <w:trHeight w:val="397" w:hRule="atLeast"/>
        </w:trPr>
        <w:tc>
          <w:tcPr>
            <w:tcW w:w="2235" w:type="dxa"/>
            <w:shd w:val="clear" w:color="auto" w:fill="auto"/>
          </w:tcPr>
          <w:p>
            <w:pPr>
              <w:jc w:val="right"/>
            </w:pPr>
            <w:r>
              <w:rPr>
                <w:rFonts w:ascii="Arial" w:hAnsi="Arial" w:cs="Arial"/>
                <w:szCs w:val="22"/>
              </w:rPr>
              <w:t>Due date:</w:t>
            </w:r>
          </w:p>
        </w:tc>
        <w:tc>
          <w:tcPr>
            <w:tcW w:w="6280" w:type="dxa"/>
            <w:tcBorders>
              <w:top w:val="single" w:color="000000" w:sz="12" w:space="0"/>
              <w:bottom w:val="single" w:color="000000" w:sz="12" w:space="0"/>
            </w:tcBorders>
            <w:shd w:val="clear" w:color="auto" w:fill="auto"/>
          </w:tcPr>
          <w:p>
            <w:pPr>
              <w:snapToGrid w:val="0"/>
            </w:pPr>
            <w:r>
              <w:rPr>
                <w:rFonts w:ascii="Arial" w:hAnsi="Arial" w:cs="Arial"/>
              </w:rPr>
              <w:t>18 September 202</w:t>
            </w:r>
            <w:r>
              <w:rPr>
                <w:rFonts w:hint="eastAsia" w:ascii="Arial" w:hAnsi="Arial" w:eastAsia="宋体" w:cs="Arial"/>
                <w:lang w:val="en-US" w:eastAsia="zh-CN"/>
              </w:rPr>
              <w:t>3</w:t>
            </w:r>
            <w:r>
              <w:rPr>
                <w:rFonts w:ascii="Arial" w:hAnsi="Arial" w:cs="Arial"/>
              </w:rPr>
              <w:t xml:space="preserve"> 11:59 PM (AEST)</w:t>
            </w:r>
          </w:p>
        </w:tc>
      </w:tr>
      <w:tr>
        <w:tblPrEx>
          <w:tblCellMar>
            <w:top w:w="0" w:type="dxa"/>
            <w:left w:w="108" w:type="dxa"/>
            <w:bottom w:w="0" w:type="dxa"/>
            <w:right w:w="108" w:type="dxa"/>
          </w:tblCellMar>
        </w:tblPrEx>
        <w:trPr>
          <w:trHeight w:val="397" w:hRule="atLeast"/>
        </w:trPr>
        <w:tc>
          <w:tcPr>
            <w:tcW w:w="2235" w:type="dxa"/>
            <w:shd w:val="clear" w:color="auto" w:fill="auto"/>
          </w:tcPr>
          <w:p>
            <w:pPr>
              <w:jc w:val="right"/>
            </w:pPr>
            <w:r>
              <w:rPr>
                <w:rFonts w:ascii="Arial" w:hAnsi="Arial" w:cs="Arial"/>
                <w:szCs w:val="22"/>
              </w:rPr>
              <w:t>Date submitted:</w:t>
            </w:r>
          </w:p>
        </w:tc>
        <w:tc>
          <w:tcPr>
            <w:tcW w:w="6280" w:type="dxa"/>
            <w:tcBorders>
              <w:top w:val="single" w:color="000000" w:sz="12" w:space="0"/>
              <w:bottom w:val="single" w:color="000000" w:sz="12" w:space="0"/>
            </w:tcBorders>
            <w:shd w:val="clear" w:color="auto" w:fill="auto"/>
          </w:tcPr>
          <w:p>
            <w:pPr>
              <w:snapToGrid w:val="0"/>
              <w:rPr>
                <w:rFonts w:hint="default" w:ascii="Arial" w:hAnsi="Arial" w:eastAsia="宋体" w:cs="Arial"/>
                <w:b/>
                <w:sz w:val="28"/>
                <w:lang w:val="en-US" w:eastAsia="zh-CN"/>
              </w:rPr>
            </w:pPr>
            <w:r>
              <w:rPr>
                <w:rFonts w:hint="eastAsia" w:ascii="Arial" w:hAnsi="Arial" w:eastAsia="宋体" w:cs="Arial"/>
                <w:b/>
                <w:sz w:val="28"/>
                <w:lang w:val="en-US" w:eastAsia="zh-CN"/>
              </w:rPr>
              <w:t>24/9/2023</w:t>
            </w:r>
          </w:p>
        </w:tc>
      </w:tr>
    </w:tbl>
    <w:p>
      <w:pPr>
        <w:rPr>
          <w:rFonts w:ascii="Arial" w:hAnsi="Arial" w:cs="Arial"/>
          <w:szCs w:val="22"/>
        </w:rPr>
      </w:pPr>
    </w:p>
    <w:p>
      <w:pPr>
        <w:rPr>
          <w:rFonts w:ascii="Arial" w:hAnsi="Arial" w:cs="Arial"/>
          <w:szCs w:val="22"/>
        </w:rPr>
      </w:pPr>
    </w:p>
    <w:p>
      <w:r>
        <w:rPr>
          <w:rFonts w:ascii="Arial" w:hAnsi="Arial" w:cs="Arial"/>
          <w:szCs w:val="22"/>
        </w:rPr>
        <w:t>Declaration:</w:t>
      </w:r>
    </w:p>
    <w:p>
      <w:pPr>
        <w:rPr>
          <w:rFonts w:ascii="Arial" w:hAnsi="Arial" w:cs="Arial"/>
          <w:szCs w:val="22"/>
        </w:rPr>
      </w:pPr>
    </w:p>
    <w:p>
      <w:r>
        <w:rPr>
          <w:rFonts w:ascii="Arial" w:hAnsi="Arial" w:cs="Arial"/>
          <w:i/>
          <w:color w:val="0D0D0D"/>
        </w:rPr>
        <w:t>I have read and understand the Rules Relating to Awards (</w:t>
      </w:r>
      <w:r>
        <w:fldChar w:fldCharType="begin"/>
      </w:r>
      <w:r>
        <w:instrText xml:space="preserve"> HYPERLINK "http://policies.scu.edu.au/view.current.php?id=00140" \l "s18" </w:instrText>
      </w:r>
      <w:r>
        <w:fldChar w:fldCharType="separate"/>
      </w:r>
      <w:r>
        <w:rPr>
          <w:rStyle w:val="13"/>
          <w:rFonts w:ascii="Arial" w:hAnsi="Arial" w:cs="Arial"/>
          <w:i/>
        </w:rPr>
        <w:t>Rule 3 Section 18 – Academic Misconduct Including Plagiarism</w:t>
      </w:r>
      <w:r>
        <w:rPr>
          <w:rStyle w:val="13"/>
          <w:rFonts w:ascii="Arial" w:hAnsi="Arial" w:cs="Arial"/>
          <w:i/>
        </w:rPr>
        <w:fldChar w:fldCharType="end"/>
      </w:r>
      <w:r>
        <w:rPr>
          <w:rFonts w:ascii="Arial" w:hAnsi="Arial" w:cs="Arial"/>
          <w:i/>
          <w:color w:val="0D0D0D"/>
        </w:rPr>
        <w:t xml:space="preserve">) as contained in the SCU Policy Library. </w:t>
      </w:r>
      <w:r>
        <w:rPr>
          <w:rFonts w:ascii="Arial" w:hAnsi="Arial" w:cs="Arial"/>
          <w:i/>
          <w:color w:val="0D0D0D"/>
        </w:rPr>
        <w:br w:type="textWrapping"/>
      </w:r>
      <w:r>
        <w:rPr>
          <w:rFonts w:ascii="Arial" w:hAnsi="Arial" w:cs="Arial"/>
          <w:i/>
          <w:color w:val="0D0D0D"/>
        </w:rPr>
        <w:t>I understand the penalties that apply for plagiarism and agree to be bound by these rules. The work I am submitting electronically is entirely my own work.</w:t>
      </w:r>
    </w:p>
    <w:p>
      <w:pPr>
        <w:ind w:left="-630"/>
        <w:rPr>
          <w:rFonts w:ascii="Arial" w:hAnsi="Arial" w:cs="Arial"/>
          <w:i/>
          <w:color w:val="0D0D0D"/>
        </w:rPr>
      </w:pPr>
    </w:p>
    <w:tbl>
      <w:tblPr>
        <w:tblStyle w:val="10"/>
        <w:tblW w:w="0" w:type="auto"/>
        <w:tblInd w:w="0" w:type="dxa"/>
        <w:tblLayout w:type="fixed"/>
        <w:tblCellMar>
          <w:top w:w="0" w:type="dxa"/>
          <w:left w:w="108" w:type="dxa"/>
          <w:bottom w:w="0" w:type="dxa"/>
          <w:right w:w="108" w:type="dxa"/>
        </w:tblCellMar>
      </w:tblPr>
      <w:tblGrid>
        <w:gridCol w:w="1384"/>
        <w:gridCol w:w="7229"/>
      </w:tblGrid>
      <w:tr>
        <w:tblPrEx>
          <w:tblCellMar>
            <w:top w:w="0" w:type="dxa"/>
            <w:left w:w="108" w:type="dxa"/>
            <w:bottom w:w="0" w:type="dxa"/>
            <w:right w:w="108" w:type="dxa"/>
          </w:tblCellMar>
        </w:tblPrEx>
        <w:tc>
          <w:tcPr>
            <w:tcW w:w="1384" w:type="dxa"/>
            <w:shd w:val="clear" w:color="auto" w:fill="auto"/>
          </w:tcPr>
          <w:p>
            <w:pPr>
              <w:widowControl w:val="0"/>
              <w:autoSpaceDE w:val="0"/>
              <w:jc w:val="right"/>
            </w:pPr>
            <w:r>
              <w:rPr>
                <w:rFonts w:ascii="Arial" w:hAnsi="Arial" w:cs="Arial"/>
                <w:szCs w:val="22"/>
              </w:rPr>
              <w:t>Signed:</w:t>
            </w:r>
          </w:p>
        </w:tc>
        <w:tc>
          <w:tcPr>
            <w:tcW w:w="7229" w:type="dxa"/>
            <w:tcBorders>
              <w:bottom w:val="single" w:color="000000" w:sz="12" w:space="0"/>
            </w:tcBorders>
            <w:shd w:val="clear" w:color="auto" w:fill="auto"/>
          </w:tcPr>
          <w:p>
            <w:pPr>
              <w:widowControl w:val="0"/>
              <w:wordWrap w:val="0"/>
              <w:autoSpaceDE w:val="0"/>
              <w:snapToGrid w:val="0"/>
              <w:jc w:val="center"/>
              <w:rPr>
                <w:rFonts w:hint="default" w:ascii="Arial" w:hAnsi="Arial" w:eastAsia="宋体" w:cs="Arial"/>
                <w:szCs w:val="22"/>
                <w:lang w:val="en-US" w:eastAsia="zh-CN"/>
              </w:rPr>
            </w:pPr>
            <w:r>
              <w:rPr>
                <w:rFonts w:hint="eastAsia" w:ascii="Arial" w:hAnsi="Arial" w:eastAsia="宋体" w:cs="Arial"/>
                <w:szCs w:val="22"/>
                <w:lang w:val="en-US" w:eastAsia="zh-CN"/>
              </w:rPr>
              <w:t>Guowei  Cui</w:t>
            </w:r>
          </w:p>
        </w:tc>
      </w:tr>
      <w:tr>
        <w:tblPrEx>
          <w:tblCellMar>
            <w:top w:w="0" w:type="dxa"/>
            <w:left w:w="108" w:type="dxa"/>
            <w:bottom w:w="0" w:type="dxa"/>
            <w:right w:w="108" w:type="dxa"/>
          </w:tblCellMar>
        </w:tblPrEx>
        <w:tc>
          <w:tcPr>
            <w:tcW w:w="1384" w:type="dxa"/>
            <w:shd w:val="clear" w:color="auto" w:fill="auto"/>
          </w:tcPr>
          <w:p>
            <w:pPr>
              <w:widowControl w:val="0"/>
              <w:autoSpaceDE w:val="0"/>
              <w:jc w:val="right"/>
            </w:pPr>
            <w:r>
              <w:rPr>
                <w:rFonts w:ascii="Arial" w:hAnsi="Arial" w:cs="Arial"/>
                <w:sz w:val="18"/>
                <w:szCs w:val="22"/>
              </w:rPr>
              <w:t>(please type your name</w:t>
            </w:r>
            <w:r>
              <w:rPr>
                <w:rFonts w:ascii="Arial" w:hAnsi="Arial" w:cs="Arial"/>
                <w:szCs w:val="22"/>
              </w:rPr>
              <w:t>)</w:t>
            </w:r>
          </w:p>
        </w:tc>
        <w:tc>
          <w:tcPr>
            <w:tcW w:w="7229" w:type="dxa"/>
            <w:tcBorders>
              <w:top w:val="single" w:color="000000" w:sz="12" w:space="0"/>
            </w:tcBorders>
            <w:shd w:val="clear" w:color="auto" w:fill="auto"/>
          </w:tcPr>
          <w:p>
            <w:pPr>
              <w:widowControl w:val="0"/>
              <w:autoSpaceDE w:val="0"/>
              <w:snapToGrid w:val="0"/>
              <w:jc w:val="right"/>
              <w:rPr>
                <w:rFonts w:ascii="Arial" w:hAnsi="Arial" w:cs="Arial"/>
                <w:szCs w:val="22"/>
              </w:rPr>
            </w:pPr>
          </w:p>
        </w:tc>
      </w:tr>
      <w:tr>
        <w:tblPrEx>
          <w:tblCellMar>
            <w:top w:w="0" w:type="dxa"/>
            <w:left w:w="108" w:type="dxa"/>
            <w:bottom w:w="0" w:type="dxa"/>
            <w:right w:w="108" w:type="dxa"/>
          </w:tblCellMar>
        </w:tblPrEx>
        <w:tc>
          <w:tcPr>
            <w:tcW w:w="1384" w:type="dxa"/>
            <w:shd w:val="clear" w:color="auto" w:fill="auto"/>
          </w:tcPr>
          <w:p>
            <w:pPr>
              <w:widowControl w:val="0"/>
              <w:autoSpaceDE w:val="0"/>
              <w:jc w:val="right"/>
            </w:pPr>
            <w:r>
              <w:rPr>
                <w:rFonts w:ascii="Arial" w:hAnsi="Arial" w:cs="Arial"/>
                <w:szCs w:val="22"/>
              </w:rPr>
              <w:t>Date:</w:t>
            </w:r>
          </w:p>
        </w:tc>
        <w:tc>
          <w:tcPr>
            <w:tcW w:w="7229" w:type="dxa"/>
            <w:tcBorders>
              <w:bottom w:val="single" w:color="000000" w:sz="12" w:space="0"/>
            </w:tcBorders>
            <w:shd w:val="clear" w:color="auto" w:fill="auto"/>
          </w:tcPr>
          <w:p>
            <w:pPr>
              <w:widowControl w:val="0"/>
              <w:autoSpaceDE w:val="0"/>
              <w:snapToGrid w:val="0"/>
              <w:jc w:val="center"/>
              <w:rPr>
                <w:rFonts w:hint="default" w:ascii="Arial" w:hAnsi="Arial" w:eastAsia="宋体" w:cs="Arial"/>
                <w:szCs w:val="22"/>
                <w:lang w:val="en-US" w:eastAsia="zh-CN"/>
              </w:rPr>
            </w:pPr>
            <w:r>
              <w:rPr>
                <w:rFonts w:hint="eastAsia" w:ascii="Arial" w:hAnsi="Arial" w:eastAsia="宋体" w:cs="Arial"/>
                <w:szCs w:val="22"/>
                <w:lang w:val="en-US" w:eastAsia="zh-CN"/>
              </w:rPr>
              <w:t>24/9/2023</w:t>
            </w:r>
          </w:p>
        </w:tc>
      </w:tr>
    </w:tbl>
    <w:p>
      <w:pPr>
        <w:sectPr>
          <w:headerReference r:id="rId3" w:type="first"/>
          <w:footerReference r:id="rId5" w:type="first"/>
          <w:footerReference r:id="rId4" w:type="default"/>
          <w:pgSz w:w="11906" w:h="16838"/>
          <w:pgMar w:top="1440" w:right="1460" w:bottom="1440" w:left="1440" w:header="0" w:footer="144" w:gutter="0"/>
          <w:cols w:space="720" w:num="1"/>
          <w:docGrid w:linePitch="360" w:charSpace="0"/>
        </w:sectPr>
      </w:pPr>
    </w:p>
    <w:p>
      <w:pPr>
        <w:rPr>
          <w:rFonts w:hint="eastAsia" w:eastAsia="宋体"/>
          <w:lang w:eastAsia="zh-CN"/>
        </w:rPr>
      </w:pPr>
    </w:p>
    <w:p>
      <w:pPr>
        <w:rPr>
          <w:rFonts w:hint="eastAsia" w:eastAsia="宋体"/>
          <w:sz w:val="32"/>
          <w:szCs w:val="32"/>
          <w:lang w:eastAsia="zh-CN"/>
        </w:rPr>
      </w:pPr>
    </w:p>
    <w:p>
      <w:pPr>
        <w:numPr>
          <w:ilvl w:val="0"/>
          <w:numId w:val="2"/>
        </w:numPr>
        <w:rPr>
          <w:rFonts w:hint="eastAsia" w:eastAsia="宋体"/>
          <w:sz w:val="32"/>
          <w:szCs w:val="32"/>
          <w:lang w:eastAsia="zh-CN"/>
        </w:rPr>
      </w:pPr>
      <w:r>
        <w:rPr>
          <w:rFonts w:hint="eastAsia" w:eastAsia="宋体"/>
          <w:sz w:val="32"/>
          <w:szCs w:val="32"/>
          <w:lang w:eastAsia="zh-CN"/>
        </w:rPr>
        <w:t>Segregate the Teach Fay/Term4-Assessment2 storage pool and integrate it into my shared storage pool</w:t>
      </w:r>
    </w:p>
    <w:p>
      <w:pPr>
        <w:numPr>
          <w:ilvl w:val="0"/>
          <w:numId w:val="0"/>
        </w:numPr>
        <w:rPr>
          <w:rFonts w:hint="eastAsia" w:eastAsia="宋体"/>
          <w:sz w:val="32"/>
          <w:szCs w:val="32"/>
          <w:lang w:eastAsia="zh-CN"/>
        </w:rPr>
      </w:pPr>
    </w:p>
    <w:p>
      <w:pPr>
        <w:rPr>
          <w:rFonts w:hint="eastAsia" w:eastAsia="宋体"/>
          <w:lang w:eastAsia="zh-CN"/>
        </w:rPr>
      </w:pPr>
      <w:r>
        <w:rPr>
          <w:rFonts w:hint="eastAsia" w:eastAsia="宋体"/>
          <w:lang w:eastAsia="zh-CN"/>
        </w:rPr>
        <w:drawing>
          <wp:inline distT="0" distB="0" distL="114300" distR="114300">
            <wp:extent cx="5706110" cy="3209290"/>
            <wp:effectExtent l="0" t="0" r="8890" b="10160"/>
            <wp:docPr id="2" name="图片 2" descr="2272679d9926c2dc463ad40825f9a7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272679d9926c2dc463ad40825f9a7b"/>
                    <pic:cNvPicPr>
                      <a:picLocks noChangeAspect="1"/>
                    </pic:cNvPicPr>
                  </pic:nvPicPr>
                  <pic:blipFill>
                    <a:blip r:embed="rId7"/>
                    <a:stretch>
                      <a:fillRect/>
                    </a:stretch>
                  </pic:blipFill>
                  <pic:spPr>
                    <a:xfrm>
                      <a:off x="0" y="0"/>
                      <a:ext cx="5706110" cy="3209290"/>
                    </a:xfrm>
                    <a:prstGeom prst="rect">
                      <a:avLst/>
                    </a:prstGeom>
                  </pic:spPr>
                </pic:pic>
              </a:graphicData>
            </a:graphic>
          </wp:inline>
        </w:drawing>
      </w:r>
    </w:p>
    <w:p>
      <w:pPr>
        <w:rPr>
          <w:rFonts w:hint="eastAsia" w:eastAsia="宋体"/>
          <w:lang w:eastAsia="zh-CN"/>
        </w:rPr>
      </w:pPr>
    </w:p>
    <w:p>
      <w:pPr>
        <w:rPr>
          <w:rFonts w:hint="eastAsia" w:eastAsia="宋体"/>
          <w:lang w:eastAsia="zh-CN"/>
        </w:rPr>
      </w:pPr>
    </w:p>
    <w:p>
      <w:pPr>
        <w:rPr>
          <w:rFonts w:hint="eastAsia" w:eastAsia="宋体"/>
          <w:lang w:eastAsia="zh-CN"/>
        </w:rPr>
      </w:pPr>
    </w:p>
    <w:p>
      <w:pPr>
        <w:rPr>
          <w:rFonts w:hint="eastAsia" w:eastAsia="宋体"/>
          <w:lang w:eastAsia="zh-CN"/>
        </w:rPr>
      </w:pPr>
    </w:p>
    <w:p>
      <w:pPr>
        <w:rPr>
          <w:rFonts w:hint="eastAsia" w:eastAsia="宋体"/>
          <w:lang w:eastAsia="zh-CN"/>
        </w:rPr>
      </w:pPr>
    </w:p>
    <w:p>
      <w:pPr>
        <w:rPr>
          <w:rFonts w:hint="eastAsia" w:eastAsia="宋体"/>
          <w:lang w:eastAsia="zh-CN"/>
        </w:rPr>
      </w:pPr>
    </w:p>
    <w:p>
      <w:pPr>
        <w:rPr>
          <w:rFonts w:hint="eastAsia" w:eastAsia="宋体"/>
          <w:lang w:eastAsia="zh-CN"/>
        </w:rPr>
      </w:pPr>
    </w:p>
    <w:p>
      <w:pPr>
        <w:rPr>
          <w:rFonts w:hint="eastAsia" w:eastAsia="宋体"/>
          <w:lang w:eastAsia="zh-CN"/>
        </w:rPr>
      </w:pPr>
    </w:p>
    <w:p>
      <w:pPr>
        <w:sectPr>
          <w:pgSz w:w="11906" w:h="16838"/>
          <w:pgMar w:top="1440" w:right="1460" w:bottom="1440" w:left="1440" w:header="0" w:footer="144" w:gutter="0"/>
          <w:cols w:space="720" w:num="1"/>
          <w:docGrid w:linePitch="360" w:charSpace="0"/>
        </w:sectPr>
      </w:pPr>
      <w:r>
        <w:rPr>
          <w:rFonts w:hint="eastAsia" w:eastAsia="宋体"/>
          <w:sz w:val="32"/>
          <w:szCs w:val="32"/>
          <w:lang w:val="en-US" w:eastAsia="zh-CN"/>
        </w:rPr>
        <w:t>2.</w:t>
      </w:r>
      <w:r>
        <w:rPr>
          <w:rFonts w:hint="eastAsia" w:eastAsia="宋体"/>
          <w:sz w:val="32"/>
          <w:szCs w:val="32"/>
          <w:lang w:eastAsia="zh-CN"/>
        </w:rPr>
        <w:t>Create the page once the pull request has been completed.</w:t>
      </w:r>
      <w:r>
        <w:rPr>
          <w:rFonts w:hint="eastAsia" w:eastAsia="宋体"/>
          <w:lang w:eastAsia="zh-CN"/>
        </w:rPr>
        <w:drawing>
          <wp:inline distT="0" distB="0" distL="114300" distR="114300">
            <wp:extent cx="5706110" cy="3209290"/>
            <wp:effectExtent l="0" t="0" r="8890" b="10160"/>
            <wp:docPr id="3" name="图片 3" descr="0a3b16d3045fc9e08297dfdf9feb10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0a3b16d3045fc9e08297dfdf9feb10e"/>
                    <pic:cNvPicPr>
                      <a:picLocks noChangeAspect="1"/>
                    </pic:cNvPicPr>
                  </pic:nvPicPr>
                  <pic:blipFill>
                    <a:blip r:embed="rId8"/>
                    <a:stretch>
                      <a:fillRect/>
                    </a:stretch>
                  </pic:blipFill>
                  <pic:spPr>
                    <a:xfrm>
                      <a:off x="0" y="0"/>
                      <a:ext cx="5706110" cy="3209290"/>
                    </a:xfrm>
                    <a:prstGeom prst="rect">
                      <a:avLst/>
                    </a:prstGeom>
                  </pic:spPr>
                </pic:pic>
              </a:graphicData>
            </a:graphic>
          </wp:inline>
        </w:drawing>
      </w:r>
    </w:p>
    <w:p>
      <w:pPr>
        <w:rPr>
          <w:rFonts w:hint="eastAsia"/>
          <w:sz w:val="48"/>
          <w:szCs w:val="48"/>
        </w:rPr>
      </w:pPr>
      <w:r>
        <w:rPr>
          <w:rFonts w:hint="eastAsia"/>
          <w:sz w:val="48"/>
          <w:szCs w:val="48"/>
        </w:rPr>
        <w:t>Company management of system configuration</w:t>
      </w:r>
    </w:p>
    <w:p>
      <w:pPr>
        <w:rPr>
          <w:rFonts w:hint="eastAsia"/>
          <w:sz w:val="48"/>
          <w:szCs w:val="48"/>
        </w:rPr>
      </w:pPr>
    </w:p>
    <w:p>
      <w:pPr>
        <w:rPr>
          <w:rFonts w:hint="eastAsia"/>
          <w:sz w:val="48"/>
          <w:szCs w:val="48"/>
        </w:rPr>
      </w:pPr>
    </w:p>
    <w:p>
      <w:pPr>
        <w:jc w:val="left"/>
        <w:rPr>
          <w:rFonts w:hint="eastAsia"/>
          <w:sz w:val="28"/>
          <w:szCs w:val="28"/>
        </w:rPr>
      </w:pPr>
      <w:r>
        <w:rPr>
          <w:rFonts w:hint="eastAsia"/>
          <w:sz w:val="28"/>
          <w:szCs w:val="28"/>
        </w:rPr>
        <w:t>Recommendations for the above process are detailed as follows:</w:t>
      </w:r>
    </w:p>
    <w:p>
      <w:pPr>
        <w:jc w:val="left"/>
        <w:rPr>
          <w:rFonts w:hint="eastAsia"/>
          <w:sz w:val="28"/>
          <w:szCs w:val="28"/>
        </w:rPr>
      </w:pPr>
    </w:p>
    <w:p>
      <w:pPr>
        <w:jc w:val="left"/>
        <w:rPr>
          <w:rFonts w:hint="eastAsia"/>
          <w:sz w:val="36"/>
          <w:szCs w:val="36"/>
        </w:rPr>
      </w:pPr>
      <w:r>
        <w:rPr>
          <w:rFonts w:hint="eastAsia"/>
          <w:sz w:val="36"/>
          <w:szCs w:val="36"/>
        </w:rPr>
        <w:t>1. Introduce change management:</w:t>
      </w:r>
    </w:p>
    <w:p>
      <w:pPr>
        <w:numPr>
          <w:ilvl w:val="0"/>
          <w:numId w:val="3"/>
        </w:numPr>
        <w:ind w:left="420" w:leftChars="0" w:hanging="420" w:firstLineChars="0"/>
        <w:jc w:val="left"/>
        <w:rPr>
          <w:rFonts w:hint="eastAsia"/>
          <w:sz w:val="28"/>
          <w:szCs w:val="28"/>
        </w:rPr>
      </w:pPr>
      <w:r>
        <w:rPr>
          <w:rFonts w:hint="eastAsia"/>
          <w:sz w:val="28"/>
          <w:szCs w:val="28"/>
        </w:rPr>
        <w:t> Establish a change Management team to coordinate and drive the implementation of change management.</w:t>
      </w:r>
    </w:p>
    <w:p>
      <w:pPr>
        <w:numPr>
          <w:ilvl w:val="0"/>
          <w:numId w:val="3"/>
        </w:numPr>
        <w:ind w:left="420" w:leftChars="0" w:hanging="420" w:firstLineChars="0"/>
        <w:jc w:val="left"/>
        <w:rPr>
          <w:rFonts w:hint="eastAsia"/>
          <w:sz w:val="28"/>
          <w:szCs w:val="28"/>
        </w:rPr>
      </w:pPr>
      <w:r>
        <w:rPr>
          <w:rFonts w:hint="eastAsia"/>
          <w:sz w:val="28"/>
          <w:szCs w:val="28"/>
        </w:rPr>
        <w:t> Establish a change management process, including the collection, evaluation and approval of change requests.</w:t>
      </w:r>
    </w:p>
    <w:p>
      <w:pPr>
        <w:numPr>
          <w:ilvl w:val="0"/>
          <w:numId w:val="3"/>
        </w:numPr>
        <w:ind w:left="420" w:leftChars="0" w:hanging="420" w:firstLineChars="0"/>
        <w:jc w:val="left"/>
        <w:rPr>
          <w:rFonts w:hint="eastAsia"/>
          <w:sz w:val="28"/>
          <w:szCs w:val="28"/>
        </w:rPr>
      </w:pPr>
      <w:r>
        <w:rPr>
          <w:rFonts w:hint="eastAsia"/>
          <w:sz w:val="28"/>
          <w:szCs w:val="28"/>
        </w:rPr>
        <w:t> promotes cross-team communication and collaboration, ensuring that the development team is aware of deployment goals and changes through regular meetings, knowledge sharing, etc.</w:t>
      </w:r>
    </w:p>
    <w:p>
      <w:pPr>
        <w:jc w:val="left"/>
        <w:rPr>
          <w:rFonts w:hint="eastAsia"/>
          <w:sz w:val="28"/>
          <w:szCs w:val="28"/>
        </w:rPr>
      </w:pPr>
    </w:p>
    <w:p>
      <w:pPr>
        <w:jc w:val="left"/>
        <w:rPr>
          <w:rFonts w:hint="eastAsia"/>
          <w:sz w:val="28"/>
          <w:szCs w:val="28"/>
        </w:rPr>
      </w:pPr>
    </w:p>
    <w:p>
      <w:pPr>
        <w:jc w:val="left"/>
        <w:rPr>
          <w:rFonts w:hint="eastAsia"/>
          <w:sz w:val="36"/>
          <w:szCs w:val="36"/>
        </w:rPr>
      </w:pPr>
      <w:r>
        <w:rPr>
          <w:rFonts w:hint="eastAsia"/>
          <w:sz w:val="36"/>
          <w:szCs w:val="36"/>
        </w:rPr>
        <w:t>2. Use version management tools:</w:t>
      </w:r>
    </w:p>
    <w:p>
      <w:pPr>
        <w:numPr>
          <w:ilvl w:val="0"/>
          <w:numId w:val="3"/>
        </w:numPr>
        <w:ind w:left="420" w:leftChars="0" w:hanging="420" w:firstLineChars="0"/>
        <w:jc w:val="left"/>
        <w:rPr>
          <w:rFonts w:hint="eastAsia"/>
          <w:sz w:val="28"/>
          <w:szCs w:val="28"/>
        </w:rPr>
      </w:pPr>
      <w:r>
        <w:rPr>
          <w:rFonts w:hint="eastAsia"/>
          <w:sz w:val="28"/>
          <w:szCs w:val="28"/>
        </w:rPr>
        <w:t> Select the version management tool suitable for the team requirements, such as Git and SVN, and provide team training and guidance.</w:t>
      </w:r>
    </w:p>
    <w:p>
      <w:pPr>
        <w:numPr>
          <w:ilvl w:val="0"/>
          <w:numId w:val="3"/>
        </w:numPr>
        <w:ind w:left="420" w:leftChars="0" w:hanging="420" w:firstLineChars="0"/>
        <w:jc w:val="left"/>
        <w:rPr>
          <w:rFonts w:hint="eastAsia"/>
          <w:sz w:val="28"/>
          <w:szCs w:val="28"/>
        </w:rPr>
      </w:pPr>
      <w:r>
        <w:rPr>
          <w:rFonts w:hint="eastAsia"/>
          <w:sz w:val="28"/>
          <w:szCs w:val="28"/>
        </w:rPr>
        <w:t> mandates developers to use version management tools for code changes, commits, and merges, ensuring that code history is traceable and conflict resolution feasible.</w:t>
      </w:r>
    </w:p>
    <w:p>
      <w:pPr>
        <w:numPr>
          <w:ilvl w:val="0"/>
          <w:numId w:val="3"/>
        </w:numPr>
        <w:ind w:left="420" w:leftChars="0" w:hanging="420" w:firstLineChars="0"/>
        <w:jc w:val="left"/>
        <w:rPr>
          <w:rFonts w:hint="eastAsia"/>
          <w:sz w:val="28"/>
          <w:szCs w:val="28"/>
        </w:rPr>
      </w:pPr>
      <w:r>
        <w:rPr>
          <w:rFonts w:hint="eastAsia"/>
          <w:sz w:val="28"/>
          <w:szCs w:val="28"/>
        </w:rPr>
        <w:t> Configure appropriate branching policies to facilitate parallel development and collaboration among team members.</w:t>
      </w:r>
    </w:p>
    <w:p>
      <w:pPr>
        <w:jc w:val="left"/>
        <w:rPr>
          <w:rFonts w:hint="eastAsia"/>
          <w:sz w:val="28"/>
          <w:szCs w:val="28"/>
        </w:rPr>
      </w:pPr>
    </w:p>
    <w:p>
      <w:pPr>
        <w:jc w:val="left"/>
        <w:rPr>
          <w:rFonts w:hint="eastAsia"/>
          <w:sz w:val="28"/>
          <w:szCs w:val="28"/>
        </w:rPr>
      </w:pPr>
    </w:p>
    <w:p>
      <w:pPr>
        <w:jc w:val="left"/>
        <w:rPr>
          <w:rFonts w:hint="eastAsia"/>
          <w:sz w:val="36"/>
          <w:szCs w:val="36"/>
        </w:rPr>
      </w:pPr>
      <w:r>
        <w:rPr>
          <w:rFonts w:hint="eastAsia"/>
          <w:sz w:val="36"/>
          <w:szCs w:val="36"/>
        </w:rPr>
        <w:t>3. Optimize the system construction process:</w:t>
      </w:r>
    </w:p>
    <w:p>
      <w:pPr>
        <w:numPr>
          <w:ilvl w:val="0"/>
          <w:numId w:val="3"/>
        </w:numPr>
        <w:ind w:left="420" w:leftChars="0" w:hanging="420" w:firstLineChars="0"/>
        <w:jc w:val="left"/>
        <w:rPr>
          <w:rFonts w:hint="eastAsia"/>
          <w:sz w:val="28"/>
          <w:szCs w:val="28"/>
        </w:rPr>
      </w:pPr>
      <w:r>
        <w:rPr>
          <w:rFonts w:hint="eastAsia"/>
          <w:sz w:val="28"/>
          <w:szCs w:val="28"/>
        </w:rPr>
        <w:t> Introduces continuous integration and continuous delivery (CI/CD) methods to establish processes that automate build, test, and deployment.</w:t>
      </w:r>
    </w:p>
    <w:p>
      <w:pPr>
        <w:numPr>
          <w:ilvl w:val="0"/>
          <w:numId w:val="3"/>
        </w:numPr>
        <w:ind w:left="420" w:leftChars="0" w:hanging="420" w:firstLineChars="0"/>
        <w:jc w:val="left"/>
        <w:rPr>
          <w:rFonts w:hint="eastAsia"/>
          <w:sz w:val="28"/>
          <w:szCs w:val="28"/>
        </w:rPr>
      </w:pPr>
      <w:r>
        <w:rPr>
          <w:rFonts w:hint="eastAsia"/>
          <w:sz w:val="28"/>
          <w:szCs w:val="28"/>
        </w:rPr>
        <w:t> Configure automated checks for code quality and unit tests, and ensure timely execution of integration tests.</w:t>
      </w:r>
    </w:p>
    <w:p>
      <w:pPr>
        <w:numPr>
          <w:ilvl w:val="0"/>
          <w:numId w:val="3"/>
        </w:numPr>
        <w:ind w:left="420" w:leftChars="0" w:hanging="420" w:firstLineChars="0"/>
        <w:jc w:val="left"/>
        <w:rPr>
          <w:rFonts w:hint="eastAsia"/>
          <w:sz w:val="28"/>
          <w:szCs w:val="28"/>
        </w:rPr>
      </w:pPr>
      <w:r>
        <w:rPr>
          <w:rFonts w:hint="eastAsia"/>
          <w:sz w:val="28"/>
          <w:szCs w:val="28"/>
        </w:rPr>
        <w:t> manages versions of build tools and dependency libraries to avoid build environment inconsistencies and dependency conflicts.</w:t>
      </w:r>
    </w:p>
    <w:p>
      <w:pPr>
        <w:jc w:val="left"/>
        <w:rPr>
          <w:rFonts w:hint="eastAsia"/>
          <w:sz w:val="28"/>
          <w:szCs w:val="28"/>
        </w:rPr>
      </w:pPr>
      <w:r>
        <w:rPr>
          <w:rFonts w:hint="eastAsia"/>
          <w:sz w:val="36"/>
          <w:szCs w:val="36"/>
        </w:rPr>
        <w:t>4. Establish an effective release management process:</w:t>
      </w:r>
    </w:p>
    <w:p>
      <w:pPr>
        <w:numPr>
          <w:ilvl w:val="0"/>
          <w:numId w:val="3"/>
        </w:numPr>
        <w:ind w:left="420" w:leftChars="0" w:hanging="420" w:firstLineChars="0"/>
        <w:jc w:val="left"/>
        <w:rPr>
          <w:rFonts w:hint="eastAsia"/>
          <w:sz w:val="28"/>
          <w:szCs w:val="28"/>
        </w:rPr>
      </w:pPr>
      <w:r>
        <w:rPr>
          <w:rFonts w:hint="eastAsia"/>
          <w:sz w:val="28"/>
          <w:szCs w:val="28"/>
        </w:rPr>
        <w:t> Establish a release management team, define the person in charge of release and related roles, and define their responsibilities and authority.</w:t>
      </w:r>
    </w:p>
    <w:p>
      <w:pPr>
        <w:numPr>
          <w:ilvl w:val="0"/>
          <w:numId w:val="3"/>
        </w:numPr>
        <w:ind w:left="420" w:leftChars="0" w:hanging="420" w:firstLineChars="0"/>
        <w:jc w:val="left"/>
        <w:rPr>
          <w:rFonts w:hint="eastAsia"/>
          <w:sz w:val="28"/>
          <w:szCs w:val="28"/>
        </w:rPr>
      </w:pPr>
      <w:r>
        <w:rPr>
          <w:rFonts w:hint="eastAsia"/>
          <w:sz w:val="28"/>
          <w:szCs w:val="28"/>
        </w:rPr>
        <w:t> Pre-release testing, including functional testing, performance testing, and security verification, is performed before product deployment to ensure product quality and consistency.</w:t>
      </w:r>
    </w:p>
    <w:p>
      <w:pPr>
        <w:numPr>
          <w:ilvl w:val="0"/>
          <w:numId w:val="3"/>
        </w:numPr>
        <w:ind w:left="420" w:leftChars="0" w:hanging="420" w:firstLineChars="0"/>
        <w:rPr>
          <w:rFonts w:hint="eastAsia"/>
          <w:sz w:val="28"/>
          <w:szCs w:val="28"/>
        </w:rPr>
      </w:pPr>
      <w:r>
        <w:rPr>
          <w:rFonts w:hint="eastAsia"/>
          <w:sz w:val="28"/>
          <w:szCs w:val="28"/>
        </w:rPr>
        <w:t> Establish a rollback plan and backup policy for emergencies and release failures.</w:t>
      </w:r>
    </w:p>
    <w:p>
      <w:pPr>
        <w:rPr>
          <w:rFonts w:hint="eastAsia"/>
          <w:sz w:val="28"/>
          <w:szCs w:val="28"/>
        </w:rPr>
      </w:pPr>
    </w:p>
    <w:p>
      <w:pPr>
        <w:rPr>
          <w:rFonts w:hint="eastAsia"/>
          <w:sz w:val="28"/>
          <w:szCs w:val="28"/>
        </w:rPr>
      </w:pPr>
      <w:r>
        <w:rPr>
          <w:rFonts w:hint="eastAsia"/>
          <w:sz w:val="28"/>
          <w:szCs w:val="28"/>
        </w:rPr>
        <w:t>In short, by introducing change management, version management tools, optimizing the system build process, and establishing an effective release management process, software development companies can improve product deployment consistency, reduce integration issues, and reduce project delays.</w:t>
      </w:r>
    </w:p>
    <w:p>
      <w:pPr>
        <w:rPr>
          <w:rFonts w:hint="eastAsia"/>
          <w:sz w:val="28"/>
          <w:szCs w:val="28"/>
        </w:rPr>
      </w:pPr>
    </w:p>
    <w:p>
      <w:pPr>
        <w:rPr>
          <w:rFonts w:hint="eastAsia"/>
          <w:sz w:val="48"/>
          <w:szCs w:val="48"/>
        </w:rPr>
      </w:pPr>
      <w:r>
        <w:rPr>
          <w:rFonts w:hint="eastAsia"/>
          <w:sz w:val="48"/>
          <w:szCs w:val="48"/>
        </w:rPr>
        <w:t>Request for comment</w:t>
      </w:r>
    </w:p>
    <w:p>
      <w:pPr>
        <w:jc w:val="left"/>
        <w:rPr>
          <w:rFonts w:hint="eastAsia" w:eastAsia="宋体"/>
          <w:sz w:val="48"/>
          <w:szCs w:val="48"/>
          <w:lang w:val="en-US" w:eastAsia="zh-CN"/>
        </w:rPr>
      </w:pPr>
    </w:p>
    <w:p>
      <w:pPr>
        <w:jc w:val="left"/>
        <w:rPr>
          <w:rFonts w:hint="eastAsia"/>
          <w:sz w:val="36"/>
          <w:szCs w:val="36"/>
          <w:lang w:val="en-US" w:eastAsia="zh-CN"/>
        </w:rPr>
      </w:pPr>
      <w:r>
        <w:rPr>
          <w:rFonts w:hint="eastAsia"/>
          <w:sz w:val="36"/>
          <w:szCs w:val="36"/>
          <w:lang w:val="en-US" w:eastAsia="zh-CN"/>
        </w:rPr>
        <w:t>Company introduction</w:t>
      </w:r>
    </w:p>
    <w:p>
      <w:pPr>
        <w:rPr>
          <w:rFonts w:hint="default" w:eastAsia="宋体"/>
          <w:sz w:val="48"/>
          <w:szCs w:val="48"/>
          <w:lang w:val="en-US" w:eastAsia="zh-CN"/>
        </w:rPr>
      </w:pPr>
    </w:p>
    <w:p>
      <w:pPr>
        <w:rPr>
          <w:rFonts w:hint="default"/>
          <w:sz w:val="28"/>
          <w:szCs w:val="28"/>
          <w:lang w:val="en-US" w:eastAsia="zh-CN"/>
        </w:rPr>
      </w:pPr>
      <w:r>
        <w:rPr>
          <w:rFonts w:hint="default"/>
          <w:sz w:val="28"/>
          <w:szCs w:val="28"/>
          <w:lang w:val="en-US" w:eastAsia="zh-CN"/>
        </w:rPr>
        <w:t>Business Buzz Australia (ABB) seeks an integrated system to enhance operations, including customer relationship management, procurement history tracking, and equipment maintenance management. The system must be powerful, scalable, and able to support future expansion.</w:t>
      </w:r>
    </w:p>
    <w:p>
      <w:pPr>
        <w:rPr>
          <w:rFonts w:hint="default"/>
          <w:sz w:val="28"/>
          <w:szCs w:val="28"/>
          <w:lang w:val="en-US" w:eastAsia="zh-CN"/>
        </w:rPr>
      </w:pPr>
      <w:r>
        <w:rPr>
          <w:rFonts w:hint="default"/>
          <w:sz w:val="28"/>
          <w:szCs w:val="28"/>
          <w:lang w:val="en-US" w:eastAsia="zh-CN"/>
        </w:rPr>
        <w:t>To find the ideal solution, ABB issued a Request for Proposals (RFP) to invite potential suppliers. The RFP seeks information on functionality, reliability, performance, security, support, and cost of the integrated system. ABB aims to attract vendors offering robust and reliable systems.</w:t>
      </w:r>
    </w:p>
    <w:p>
      <w:pPr>
        <w:rPr>
          <w:rFonts w:hint="default"/>
          <w:sz w:val="28"/>
          <w:szCs w:val="28"/>
          <w:lang w:val="en-US" w:eastAsia="zh-CN"/>
        </w:rPr>
      </w:pPr>
    </w:p>
    <w:p>
      <w:pPr>
        <w:rPr>
          <w:rFonts w:hint="default"/>
          <w:sz w:val="28"/>
          <w:szCs w:val="28"/>
          <w:lang w:val="en-US" w:eastAsia="zh-CN"/>
        </w:rPr>
      </w:pPr>
      <w:r>
        <w:rPr>
          <w:rFonts w:hint="default"/>
          <w:sz w:val="28"/>
          <w:szCs w:val="28"/>
          <w:lang w:val="en-US" w:eastAsia="zh-CN"/>
        </w:rPr>
        <w:t>This integrated system will facilitate effective customer relationship management, purchase history tracking, and equipment maintenance. It requires a user-friendly interface to enhance employee efficiency. Scalability is vital to accommodate future needs and changing requirements.</w:t>
      </w:r>
    </w:p>
    <w:p>
      <w:pPr>
        <w:rPr>
          <w:rFonts w:hint="default"/>
          <w:sz w:val="28"/>
          <w:szCs w:val="28"/>
          <w:lang w:val="en-US" w:eastAsia="zh-CN"/>
        </w:rPr>
      </w:pPr>
    </w:p>
    <w:p>
      <w:pPr>
        <w:rPr>
          <w:rFonts w:hint="default"/>
          <w:sz w:val="28"/>
          <w:szCs w:val="28"/>
          <w:lang w:val="en-US" w:eastAsia="zh-CN"/>
        </w:rPr>
      </w:pPr>
      <w:r>
        <w:rPr>
          <w:rFonts w:hint="default"/>
          <w:sz w:val="28"/>
          <w:szCs w:val="28"/>
          <w:lang w:val="en-US" w:eastAsia="zh-CN"/>
        </w:rPr>
        <w:t>Through the RFP, ABB aims to evaluate supplier capabilities and solutions, selecting the best partner for their integrated system goals. Following selection, ABB will collaborate with suppliers to implement and test the system, ensuring smooth deployment and alignment with business needs. This process aims to enhance operational efficiency, optimize customer relationship management, and provide reliable repair services.Through the request for proposals, ABB hopes to evaluate supplier capabilities and solutions and select the most suitable partner to achieve their integrated system goals. After the selection is complete, ABB will work with suppliers to implement and test the system to ensure it can be deployed smoothly and meet their business needs. The entire process is designed to help ABB improve operational efficiency, optimize customer relationship management, and provide reliable repair services.</w:t>
      </w:r>
    </w:p>
    <w:p>
      <w:pPr>
        <w:rPr>
          <w:rFonts w:hint="default"/>
          <w:sz w:val="28"/>
          <w:szCs w:val="28"/>
          <w:lang w:val="en-US" w:eastAsia="zh-CN"/>
        </w:rPr>
      </w:pPr>
    </w:p>
    <w:p>
      <w:pPr>
        <w:jc w:val="left"/>
        <w:rPr>
          <w:rFonts w:hint="eastAsia"/>
          <w:sz w:val="36"/>
          <w:szCs w:val="36"/>
          <w:lang w:val="en-US" w:eastAsia="zh-CN"/>
        </w:rPr>
      </w:pPr>
      <w:r>
        <w:rPr>
          <w:rFonts w:hint="eastAsia"/>
          <w:sz w:val="36"/>
          <w:szCs w:val="36"/>
          <w:lang w:val="en-US" w:eastAsia="zh-CN"/>
        </w:rPr>
        <w:t>Task object</w:t>
      </w:r>
    </w:p>
    <w:p>
      <w:pPr>
        <w:rPr>
          <w:rFonts w:hint="default"/>
          <w:sz w:val="28"/>
          <w:szCs w:val="28"/>
          <w:lang w:val="en-US" w:eastAsia="zh-CN"/>
        </w:rPr>
      </w:pPr>
      <w:r>
        <w:rPr>
          <w:rFonts w:hint="default"/>
          <w:sz w:val="28"/>
          <w:szCs w:val="28"/>
          <w:lang w:val="en-US" w:eastAsia="zh-CN"/>
        </w:rPr>
        <w:t>Our goal was to create an automated and self-healing integrated system for ABB's four subsidiaries. It includes:</w:t>
      </w:r>
    </w:p>
    <w:p>
      <w:pPr>
        <w:rPr>
          <w:rFonts w:hint="default"/>
          <w:sz w:val="28"/>
          <w:szCs w:val="28"/>
          <w:lang w:val="en-US" w:eastAsia="zh-CN"/>
        </w:rPr>
      </w:pPr>
    </w:p>
    <w:p>
      <w:pPr>
        <w:rPr>
          <w:rFonts w:hint="default"/>
          <w:sz w:val="28"/>
          <w:szCs w:val="28"/>
          <w:lang w:val="en-US" w:eastAsia="zh-CN"/>
        </w:rPr>
      </w:pPr>
      <w:r>
        <w:rPr>
          <w:rFonts w:hint="default"/>
          <w:sz w:val="28"/>
          <w:szCs w:val="28"/>
          <w:lang w:val="en-US" w:eastAsia="zh-CN"/>
        </w:rPr>
        <w:t>1.Customer Relationship Management (CRM): centrally manages customer information, improving customer satisfaction and loyalty.</w:t>
      </w:r>
    </w:p>
    <w:p>
      <w:pPr>
        <w:rPr>
          <w:rFonts w:hint="default"/>
          <w:sz w:val="28"/>
          <w:szCs w:val="28"/>
          <w:lang w:val="en-US" w:eastAsia="zh-CN"/>
        </w:rPr>
      </w:pPr>
      <w:r>
        <w:rPr>
          <w:rFonts w:hint="default"/>
          <w:sz w:val="28"/>
          <w:szCs w:val="28"/>
          <w:lang w:val="en-US" w:eastAsia="zh-CN"/>
        </w:rPr>
        <w:t>2.Procurement history tracking: tracks supplier information and optimizes supply chain management.</w:t>
      </w:r>
    </w:p>
    <w:p>
      <w:pPr>
        <w:rPr>
          <w:rFonts w:hint="default"/>
          <w:sz w:val="28"/>
          <w:szCs w:val="28"/>
          <w:lang w:val="en-US" w:eastAsia="zh-CN"/>
        </w:rPr>
      </w:pPr>
      <w:r>
        <w:rPr>
          <w:rFonts w:hint="default"/>
          <w:sz w:val="28"/>
          <w:szCs w:val="28"/>
          <w:lang w:val="en-US" w:eastAsia="zh-CN"/>
        </w:rPr>
        <w:t>3.Equipment maintenance management: records maintenance requests and improves response time and service quality.</w:t>
      </w:r>
    </w:p>
    <w:p>
      <w:pPr>
        <w:rPr>
          <w:rFonts w:hint="default"/>
          <w:sz w:val="28"/>
          <w:szCs w:val="28"/>
          <w:lang w:val="en-US" w:eastAsia="zh-CN"/>
        </w:rPr>
      </w:pPr>
      <w:r>
        <w:rPr>
          <w:rFonts w:hint="default"/>
          <w:sz w:val="28"/>
          <w:szCs w:val="28"/>
          <w:lang w:val="en-US" w:eastAsia="zh-CN"/>
        </w:rPr>
        <w:t>4.Automation and self-repair: detects and resolves system failures, improving reliability and reducing downtime.</w:t>
      </w:r>
    </w:p>
    <w:p>
      <w:pPr>
        <w:rPr>
          <w:rFonts w:hint="default"/>
          <w:sz w:val="28"/>
          <w:szCs w:val="28"/>
          <w:lang w:val="en-US" w:eastAsia="zh-CN"/>
        </w:rPr>
      </w:pPr>
    </w:p>
    <w:p>
      <w:pPr>
        <w:rPr>
          <w:rFonts w:hint="default"/>
          <w:sz w:val="28"/>
          <w:szCs w:val="28"/>
          <w:lang w:val="en-US" w:eastAsia="zh-CN"/>
        </w:rPr>
      </w:pPr>
      <w:r>
        <w:rPr>
          <w:rFonts w:hint="default"/>
          <w:sz w:val="28"/>
          <w:szCs w:val="28"/>
          <w:lang w:val="en-US" w:eastAsia="zh-CN"/>
        </w:rPr>
        <w:t>These systems enable data sharing and process coordination across subsidiaries, enhancing efficiency and decision-making. Automation and self-healing features reduce repair time and costs, improving customer service and productivity.</w:t>
      </w:r>
    </w:p>
    <w:p>
      <w:pPr>
        <w:rPr>
          <w:rFonts w:hint="default"/>
          <w:sz w:val="28"/>
          <w:szCs w:val="28"/>
          <w:lang w:val="en-US" w:eastAsia="zh-CN"/>
        </w:rPr>
      </w:pPr>
    </w:p>
    <w:p>
      <w:pPr>
        <w:jc w:val="left"/>
        <w:rPr>
          <w:rFonts w:hint="eastAsia"/>
          <w:sz w:val="36"/>
          <w:szCs w:val="36"/>
          <w:lang w:val="en-US" w:eastAsia="zh-CN"/>
        </w:rPr>
      </w:pPr>
      <w:r>
        <w:rPr>
          <w:rFonts w:hint="eastAsia"/>
          <w:sz w:val="36"/>
          <w:szCs w:val="36"/>
          <w:lang w:val="en-US" w:eastAsia="zh-CN"/>
        </w:rPr>
        <w:t>Mission Content</w:t>
      </w:r>
    </w:p>
    <w:p>
      <w:pPr>
        <w:jc w:val="left"/>
        <w:rPr>
          <w:rFonts w:hint="eastAsia"/>
          <w:sz w:val="36"/>
          <w:szCs w:val="36"/>
          <w:lang w:val="en-US" w:eastAsia="zh-CN"/>
        </w:rPr>
      </w:pPr>
    </w:p>
    <w:p>
      <w:pPr>
        <w:numPr>
          <w:ilvl w:val="0"/>
          <w:numId w:val="4"/>
        </w:numPr>
        <w:rPr>
          <w:rFonts w:hint="default"/>
          <w:sz w:val="28"/>
          <w:szCs w:val="28"/>
          <w:lang w:val="en-US" w:eastAsia="zh-CN"/>
        </w:rPr>
      </w:pPr>
      <w:r>
        <w:rPr>
          <w:rFonts w:hint="default"/>
          <w:sz w:val="28"/>
          <w:szCs w:val="28"/>
          <w:lang w:val="en-US" w:eastAsia="zh-CN"/>
        </w:rPr>
        <w:t>Customer Relationship Database: Establish a customer relationship database that contains information about purchased products and services, as well as information related to equipment maintenance (including customer details, purchase history, problem reports, repair work details, etc.).</w:t>
      </w:r>
    </w:p>
    <w:p>
      <w:pPr>
        <w:numPr>
          <w:ilvl w:val="0"/>
          <w:numId w:val="0"/>
        </w:numPr>
        <w:rPr>
          <w:rFonts w:hint="default"/>
          <w:sz w:val="28"/>
          <w:szCs w:val="28"/>
          <w:lang w:val="en-US" w:eastAsia="zh-CN"/>
        </w:rPr>
      </w:pPr>
    </w:p>
    <w:p>
      <w:pPr>
        <w:rPr>
          <w:rFonts w:hint="default"/>
          <w:sz w:val="28"/>
          <w:szCs w:val="28"/>
          <w:lang w:val="en-US" w:eastAsia="zh-CN"/>
        </w:rPr>
      </w:pPr>
      <w:r>
        <w:rPr>
          <w:rFonts w:hint="eastAsia"/>
          <w:sz w:val="28"/>
          <w:szCs w:val="28"/>
          <w:lang w:val="en-US" w:eastAsia="zh-CN"/>
        </w:rPr>
        <w:t>2.</w:t>
      </w:r>
      <w:r>
        <w:rPr>
          <w:rFonts w:hint="default"/>
          <w:sz w:val="28"/>
          <w:szCs w:val="28"/>
          <w:lang w:val="en-US" w:eastAsia="zh-CN"/>
        </w:rPr>
        <w:t>Digital Marketing System: Establish a system that allows for digital marketing using email, social media, and other modern marketing technologies. The system will draw on details from the customer relationship database while allowing the entry of details of other potential customers into existing Australian Business Buzz websites (not included in the scope of this RFP).</w:t>
      </w:r>
    </w:p>
    <w:p>
      <w:pPr>
        <w:rPr>
          <w:rFonts w:hint="default"/>
          <w:sz w:val="28"/>
          <w:szCs w:val="28"/>
          <w:lang w:val="en-US" w:eastAsia="zh-CN"/>
        </w:rPr>
      </w:pPr>
    </w:p>
    <w:p>
      <w:pPr>
        <w:numPr>
          <w:ilvl w:val="0"/>
          <w:numId w:val="5"/>
        </w:numPr>
        <w:rPr>
          <w:rFonts w:hint="default"/>
          <w:sz w:val="28"/>
          <w:szCs w:val="28"/>
          <w:lang w:val="en-US" w:eastAsia="zh-CN"/>
        </w:rPr>
      </w:pPr>
      <w:r>
        <w:rPr>
          <w:rFonts w:hint="default"/>
          <w:sz w:val="28"/>
          <w:szCs w:val="28"/>
          <w:lang w:val="en-US" w:eastAsia="zh-CN"/>
        </w:rPr>
        <w:t>Inventory management system: Establish an inventory management system that includes products for sale, parts needed for maintenance, and automatic ordering by wholesalers. The system needs to support inventory management at individual locations and be able to find products and parts at other ABB locations when needed.</w:t>
      </w:r>
    </w:p>
    <w:p>
      <w:pPr>
        <w:numPr>
          <w:ilvl w:val="0"/>
          <w:numId w:val="0"/>
        </w:numPr>
        <w:rPr>
          <w:rFonts w:hint="default"/>
          <w:sz w:val="28"/>
          <w:szCs w:val="28"/>
          <w:lang w:val="en-US" w:eastAsia="zh-CN"/>
        </w:rPr>
      </w:pPr>
    </w:p>
    <w:p>
      <w:pPr>
        <w:rPr>
          <w:rFonts w:hint="default"/>
          <w:sz w:val="28"/>
          <w:szCs w:val="28"/>
          <w:lang w:val="en-US" w:eastAsia="zh-CN"/>
        </w:rPr>
        <w:sectPr>
          <w:pgSz w:w="11906" w:h="16838"/>
          <w:pgMar w:top="1440" w:right="1460" w:bottom="1440" w:left="1440" w:header="0" w:footer="144" w:gutter="0"/>
          <w:cols w:space="720" w:num="1"/>
          <w:docGrid w:linePitch="360" w:charSpace="0"/>
        </w:sectPr>
      </w:pPr>
      <w:r>
        <w:rPr>
          <w:rFonts w:hint="eastAsia"/>
          <w:sz w:val="28"/>
          <w:szCs w:val="28"/>
          <w:lang w:val="en-US" w:eastAsia="zh-CN"/>
        </w:rPr>
        <w:t>4.</w:t>
      </w:r>
      <w:r>
        <w:rPr>
          <w:rFonts w:hint="default"/>
          <w:sz w:val="28"/>
          <w:szCs w:val="28"/>
          <w:lang w:val="en-US" w:eastAsia="zh-CN"/>
        </w:rPr>
        <w:t>Reporting and Decision Support: Provides a capability to report all of the above to management (which may be located anywhere) and to support inventory ordering, employee hiring, and other management decisions.</w:t>
      </w:r>
    </w:p>
    <w:p>
      <w:pPr>
        <w:jc w:val="left"/>
        <w:rPr>
          <w:rFonts w:hint="default"/>
          <w:sz w:val="36"/>
          <w:szCs w:val="36"/>
          <w:lang w:val="en-US" w:eastAsia="zh-CN"/>
        </w:rPr>
      </w:pPr>
      <w:r>
        <w:rPr>
          <w:rFonts w:hint="default"/>
          <w:sz w:val="36"/>
          <w:szCs w:val="36"/>
          <w:lang w:val="en-US" w:eastAsia="zh-CN"/>
        </w:rPr>
        <w:t>Task development schedule</w:t>
      </w:r>
    </w:p>
    <w:p>
      <w:pPr>
        <w:jc w:val="left"/>
        <w:rPr>
          <w:rFonts w:hint="default"/>
          <w:sz w:val="36"/>
          <w:szCs w:val="36"/>
          <w:lang w:val="en-US" w:eastAsia="zh-CN"/>
        </w:rPr>
      </w:pPr>
    </w:p>
    <w:p>
      <w:pPr>
        <w:jc w:val="left"/>
        <w:rPr>
          <w:rFonts w:hint="eastAsia"/>
          <w:sz w:val="36"/>
          <w:szCs w:val="36"/>
          <w:lang w:val="en-US" w:eastAsia="zh-CN"/>
        </w:rPr>
      </w:pPr>
      <w:r>
        <w:rPr>
          <w:rFonts w:hint="eastAsia"/>
          <w:sz w:val="36"/>
          <w:szCs w:val="36"/>
          <w:lang w:val="en-US" w:eastAsia="zh-CN"/>
        </w:rPr>
        <w:t>1.2023/9/24-2023/9/27</w:t>
      </w:r>
    </w:p>
    <w:p>
      <w:pPr>
        <w:jc w:val="left"/>
        <w:rPr>
          <w:rFonts w:hint="eastAsia"/>
          <w:sz w:val="36"/>
          <w:szCs w:val="36"/>
          <w:lang w:val="en-US" w:eastAsia="zh-CN"/>
        </w:rPr>
      </w:pPr>
    </w:p>
    <w:p>
      <w:pPr>
        <w:ind w:firstLine="320" w:firstLineChars="100"/>
        <w:jc w:val="left"/>
        <w:rPr>
          <w:rFonts w:hint="default"/>
          <w:sz w:val="32"/>
          <w:szCs w:val="32"/>
          <w:lang w:val="en-US" w:eastAsia="zh-CN"/>
        </w:rPr>
      </w:pPr>
      <w:r>
        <w:rPr>
          <w:rFonts w:hint="default"/>
          <w:sz w:val="32"/>
          <w:szCs w:val="32"/>
          <w:lang w:val="en-US" w:eastAsia="zh-CN"/>
        </w:rPr>
        <w:t>To find the problem and get approval, the programmer needs to find the problem and improve it in a timely manner</w:t>
      </w:r>
    </w:p>
    <w:p>
      <w:pPr>
        <w:ind w:firstLine="360" w:firstLineChars="100"/>
        <w:jc w:val="left"/>
        <w:rPr>
          <w:rFonts w:hint="default"/>
          <w:sz w:val="36"/>
          <w:szCs w:val="36"/>
          <w:lang w:val="en-US" w:eastAsia="zh-CN"/>
        </w:rPr>
      </w:pPr>
    </w:p>
    <w:p>
      <w:pPr>
        <w:jc w:val="left"/>
        <w:rPr>
          <w:rFonts w:hint="eastAsia"/>
          <w:sz w:val="36"/>
          <w:szCs w:val="36"/>
          <w:lang w:val="en-US" w:eastAsia="zh-CN"/>
        </w:rPr>
      </w:pPr>
      <w:r>
        <w:rPr>
          <w:rFonts w:hint="eastAsia"/>
          <w:sz w:val="36"/>
          <w:szCs w:val="36"/>
          <w:lang w:val="en-US" w:eastAsia="zh-CN"/>
        </w:rPr>
        <w:t>2.2023/9/28-2023/9/29</w:t>
      </w:r>
    </w:p>
    <w:p>
      <w:pPr>
        <w:jc w:val="left"/>
        <w:rPr>
          <w:rFonts w:hint="default"/>
          <w:sz w:val="36"/>
          <w:szCs w:val="36"/>
          <w:lang w:val="en-US" w:eastAsia="zh-CN"/>
        </w:rPr>
      </w:pPr>
    </w:p>
    <w:p>
      <w:pPr>
        <w:jc w:val="left"/>
        <w:rPr>
          <w:rFonts w:hint="default"/>
          <w:sz w:val="32"/>
          <w:szCs w:val="32"/>
          <w:lang w:val="en-US" w:eastAsia="zh-CN"/>
        </w:rPr>
      </w:pPr>
      <w:r>
        <w:rPr>
          <w:rFonts w:hint="default"/>
          <w:sz w:val="32"/>
          <w:szCs w:val="32"/>
          <w:lang w:val="en-US" w:eastAsia="zh-CN"/>
        </w:rPr>
        <w:t>Project planning and monitoring:</w:t>
      </w:r>
    </w:p>
    <w:p>
      <w:pPr>
        <w:jc w:val="left"/>
        <w:rPr>
          <w:rFonts w:hint="default"/>
          <w:sz w:val="32"/>
          <w:szCs w:val="32"/>
          <w:lang w:val="en-US" w:eastAsia="zh-CN"/>
        </w:rPr>
      </w:pPr>
      <w:r>
        <w:rPr>
          <w:rFonts w:hint="default"/>
          <w:sz w:val="32"/>
          <w:szCs w:val="32"/>
          <w:lang w:val="en-US" w:eastAsia="zh-CN"/>
        </w:rPr>
        <w:t>In the project, we did UML modeling, including creating flowcharts and writing visual documentation.</w:t>
      </w:r>
    </w:p>
    <w:p>
      <w:pPr>
        <w:jc w:val="left"/>
        <w:rPr>
          <w:rFonts w:hint="default"/>
          <w:sz w:val="32"/>
          <w:szCs w:val="32"/>
          <w:lang w:val="en-US" w:eastAsia="zh-CN"/>
        </w:rPr>
      </w:pPr>
    </w:p>
    <w:p>
      <w:pPr>
        <w:jc w:val="left"/>
        <w:rPr>
          <w:rFonts w:hint="eastAsia"/>
          <w:sz w:val="36"/>
          <w:szCs w:val="36"/>
          <w:lang w:val="en-US" w:eastAsia="zh-CN"/>
        </w:rPr>
      </w:pPr>
      <w:r>
        <w:rPr>
          <w:rFonts w:hint="eastAsia"/>
          <w:sz w:val="36"/>
          <w:szCs w:val="36"/>
          <w:lang w:val="en-US" w:eastAsia="zh-CN"/>
        </w:rPr>
        <w:t>3.2023/9/29-2023/10/2</w:t>
      </w:r>
    </w:p>
    <w:p>
      <w:pPr>
        <w:jc w:val="left"/>
        <w:rPr>
          <w:rFonts w:hint="default"/>
          <w:sz w:val="36"/>
          <w:szCs w:val="36"/>
          <w:lang w:val="en-US" w:eastAsia="zh-CN"/>
        </w:rPr>
      </w:pPr>
    </w:p>
    <w:p>
      <w:pPr>
        <w:jc w:val="left"/>
        <w:rPr>
          <w:rFonts w:hint="default"/>
          <w:sz w:val="32"/>
          <w:szCs w:val="32"/>
          <w:lang w:val="en-US" w:eastAsia="zh-CN"/>
        </w:rPr>
      </w:pPr>
      <w:r>
        <w:rPr>
          <w:rFonts w:hint="default"/>
          <w:sz w:val="32"/>
          <w:szCs w:val="32"/>
          <w:lang w:val="en-US" w:eastAsia="zh-CN"/>
        </w:rPr>
        <w:t>Accurately identify the development environment of the system, and certify the feasibility of the system development, and document its functional development</w:t>
      </w:r>
    </w:p>
    <w:p>
      <w:pPr>
        <w:jc w:val="left"/>
        <w:rPr>
          <w:rFonts w:hint="default"/>
          <w:sz w:val="36"/>
          <w:szCs w:val="36"/>
          <w:lang w:val="en-US" w:eastAsia="zh-CN"/>
        </w:rPr>
      </w:pPr>
    </w:p>
    <w:p>
      <w:pPr>
        <w:jc w:val="left"/>
        <w:rPr>
          <w:rFonts w:hint="eastAsia"/>
          <w:sz w:val="36"/>
          <w:szCs w:val="36"/>
          <w:lang w:val="en-US" w:eastAsia="zh-CN"/>
        </w:rPr>
      </w:pPr>
      <w:r>
        <w:rPr>
          <w:rFonts w:hint="eastAsia"/>
          <w:sz w:val="36"/>
          <w:szCs w:val="36"/>
          <w:lang w:val="en-US" w:eastAsia="zh-CN"/>
        </w:rPr>
        <w:t>4.2023/10/3-2023/10/5</w:t>
      </w:r>
    </w:p>
    <w:p>
      <w:pPr>
        <w:jc w:val="left"/>
        <w:rPr>
          <w:rFonts w:hint="default"/>
          <w:sz w:val="36"/>
          <w:szCs w:val="36"/>
          <w:lang w:val="en-US" w:eastAsia="zh-CN"/>
        </w:rPr>
      </w:pPr>
    </w:p>
    <w:p>
      <w:pPr>
        <w:jc w:val="left"/>
        <w:rPr>
          <w:rFonts w:hint="eastAsia"/>
          <w:sz w:val="32"/>
          <w:szCs w:val="32"/>
          <w:lang w:val="en-US" w:eastAsia="zh-CN"/>
        </w:rPr>
      </w:pPr>
      <w:r>
        <w:rPr>
          <w:rFonts w:hint="default"/>
          <w:sz w:val="32"/>
          <w:szCs w:val="32"/>
          <w:lang w:val="en-US" w:eastAsia="zh-CN"/>
        </w:rPr>
        <w:t>Editing system needed accessories</w:t>
      </w:r>
      <w:r>
        <w:rPr>
          <w:rFonts w:hint="eastAsia"/>
          <w:sz w:val="32"/>
          <w:szCs w:val="32"/>
          <w:lang w:val="en-US" w:eastAsia="zh-CN"/>
        </w:rPr>
        <w:t>:</w:t>
      </w:r>
    </w:p>
    <w:p>
      <w:pPr>
        <w:jc w:val="left"/>
        <w:rPr>
          <w:rFonts w:hint="default"/>
          <w:sz w:val="32"/>
          <w:szCs w:val="32"/>
          <w:lang w:val="en-US" w:eastAsia="zh-CN"/>
        </w:rPr>
      </w:pPr>
      <w:r>
        <w:rPr>
          <w:rFonts w:hint="default"/>
          <w:sz w:val="32"/>
          <w:szCs w:val="32"/>
          <w:lang w:val="en-US" w:eastAsia="zh-CN"/>
        </w:rPr>
        <w:t>Use UML to model the project, including drawing ERD diagrams, use case diagrams, activity diagrams, and component diagrams, and writing executable pseudo-code to implement algorithms.</w:t>
      </w:r>
    </w:p>
    <w:p>
      <w:pPr>
        <w:jc w:val="left"/>
        <w:rPr>
          <w:rFonts w:hint="default"/>
          <w:sz w:val="36"/>
          <w:szCs w:val="36"/>
          <w:lang w:val="en-US" w:eastAsia="zh-CN"/>
        </w:rPr>
      </w:pPr>
    </w:p>
    <w:p>
      <w:pPr>
        <w:jc w:val="left"/>
        <w:rPr>
          <w:rFonts w:hint="default"/>
          <w:sz w:val="36"/>
          <w:szCs w:val="36"/>
          <w:lang w:val="en-US" w:eastAsia="zh-CN"/>
        </w:rPr>
      </w:pPr>
      <w:r>
        <w:rPr>
          <w:rFonts w:hint="eastAsia"/>
          <w:sz w:val="36"/>
          <w:szCs w:val="36"/>
          <w:lang w:val="en-US" w:eastAsia="zh-CN"/>
        </w:rPr>
        <w:t>5.2023/10/6-2023/10/9</w:t>
      </w:r>
    </w:p>
    <w:p>
      <w:pPr>
        <w:jc w:val="left"/>
        <w:rPr>
          <w:rFonts w:hint="default"/>
          <w:sz w:val="32"/>
          <w:szCs w:val="32"/>
          <w:lang w:val="en-US" w:eastAsia="zh-CN"/>
        </w:rPr>
      </w:pPr>
      <w:r>
        <w:rPr>
          <w:rFonts w:hint="default"/>
          <w:sz w:val="32"/>
          <w:szCs w:val="32"/>
          <w:lang w:val="en-US" w:eastAsia="zh-CN"/>
        </w:rPr>
        <w:t>In an integrated system, the individual subsystems are programmed and built using high-level languages, utilizing algorithms that are already designed. At the same time, individual subsystems can be programmed using TDD (Test Driven Development).</w:t>
      </w:r>
    </w:p>
    <w:p>
      <w:pPr>
        <w:jc w:val="left"/>
        <w:rPr>
          <w:rFonts w:hint="default"/>
          <w:sz w:val="32"/>
          <w:szCs w:val="32"/>
          <w:lang w:val="en-US" w:eastAsia="zh-CN"/>
        </w:rPr>
      </w:pPr>
    </w:p>
    <w:p>
      <w:pPr>
        <w:jc w:val="left"/>
        <w:rPr>
          <w:rFonts w:hint="eastAsia"/>
          <w:sz w:val="36"/>
          <w:szCs w:val="36"/>
          <w:lang w:val="en-US" w:eastAsia="zh-CN"/>
        </w:rPr>
      </w:pPr>
      <w:r>
        <w:rPr>
          <w:rFonts w:hint="eastAsia"/>
          <w:sz w:val="36"/>
          <w:szCs w:val="36"/>
          <w:lang w:val="en-US" w:eastAsia="zh-CN"/>
        </w:rPr>
        <w:t>6.2023/10/10-2023/10/20</w:t>
      </w:r>
    </w:p>
    <w:p>
      <w:pPr>
        <w:jc w:val="left"/>
        <w:rPr>
          <w:rFonts w:hint="default"/>
          <w:sz w:val="36"/>
          <w:szCs w:val="36"/>
          <w:lang w:val="en-US" w:eastAsia="zh-CN"/>
        </w:rPr>
      </w:pPr>
    </w:p>
    <w:p>
      <w:pPr>
        <w:jc w:val="left"/>
        <w:rPr>
          <w:rFonts w:hint="default"/>
          <w:sz w:val="32"/>
          <w:szCs w:val="32"/>
          <w:lang w:val="en-US" w:eastAsia="zh-CN"/>
        </w:rPr>
      </w:pPr>
      <w:r>
        <w:rPr>
          <w:rFonts w:hint="default"/>
          <w:sz w:val="32"/>
          <w:szCs w:val="32"/>
          <w:lang w:val="en-US" w:eastAsia="zh-CN"/>
        </w:rPr>
        <w:t>Test and integrate system components:</w:t>
      </w:r>
    </w:p>
    <w:p>
      <w:pPr>
        <w:jc w:val="left"/>
        <w:rPr>
          <w:rFonts w:hint="default"/>
          <w:sz w:val="32"/>
          <w:szCs w:val="32"/>
          <w:lang w:val="en-US" w:eastAsia="zh-CN"/>
        </w:rPr>
      </w:pPr>
      <w:r>
        <w:rPr>
          <w:rFonts w:hint="default"/>
          <w:sz w:val="32"/>
          <w:szCs w:val="32"/>
          <w:lang w:val="en-US" w:eastAsia="zh-CN"/>
        </w:rPr>
        <w:t>First, unit testing, then integration of each unit, interface testing and system testing of each subsystem, and finally integration of each subsystem into an integrated system for broader system testing, then release testing and user testing.</w:t>
      </w:r>
    </w:p>
    <w:p>
      <w:pPr>
        <w:jc w:val="left"/>
        <w:rPr>
          <w:rFonts w:hint="default"/>
          <w:sz w:val="36"/>
          <w:szCs w:val="36"/>
          <w:lang w:val="en-US" w:eastAsia="zh-CN"/>
        </w:rPr>
      </w:pPr>
    </w:p>
    <w:p>
      <w:pPr>
        <w:jc w:val="left"/>
        <w:rPr>
          <w:rFonts w:hint="default"/>
          <w:sz w:val="36"/>
          <w:szCs w:val="36"/>
          <w:lang w:val="en-US" w:eastAsia="zh-CN"/>
        </w:rPr>
      </w:pPr>
      <w:r>
        <w:rPr>
          <w:rFonts w:hint="eastAsia"/>
          <w:sz w:val="36"/>
          <w:szCs w:val="36"/>
          <w:lang w:val="en-US" w:eastAsia="zh-CN"/>
        </w:rPr>
        <w:t>7.2023/10/20-2023/10/26</w:t>
      </w:r>
    </w:p>
    <w:p>
      <w:pPr>
        <w:jc w:val="left"/>
        <w:rPr>
          <w:rFonts w:hint="default"/>
          <w:sz w:val="36"/>
          <w:szCs w:val="36"/>
          <w:lang w:val="en-US" w:eastAsia="zh-CN"/>
        </w:rPr>
      </w:pPr>
    </w:p>
    <w:p>
      <w:pPr>
        <w:jc w:val="left"/>
        <w:rPr>
          <w:rFonts w:hint="default"/>
          <w:sz w:val="28"/>
          <w:szCs w:val="28"/>
          <w:lang w:val="en-US" w:eastAsia="zh-CN"/>
        </w:rPr>
      </w:pPr>
      <w:r>
        <w:rPr>
          <w:rFonts w:hint="default"/>
          <w:sz w:val="28"/>
          <w:szCs w:val="28"/>
          <w:lang w:val="en-US" w:eastAsia="zh-CN"/>
        </w:rPr>
        <w:t>Deliver tasks and update and maintain them persistently</w:t>
      </w:r>
      <w:bookmarkStart w:id="0" w:name="_GoBack"/>
      <w:bookmarkEnd w:id="0"/>
    </w:p>
    <w:p>
      <w:pPr>
        <w:jc w:val="left"/>
        <w:rPr>
          <w:rFonts w:hint="default"/>
          <w:sz w:val="28"/>
          <w:szCs w:val="28"/>
          <w:lang w:val="en-US" w:eastAsia="zh-CN"/>
        </w:rPr>
      </w:pPr>
    </w:p>
    <w:p>
      <w:pPr>
        <w:jc w:val="left"/>
        <w:rPr>
          <w:rFonts w:hint="default"/>
          <w:sz w:val="36"/>
          <w:szCs w:val="36"/>
          <w:lang w:val="en-US" w:eastAsia="zh-CN"/>
        </w:rPr>
      </w:pPr>
      <w:r>
        <w:rPr>
          <w:rFonts w:hint="default"/>
          <w:sz w:val="36"/>
          <w:szCs w:val="36"/>
          <w:lang w:val="en-US" w:eastAsia="zh-CN"/>
        </w:rPr>
        <w:t>If a vendor is interested in your proposal, propose a solution to the problem it raises</w:t>
      </w:r>
    </w:p>
    <w:p>
      <w:pPr>
        <w:jc w:val="left"/>
        <w:rPr>
          <w:rFonts w:hint="default"/>
          <w:sz w:val="28"/>
          <w:szCs w:val="28"/>
          <w:lang w:val="en-US" w:eastAsia="zh-CN"/>
        </w:rPr>
      </w:pPr>
    </w:p>
    <w:p>
      <w:pPr>
        <w:jc w:val="left"/>
        <w:rPr>
          <w:rFonts w:hint="default"/>
          <w:sz w:val="28"/>
          <w:szCs w:val="28"/>
          <w:lang w:val="en-US" w:eastAsia="zh-CN"/>
        </w:rPr>
      </w:pPr>
    </w:p>
    <w:p>
      <w:pPr>
        <w:jc w:val="left"/>
        <w:rPr>
          <w:rFonts w:hint="default"/>
          <w:sz w:val="28"/>
          <w:szCs w:val="28"/>
          <w:lang w:val="en-US" w:eastAsia="zh-CN"/>
        </w:rPr>
      </w:pPr>
      <w:r>
        <w:rPr>
          <w:rFonts w:hint="default"/>
          <w:sz w:val="28"/>
          <w:szCs w:val="28"/>
          <w:lang w:val="en-US" w:eastAsia="zh-CN"/>
        </w:rPr>
        <w:t>1.System description: Provide a clear description of the system you need, including its functions, technical requirements, and integration needs.</w:t>
      </w:r>
    </w:p>
    <w:p>
      <w:pPr>
        <w:jc w:val="left"/>
        <w:rPr>
          <w:rFonts w:hint="default"/>
          <w:sz w:val="28"/>
          <w:szCs w:val="28"/>
          <w:lang w:val="en-US" w:eastAsia="zh-CN"/>
        </w:rPr>
      </w:pPr>
      <w:r>
        <w:rPr>
          <w:rFonts w:hint="default"/>
          <w:sz w:val="28"/>
          <w:szCs w:val="28"/>
          <w:lang w:val="en-US" w:eastAsia="zh-CN"/>
        </w:rPr>
        <w:t>2.Evaluation method: Explain how proposals will be evaluated, including criteria, process, and weight allocation. Consider providing a score sheet or guide for vendors to follow.</w:t>
      </w:r>
    </w:p>
    <w:p>
      <w:pPr>
        <w:jc w:val="left"/>
        <w:rPr>
          <w:rFonts w:hint="default"/>
          <w:sz w:val="28"/>
          <w:szCs w:val="28"/>
          <w:lang w:val="en-US" w:eastAsia="zh-CN"/>
        </w:rPr>
      </w:pPr>
      <w:r>
        <w:rPr>
          <w:rFonts w:hint="default"/>
          <w:sz w:val="28"/>
          <w:szCs w:val="28"/>
          <w:lang w:val="en-US" w:eastAsia="zh-CN"/>
        </w:rPr>
        <w:t>3.Questions: Inform vendors that they can ask questions to better understand and provide accurate information. Specify the deadline and response method.</w:t>
      </w:r>
    </w:p>
    <w:p>
      <w:pPr>
        <w:jc w:val="left"/>
        <w:rPr>
          <w:rFonts w:hint="default"/>
          <w:sz w:val="28"/>
          <w:szCs w:val="28"/>
          <w:lang w:val="en-US" w:eastAsia="zh-CN"/>
        </w:rPr>
      </w:pPr>
      <w:r>
        <w:rPr>
          <w:rFonts w:hint="default"/>
          <w:sz w:val="28"/>
          <w:szCs w:val="28"/>
          <w:lang w:val="en-US" w:eastAsia="zh-CN"/>
        </w:rPr>
        <w:t>4.Proposal value: Clearly communicate the value of your proposal to vendors, highlighting potential business opportunities, project scale, and long-term relationship benefits.</w:t>
      </w:r>
    </w:p>
    <w:p>
      <w:pPr>
        <w:jc w:val="left"/>
        <w:rPr>
          <w:rFonts w:hint="default"/>
          <w:sz w:val="28"/>
          <w:szCs w:val="28"/>
          <w:lang w:val="en-US" w:eastAsia="zh-CN"/>
        </w:rPr>
      </w:pPr>
    </w:p>
    <w:p>
      <w:pPr>
        <w:jc w:val="left"/>
        <w:rPr>
          <w:rFonts w:hint="default"/>
          <w:sz w:val="28"/>
          <w:szCs w:val="28"/>
          <w:lang w:val="en-US" w:eastAsia="zh-CN"/>
        </w:rPr>
      </w:pPr>
      <w:r>
        <w:rPr>
          <w:rFonts w:hint="default"/>
          <w:sz w:val="28"/>
          <w:szCs w:val="28"/>
          <w:lang w:val="en-US" w:eastAsia="zh-CN"/>
        </w:rPr>
        <w:t>Additional details may include:</w:t>
      </w:r>
    </w:p>
    <w:p>
      <w:pPr>
        <w:jc w:val="left"/>
        <w:rPr>
          <w:rFonts w:hint="default"/>
          <w:sz w:val="28"/>
          <w:szCs w:val="28"/>
          <w:lang w:val="en-US" w:eastAsia="zh-CN"/>
        </w:rPr>
      </w:pPr>
    </w:p>
    <w:p>
      <w:pPr>
        <w:jc w:val="left"/>
        <w:rPr>
          <w:rFonts w:hint="default"/>
          <w:sz w:val="28"/>
          <w:szCs w:val="28"/>
          <w:lang w:val="en-US" w:eastAsia="zh-CN"/>
        </w:rPr>
      </w:pPr>
      <w:r>
        <w:rPr>
          <w:rFonts w:hint="default"/>
          <w:sz w:val="28"/>
          <w:szCs w:val="28"/>
          <w:lang w:val="en-US" w:eastAsia="zh-CN"/>
        </w:rPr>
        <w:t>5.Contact information: Provide contact details for RFP submission and questions, including name, title, phone, and email. State availability and response time.</w:t>
      </w:r>
    </w:p>
    <w:p>
      <w:pPr>
        <w:jc w:val="left"/>
        <w:rPr>
          <w:rFonts w:hint="default"/>
          <w:sz w:val="28"/>
          <w:szCs w:val="28"/>
          <w:lang w:val="en-US" w:eastAsia="zh-CN"/>
        </w:rPr>
      </w:pPr>
      <w:r>
        <w:rPr>
          <w:rFonts w:hint="default"/>
          <w:sz w:val="28"/>
          <w:szCs w:val="28"/>
          <w:lang w:val="en-US" w:eastAsia="zh-CN"/>
        </w:rPr>
        <w:t>6.ABB internal information: Include relevant ABB details like project code and internal classification number to align with internal processes.</w:t>
      </w:r>
    </w:p>
    <w:p>
      <w:pPr>
        <w:jc w:val="left"/>
        <w:rPr>
          <w:rFonts w:hint="default"/>
          <w:sz w:val="28"/>
          <w:szCs w:val="28"/>
          <w:lang w:val="en-US" w:eastAsia="zh-CN"/>
        </w:rPr>
      </w:pPr>
    </w:p>
    <w:p>
      <w:pPr>
        <w:jc w:val="left"/>
        <w:rPr>
          <w:rFonts w:hint="default"/>
          <w:sz w:val="28"/>
          <w:szCs w:val="28"/>
          <w:lang w:val="en-US" w:eastAsia="zh-CN"/>
        </w:rPr>
      </w:pPr>
      <w:r>
        <w:rPr>
          <w:rFonts w:hint="default"/>
          <w:sz w:val="28"/>
          <w:szCs w:val="28"/>
          <w:lang w:val="en-US" w:eastAsia="zh-CN"/>
        </w:rPr>
        <w:t>Ensure the RFP is concise, clear, and provides sufficient information for vendors to understand your requirements and offer accurate recommendations.</w:t>
      </w:r>
    </w:p>
    <w:sectPr>
      <w:pgSz w:w="11906" w:h="16838"/>
      <w:pgMar w:top="1440" w:right="1460" w:bottom="1440" w:left="1440" w:header="0" w:footer="144"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Liberation Sans">
    <w:altName w:val="Arial"/>
    <w:panose1 w:val="00000000000000000000"/>
    <w:charset w:val="00"/>
    <w:family w:val="swiss"/>
    <w:pitch w:val="default"/>
    <w:sig w:usb0="00000000" w:usb1="00000000" w:usb2="00000021" w:usb3="00000000" w:csb0="000001BF" w:csb1="00000000"/>
  </w:font>
  <w:font w:name="Noto Sans CJK SC">
    <w:altName w:val="Segoe Print"/>
    <w:panose1 w:val="00000000000000000000"/>
    <w:charset w:val="00"/>
    <w:family w:val="roman"/>
    <w:pitch w:val="default"/>
    <w:sig w:usb0="00000000" w:usb1="00000000" w:usb2="00000000" w:usb3="00000000" w:csb0="00000001" w:csb1="00000000"/>
  </w:font>
  <w:font w:name="Lohit Devanagari">
    <w:altName w:val="Cambria"/>
    <w:panose1 w:val="00000000000000000000"/>
    <w:charset w:val="00"/>
    <w:family w:val="roman"/>
    <w:pitch w:val="default"/>
    <w:sig w:usb0="00000000" w:usb1="00000000" w:usb2="00000000" w:usb3="00000000" w:csb0="00000001" w:csb1="00000000"/>
  </w:font>
  <w:font w:name="Helvetica">
    <w:altName w:val="Arial"/>
    <w:panose1 w:val="020B0604020202020204"/>
    <w:charset w:val="00"/>
    <w:family w:val="swiss"/>
    <w:pitch w:val="default"/>
    <w:sig w:usb0="00000000" w:usb1="00000000" w:usb2="00000000" w:usb3="00000000" w:csb0="00000001" w:csb1="00000000"/>
  </w:font>
  <w:font w:name="TimesNewRomanPSMT">
    <w:altName w:val="Times New Roman"/>
    <w:panose1 w:val="00000000000000000000"/>
    <w:charset w:val="4D"/>
    <w:family w:val="auto"/>
    <w:pitch w:val="default"/>
    <w:sig w:usb0="00000000" w:usb1="00000000" w:usb2="00000000" w:usb3="00000000" w:csb0="00000001" w:csb1="00000000"/>
  </w:font>
  <w:font w:name="Cambria">
    <w:panose1 w:val="02040503050406030204"/>
    <w:charset w:val="00"/>
    <w:family w:val="roman"/>
    <w:pitch w:val="default"/>
    <w:sig w:usb0="E00006FF" w:usb1="420024FF" w:usb2="02000000" w:usb3="00000000" w:csb0="2000019F" w:csb1="00000000"/>
  </w:font>
  <w:font w:name="Roboto Light">
    <w:altName w:val="Arial"/>
    <w:panose1 w:val="00000000000000000000"/>
    <w:charset w:val="00"/>
    <w:family w:val="auto"/>
    <w:pitch w:val="default"/>
    <w:sig w:usb0="00000000" w:usb1="00000000" w:usb2="00000021" w:usb3="00000000" w:csb0="0000019F" w:csb1="00000000"/>
  </w:font>
  <w:font w:name="Roboto">
    <w:altName w:val="Arial"/>
    <w:panose1 w:val="00000000000000000000"/>
    <w:charset w:val="00"/>
    <w:family w:val="auto"/>
    <w:pitch w:val="default"/>
    <w:sig w:usb0="00000000" w:usb1="00000000" w:usb2="00000021" w:usb3="00000000" w:csb0="000001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tabs>
        <w:tab w:val="left" w:pos="2790"/>
        <w:tab w:val="left" w:pos="6480"/>
      </w:tabs>
      <w:ind w:right="-1440"/>
      <w:rPr>
        <w:rFonts w:ascii="Roboto Light" w:hAnsi="Roboto Light" w:cs="Roboto Light"/>
        <w:sz w:val="14"/>
        <w:szCs w:val="14"/>
        <w:lang w:val="de-DE"/>
      </w:rPr>
    </w:pPr>
  </w:p>
  <w:p>
    <w:pPr>
      <w:pStyle w:val="7"/>
      <w:rPr>
        <w:rFonts w:ascii="Roboto" w:hAnsi="Roboto" w:cs="Roboto"/>
        <w:sz w:val="13"/>
        <w:szCs w:val="13"/>
        <w:lang w:val="de-DE"/>
      </w:rPr>
    </w:pPr>
  </w:p>
  <w:p>
    <w:pPr>
      <w:pStyle w:val="7"/>
      <w:rPr>
        <w:rFonts w:ascii="Roboto" w:hAnsi="Roboto" w:cs="Roboto"/>
        <w:sz w:val="13"/>
        <w:szCs w:val="13"/>
        <w:lang w:val="de-D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87F5CB"/>
    <w:multiLevelType w:val="singleLevel"/>
    <w:tmpl w:val="A487F5CB"/>
    <w:lvl w:ilvl="0" w:tentative="0">
      <w:start w:val="3"/>
      <w:numFmt w:val="decimal"/>
      <w:lvlText w:val="%1."/>
      <w:lvlJc w:val="left"/>
      <w:pPr>
        <w:tabs>
          <w:tab w:val="left" w:pos="312"/>
        </w:tabs>
      </w:pPr>
    </w:lvl>
  </w:abstractNum>
  <w:abstractNum w:abstractNumId="1">
    <w:nsid w:val="A4D1E896"/>
    <w:multiLevelType w:val="singleLevel"/>
    <w:tmpl w:val="A4D1E896"/>
    <w:lvl w:ilvl="0" w:tentative="0">
      <w:start w:val="1"/>
      <w:numFmt w:val="bullet"/>
      <w:lvlText w:val=""/>
      <w:lvlJc w:val="left"/>
      <w:pPr>
        <w:ind w:left="420" w:hanging="420"/>
      </w:pPr>
      <w:rPr>
        <w:rFonts w:hint="default" w:ascii="Wingdings" w:hAnsi="Wingdings"/>
      </w:rPr>
    </w:lvl>
  </w:abstractNum>
  <w:abstractNum w:abstractNumId="2">
    <w:nsid w:val="00000001"/>
    <w:multiLevelType w:val="multilevel"/>
    <w:tmpl w:val="00000001"/>
    <w:lvl w:ilvl="0" w:tentative="0">
      <w:start w:val="1"/>
      <w:numFmt w:val="none"/>
      <w:pStyle w:val="2"/>
      <w:suff w:val="nothing"/>
      <w:lvlText w:val=""/>
      <w:lvlJc w:val="left"/>
      <w:pPr>
        <w:tabs>
          <w:tab w:val="left" w:pos="0"/>
        </w:tabs>
        <w:ind w:left="0" w:firstLine="0"/>
      </w:pPr>
    </w:lvl>
    <w:lvl w:ilvl="1" w:tentative="0">
      <w:start w:val="1"/>
      <w:numFmt w:val="none"/>
      <w:suff w:val="nothing"/>
      <w:lvlText w:val=""/>
      <w:lvlJc w:val="left"/>
      <w:pPr>
        <w:tabs>
          <w:tab w:val="left" w:pos="0"/>
        </w:tabs>
        <w:ind w:left="0" w:firstLine="0"/>
      </w:pPr>
    </w:lvl>
    <w:lvl w:ilvl="2" w:tentative="0">
      <w:start w:val="1"/>
      <w:numFmt w:val="none"/>
      <w:suff w:val="nothing"/>
      <w:lvlText w:val=""/>
      <w:lvlJc w:val="left"/>
      <w:pPr>
        <w:tabs>
          <w:tab w:val="left" w:pos="0"/>
        </w:tabs>
        <w:ind w:left="0" w:firstLine="0"/>
      </w:pPr>
    </w:lvl>
    <w:lvl w:ilvl="3" w:tentative="0">
      <w:start w:val="1"/>
      <w:numFmt w:val="none"/>
      <w:suff w:val="nothing"/>
      <w:lvlText w:val=""/>
      <w:lvlJc w:val="left"/>
      <w:pPr>
        <w:tabs>
          <w:tab w:val="left" w:pos="0"/>
        </w:tabs>
        <w:ind w:left="0" w:firstLine="0"/>
      </w:pPr>
    </w:lvl>
    <w:lvl w:ilvl="4" w:tentative="0">
      <w:start w:val="1"/>
      <w:numFmt w:val="none"/>
      <w:suff w:val="nothing"/>
      <w:lvlText w:val=""/>
      <w:lvlJc w:val="left"/>
      <w:pPr>
        <w:tabs>
          <w:tab w:val="left" w:pos="0"/>
        </w:tabs>
        <w:ind w:left="0" w:firstLine="0"/>
      </w:pPr>
    </w:lvl>
    <w:lvl w:ilvl="5" w:tentative="0">
      <w:start w:val="1"/>
      <w:numFmt w:val="none"/>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abstractNum w:abstractNumId="3">
    <w:nsid w:val="15855D1A"/>
    <w:multiLevelType w:val="singleLevel"/>
    <w:tmpl w:val="15855D1A"/>
    <w:lvl w:ilvl="0" w:tentative="0">
      <w:start w:val="1"/>
      <w:numFmt w:val="decimal"/>
      <w:lvlText w:val="%1."/>
      <w:lvlJc w:val="left"/>
      <w:pPr>
        <w:tabs>
          <w:tab w:val="left" w:pos="312"/>
        </w:tabs>
      </w:pPr>
    </w:lvl>
  </w:abstractNum>
  <w:abstractNum w:abstractNumId="4">
    <w:nsid w:val="18FFAA07"/>
    <w:multiLevelType w:val="singleLevel"/>
    <w:tmpl w:val="18FFAA07"/>
    <w:lvl w:ilvl="0" w:tentative="0">
      <w:start w:val="1"/>
      <w:numFmt w:val="decimal"/>
      <w:lvlText w:val="%1."/>
      <w:lvlJc w:val="left"/>
      <w:pPr>
        <w:tabs>
          <w:tab w:val="left" w:pos="312"/>
        </w:tabs>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attachedTemplate r:id="rId1"/>
  <w:documentProtection w:enforcement="0"/>
  <w:defaultTabStop w:val="720"/>
  <w:drawingGridHorizontalSpacing w:val="0"/>
  <w:drawingGridVerticalSpacing w:val="0"/>
  <w:displayHorizontalDrawingGridEvery w:val="1"/>
  <w:displayVerticalDrawingGridEvery w:val="1"/>
  <w:doNotUseMarginsForDrawingGridOrigin w:val="1"/>
  <w:drawingGridHorizontalOrigin w:val="0"/>
  <w:drawingGridVerticalOrigin w:val="0"/>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g5ZDg2MzJlYTlmYjYzZjRjN2U1ZDMwMTY3NWFlNDkifQ=="/>
  </w:docVars>
  <w:rsids>
    <w:rsidRoot w:val="00BD7BFB"/>
    <w:rsid w:val="0002724F"/>
    <w:rsid w:val="00102AA7"/>
    <w:rsid w:val="00144117"/>
    <w:rsid w:val="001B6360"/>
    <w:rsid w:val="001F7B14"/>
    <w:rsid w:val="0038132B"/>
    <w:rsid w:val="004563E2"/>
    <w:rsid w:val="004F3AAD"/>
    <w:rsid w:val="006F14AB"/>
    <w:rsid w:val="00717ECD"/>
    <w:rsid w:val="0073571D"/>
    <w:rsid w:val="0077218B"/>
    <w:rsid w:val="008018F2"/>
    <w:rsid w:val="00836DE1"/>
    <w:rsid w:val="008555A2"/>
    <w:rsid w:val="009223FA"/>
    <w:rsid w:val="00985108"/>
    <w:rsid w:val="009E52A4"/>
    <w:rsid w:val="00A3731F"/>
    <w:rsid w:val="00A6587A"/>
    <w:rsid w:val="00BD7BFB"/>
    <w:rsid w:val="00C4752C"/>
    <w:rsid w:val="00C630A0"/>
    <w:rsid w:val="00D60674"/>
    <w:rsid w:val="00DC4EA3"/>
    <w:rsid w:val="00E63551"/>
    <w:rsid w:val="00EF17B3"/>
    <w:rsid w:val="00FC44BA"/>
    <w:rsid w:val="00FE0B7F"/>
    <w:rsid w:val="0C40129C"/>
    <w:rsid w:val="19475FBC"/>
    <w:rsid w:val="21731E6B"/>
    <w:rsid w:val="37557806"/>
    <w:rsid w:val="3CF4185B"/>
    <w:rsid w:val="450A1BDD"/>
    <w:rsid w:val="6F046E4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pPr>
    <w:rPr>
      <w:rFonts w:ascii="Calibri" w:hAnsi="Calibri" w:eastAsia="Calibri" w:cs="Times New Roman"/>
      <w:sz w:val="24"/>
      <w:szCs w:val="24"/>
      <w:lang w:val="en-AU" w:eastAsia="zh-CN" w:bidi="ar-SA"/>
    </w:rPr>
  </w:style>
  <w:style w:type="paragraph" w:styleId="2">
    <w:name w:val="heading 1"/>
    <w:basedOn w:val="3"/>
    <w:next w:val="4"/>
    <w:qFormat/>
    <w:uiPriority w:val="0"/>
    <w:pPr>
      <w:numPr>
        <w:ilvl w:val="0"/>
        <w:numId w:val="1"/>
      </w:numPr>
      <w:outlineLvl w:val="0"/>
    </w:pPr>
    <w:rPr>
      <w:b/>
      <w:bCs/>
      <w:sz w:val="36"/>
      <w:szCs w:val="36"/>
    </w:rPr>
  </w:style>
  <w:style w:type="paragraph" w:styleId="5">
    <w:name w:val="heading 2"/>
    <w:basedOn w:val="1"/>
    <w:next w:val="1"/>
    <w:link w:val="33"/>
    <w:semiHidden/>
    <w:unhideWhenUsed/>
    <w:qFormat/>
    <w:uiPriority w:val="9"/>
    <w:pPr>
      <w:keepNext/>
      <w:spacing w:before="240" w:after="60"/>
      <w:outlineLvl w:val="1"/>
    </w:pPr>
    <w:rPr>
      <w:rFonts w:ascii="Calibri Light" w:hAnsi="Calibri Light" w:eastAsia="Times New Roman"/>
      <w:b/>
      <w:bCs/>
      <w:i/>
      <w:iCs/>
      <w:sz w:val="28"/>
      <w:szCs w:val="28"/>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customStyle="1" w:styleId="3">
    <w:name w:val="Heading"/>
    <w:basedOn w:val="1"/>
    <w:next w:val="4"/>
    <w:qFormat/>
    <w:uiPriority w:val="0"/>
    <w:pPr>
      <w:keepNext/>
      <w:spacing w:before="240" w:after="120"/>
    </w:pPr>
    <w:rPr>
      <w:rFonts w:ascii="Liberation Sans" w:hAnsi="Liberation Sans" w:eastAsia="Noto Sans CJK SC" w:cs="Lohit Devanagari"/>
      <w:sz w:val="28"/>
      <w:szCs w:val="28"/>
    </w:rPr>
  </w:style>
  <w:style w:type="paragraph" w:styleId="4">
    <w:name w:val="Body Text"/>
    <w:basedOn w:val="1"/>
    <w:qFormat/>
    <w:uiPriority w:val="0"/>
    <w:pPr>
      <w:spacing w:after="140" w:line="276" w:lineRule="auto"/>
    </w:pPr>
  </w:style>
  <w:style w:type="paragraph" w:styleId="6">
    <w:name w:val="caption"/>
    <w:basedOn w:val="1"/>
    <w:qFormat/>
    <w:uiPriority w:val="0"/>
    <w:pPr>
      <w:suppressLineNumbers/>
      <w:spacing w:before="120" w:after="120"/>
    </w:pPr>
    <w:rPr>
      <w:rFonts w:ascii="Times New Roman" w:hAnsi="Times New Roman" w:cs="Lohit Devanagari"/>
      <w:i/>
      <w:iCs/>
    </w:rPr>
  </w:style>
  <w:style w:type="paragraph" w:styleId="7">
    <w:name w:val="footer"/>
    <w:basedOn w:val="1"/>
    <w:qFormat/>
    <w:uiPriority w:val="0"/>
  </w:style>
  <w:style w:type="paragraph" w:styleId="8">
    <w:name w:val="header"/>
    <w:basedOn w:val="1"/>
    <w:qFormat/>
    <w:uiPriority w:val="0"/>
  </w:style>
  <w:style w:type="paragraph" w:styleId="9">
    <w:name w:val="List"/>
    <w:basedOn w:val="4"/>
    <w:qFormat/>
    <w:uiPriority w:val="0"/>
    <w:rPr>
      <w:rFonts w:ascii="Times New Roman" w:hAnsi="Times New Roman" w:cs="Lohit Devanagari"/>
    </w:rPr>
  </w:style>
  <w:style w:type="character" w:styleId="12">
    <w:name w:val="FollowedHyperlink"/>
    <w:semiHidden/>
    <w:unhideWhenUsed/>
    <w:qFormat/>
    <w:uiPriority w:val="99"/>
    <w:rPr>
      <w:color w:val="954F72"/>
      <w:u w:val="single"/>
    </w:rPr>
  </w:style>
  <w:style w:type="character" w:styleId="13">
    <w:name w:val="Hyperlink"/>
    <w:qFormat/>
    <w:uiPriority w:val="0"/>
    <w:rPr>
      <w:color w:val="0000FF"/>
      <w:u w:val="single"/>
    </w:rPr>
  </w:style>
  <w:style w:type="character" w:customStyle="1" w:styleId="14">
    <w:name w:val="Default Paragraph Font1"/>
    <w:qFormat/>
    <w:uiPriority w:val="0"/>
  </w:style>
  <w:style w:type="character" w:customStyle="1" w:styleId="15">
    <w:name w:val="Header Char"/>
    <w:basedOn w:val="14"/>
    <w:qFormat/>
    <w:uiPriority w:val="0"/>
  </w:style>
  <w:style w:type="character" w:customStyle="1" w:styleId="16">
    <w:name w:val="Footer Char"/>
    <w:basedOn w:val="14"/>
    <w:qFormat/>
    <w:uiPriority w:val="0"/>
  </w:style>
  <w:style w:type="character" w:customStyle="1" w:styleId="17">
    <w:name w:val="ListLabel 144"/>
    <w:qFormat/>
    <w:uiPriority w:val="0"/>
    <w:rPr>
      <w:rFonts w:cs="Symbol"/>
    </w:rPr>
  </w:style>
  <w:style w:type="character" w:customStyle="1" w:styleId="18">
    <w:name w:val="ListLabel 145"/>
    <w:qFormat/>
    <w:uiPriority w:val="0"/>
    <w:rPr>
      <w:rFonts w:cs="Courier New"/>
      <w:b/>
    </w:rPr>
  </w:style>
  <w:style w:type="character" w:customStyle="1" w:styleId="19">
    <w:name w:val="ListLabel 146"/>
    <w:qFormat/>
    <w:uiPriority w:val="0"/>
    <w:rPr>
      <w:rFonts w:cs="Wingdings"/>
      <w:b/>
    </w:rPr>
  </w:style>
  <w:style w:type="character" w:customStyle="1" w:styleId="20">
    <w:name w:val="ListLabel 147"/>
    <w:qFormat/>
    <w:uiPriority w:val="0"/>
    <w:rPr>
      <w:rFonts w:cs="Symbol"/>
    </w:rPr>
  </w:style>
  <w:style w:type="character" w:customStyle="1" w:styleId="21">
    <w:name w:val="ListLabel 148"/>
    <w:qFormat/>
    <w:uiPriority w:val="0"/>
    <w:rPr>
      <w:rFonts w:cs="Courier New"/>
    </w:rPr>
  </w:style>
  <w:style w:type="character" w:customStyle="1" w:styleId="22">
    <w:name w:val="ListLabel 149"/>
    <w:qFormat/>
    <w:uiPriority w:val="0"/>
    <w:rPr>
      <w:rFonts w:cs="Wingdings"/>
    </w:rPr>
  </w:style>
  <w:style w:type="character" w:customStyle="1" w:styleId="23">
    <w:name w:val="ListLabel 150"/>
    <w:qFormat/>
    <w:uiPriority w:val="0"/>
    <w:rPr>
      <w:rFonts w:cs="Symbol"/>
    </w:rPr>
  </w:style>
  <w:style w:type="character" w:customStyle="1" w:styleId="24">
    <w:name w:val="ListLabel 151"/>
    <w:qFormat/>
    <w:uiPriority w:val="0"/>
    <w:rPr>
      <w:rFonts w:cs="Courier New"/>
    </w:rPr>
  </w:style>
  <w:style w:type="character" w:customStyle="1" w:styleId="25">
    <w:name w:val="ListLabel 152"/>
    <w:qFormat/>
    <w:uiPriority w:val="0"/>
    <w:rPr>
      <w:rFonts w:cs="Wingdings"/>
    </w:rPr>
  </w:style>
  <w:style w:type="paragraph" w:customStyle="1" w:styleId="26">
    <w:name w:val="Index"/>
    <w:basedOn w:val="1"/>
    <w:qFormat/>
    <w:uiPriority w:val="0"/>
    <w:pPr>
      <w:suppressLineNumbers/>
    </w:pPr>
    <w:rPr>
      <w:rFonts w:ascii="Times New Roman" w:hAnsi="Times New Roman" w:cs="Lohit Devanagari"/>
    </w:rPr>
  </w:style>
  <w:style w:type="paragraph" w:customStyle="1" w:styleId="27">
    <w:name w:val="p1"/>
    <w:basedOn w:val="1"/>
    <w:qFormat/>
    <w:uiPriority w:val="0"/>
    <w:rPr>
      <w:rFonts w:ascii="Helvetica" w:hAnsi="Helvetica"/>
      <w:sz w:val="8"/>
      <w:szCs w:val="8"/>
    </w:rPr>
  </w:style>
  <w:style w:type="paragraph" w:customStyle="1" w:styleId="28">
    <w:name w:val="Table Contents"/>
    <w:basedOn w:val="1"/>
    <w:qFormat/>
    <w:uiPriority w:val="0"/>
    <w:pPr>
      <w:suppressLineNumbers/>
    </w:pPr>
  </w:style>
  <w:style w:type="paragraph" w:customStyle="1" w:styleId="29">
    <w:name w:val="Table Heading"/>
    <w:basedOn w:val="28"/>
    <w:qFormat/>
    <w:uiPriority w:val="0"/>
    <w:pPr>
      <w:jc w:val="center"/>
    </w:pPr>
    <w:rPr>
      <w:b/>
      <w:bCs/>
    </w:rPr>
  </w:style>
  <w:style w:type="paragraph" w:customStyle="1" w:styleId="30">
    <w:name w:val="SG_Body"/>
    <w:basedOn w:val="1"/>
    <w:qFormat/>
    <w:uiPriority w:val="0"/>
    <w:pPr>
      <w:widowControl w:val="0"/>
      <w:tabs>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pacing w:before="142" w:line="300" w:lineRule="atLeast"/>
      <w:ind w:left="1701"/>
      <w:textAlignment w:val="center"/>
    </w:pPr>
    <w:rPr>
      <w:rFonts w:ascii="TimesNewRomanPSMT" w:hAnsi="TimesNewRomanPSMT"/>
      <w:color w:val="000000"/>
      <w:szCs w:val="22"/>
      <w:lang w:val="en-GB"/>
    </w:rPr>
  </w:style>
  <w:style w:type="paragraph" w:customStyle="1" w:styleId="31">
    <w:name w:val="SG_Bullet_1"/>
    <w:basedOn w:val="30"/>
    <w:link w:val="35"/>
    <w:qFormat/>
    <w:uiPriority w:val="0"/>
    <w:pPr>
      <w:tabs>
        <w:tab w:val="left" w:pos="2127"/>
        <w:tab w:val="clear" w:pos="2268"/>
        <w:tab w:val="clear" w:pos="2835"/>
        <w:tab w:val="clear" w:pos="3402"/>
        <w:tab w:val="clear" w:pos="3969"/>
        <w:tab w:val="clear" w:pos="4535"/>
        <w:tab w:val="clear" w:pos="5102"/>
        <w:tab w:val="clear" w:pos="5669"/>
        <w:tab w:val="clear" w:pos="6236"/>
        <w:tab w:val="clear" w:pos="6803"/>
        <w:tab w:val="clear" w:pos="7370"/>
        <w:tab w:val="clear" w:pos="7937"/>
        <w:tab w:val="clear" w:pos="8504"/>
        <w:tab w:val="clear" w:pos="9071"/>
      </w:tabs>
    </w:pPr>
  </w:style>
  <w:style w:type="paragraph" w:customStyle="1" w:styleId="32">
    <w:name w:val="Appendix Heading"/>
    <w:basedOn w:val="5"/>
    <w:link w:val="34"/>
    <w:qFormat/>
    <w:uiPriority w:val="0"/>
  </w:style>
  <w:style w:type="character" w:customStyle="1" w:styleId="33">
    <w:name w:val="Heading 2 Char"/>
    <w:link w:val="5"/>
    <w:semiHidden/>
    <w:qFormat/>
    <w:uiPriority w:val="9"/>
    <w:rPr>
      <w:rFonts w:ascii="Calibri Light" w:hAnsi="Calibri Light" w:eastAsia="Times New Roman" w:cs="Times New Roman"/>
      <w:b/>
      <w:bCs/>
      <w:i/>
      <w:iCs/>
      <w:sz w:val="28"/>
      <w:szCs w:val="28"/>
      <w:lang w:val="en-US" w:eastAsia="zh-CN"/>
    </w:rPr>
  </w:style>
  <w:style w:type="character" w:customStyle="1" w:styleId="34">
    <w:name w:val="Appendix Heading Char"/>
    <w:basedOn w:val="33"/>
    <w:link w:val="32"/>
    <w:qFormat/>
    <w:uiPriority w:val="0"/>
    <w:rPr>
      <w:rFonts w:ascii="Calibri Light" w:hAnsi="Calibri Light" w:eastAsia="Times New Roman" w:cs="Times New Roman"/>
      <w:sz w:val="28"/>
      <w:szCs w:val="28"/>
      <w:lang w:val="en-US" w:eastAsia="zh-CN"/>
    </w:rPr>
  </w:style>
  <w:style w:type="character" w:customStyle="1" w:styleId="35">
    <w:name w:val="SG_Bullet_1 Char"/>
    <w:link w:val="31"/>
    <w:qFormat/>
    <w:uiPriority w:val="0"/>
    <w:rPr>
      <w:rFonts w:ascii="TimesNewRomanPSMT" w:hAnsi="TimesNewRomanPSMT" w:eastAsia="Calibri"/>
      <w:color w:val="000000"/>
      <w:sz w:val="24"/>
      <w:szCs w:val="22"/>
      <w:lang w:val="en-GB" w:eastAsia="zh-CN"/>
    </w:rPr>
  </w:style>
  <w:style w:type="character" w:customStyle="1" w:styleId="36">
    <w:name w:val="Intense Emphasis"/>
    <w:qFormat/>
    <w:uiPriority w:val="21"/>
    <w:rPr>
      <w:i/>
      <w:iCs/>
      <w:color w:val="5B9BD5"/>
    </w:rPr>
  </w:style>
  <w:style w:type="paragraph" w:customStyle="1" w:styleId="37">
    <w:name w:val="Untitled1"/>
    <w:basedOn w:val="1"/>
    <w:qFormat/>
    <w:uiPriority w:val="0"/>
    <w:pPr>
      <w:widowControl w:val="0"/>
      <w:tabs>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pacing w:before="142" w:line="300" w:lineRule="atLeast"/>
      <w:ind w:left="1417"/>
      <w:textAlignment w:val="center"/>
    </w:pPr>
    <w:rPr>
      <w:rFonts w:ascii="Arial" w:hAnsi="Arial" w:eastAsia="Times New Roman" w:cs="Arial"/>
      <w:color w:val="336699"/>
      <w:sz w:val="22"/>
      <w:lang w:val="en-GB" w:eastAsia="en-US"/>
    </w:rPr>
  </w:style>
  <w:style w:type="paragraph" w:customStyle="1" w:styleId="38">
    <w:name w:val="Table Text"/>
    <w:basedOn w:val="1"/>
    <w:link w:val="39"/>
    <w:qFormat/>
    <w:uiPriority w:val="0"/>
    <w:pPr>
      <w:suppressAutoHyphens w:val="0"/>
      <w:spacing w:before="60" w:after="60"/>
    </w:pPr>
    <w:rPr>
      <w:rFonts w:ascii="Arial" w:hAnsi="Arial"/>
      <w:sz w:val="20"/>
      <w:szCs w:val="20"/>
      <w:lang w:eastAsia="en-US"/>
    </w:rPr>
  </w:style>
  <w:style w:type="character" w:customStyle="1" w:styleId="39">
    <w:name w:val="Table Text Char"/>
    <w:link w:val="38"/>
    <w:qFormat/>
    <w:uiPriority w:val="0"/>
    <w:rPr>
      <w:rFonts w:ascii="Arial" w:hAnsi="Arial" w:eastAsia="Calibri"/>
      <w:lang w:val="en-US" w:eastAsia="en-US"/>
    </w:rPr>
  </w:style>
  <w:style w:type="character" w:customStyle="1" w:styleId="40">
    <w:name w:val="Answer Gray"/>
    <w:qFormat/>
    <w:uiPriority w:val="1"/>
    <w:rPr>
      <w:rFonts w:ascii="Arial" w:hAnsi="Arial"/>
      <w:b/>
      <w:sz w:val="20"/>
      <w:shd w:val="clear" w:color="auto" w:fill="BFBFBF"/>
    </w:rPr>
  </w:style>
  <w:style w:type="table" w:customStyle="1" w:styleId="41">
    <w:name w:val="Lab_Table_Style"/>
    <w:basedOn w:val="10"/>
    <w:qFormat/>
    <w:uiPriority w:val="99"/>
    <w:rPr>
      <w:rFonts w:ascii="Arial" w:hAnsi="Arial" w:eastAsia="Calibri"/>
      <w:lang w:val="en-US" w:eastAsia="en-US"/>
    </w:rPr>
    <w:tblPr>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cPr>
        <w:tcBorders>
          <w:top w:val="single" w:color="auto" w:sz="2" w:space="0"/>
          <w:left w:val="single" w:color="auto" w:sz="2" w:space="0"/>
          <w:bottom w:val="single" w:color="auto" w:sz="2" w:space="0"/>
          <w:right w:val="single" w:color="auto" w:sz="2" w:space="0"/>
          <w:insideH w:val="single" w:sz="2" w:space="0"/>
          <w:insideV w:val="single" w:sz="2" w:space="0"/>
          <w:tl2br w:val="nil"/>
          <w:tr2bl w:val="nil"/>
        </w:tcBorders>
        <w:shd w:val="clear" w:color="auto" w:fill="DBE5F1"/>
        <w:vAlign w:val="bottom"/>
      </w:tcPr>
    </w:tblStylePr>
  </w:style>
  <w:style w:type="paragraph" w:customStyle="1" w:styleId="42">
    <w:name w:val="MainContent"/>
    <w:basedOn w:val="1"/>
    <w:link w:val="43"/>
    <w:qFormat/>
    <w:uiPriority w:val="0"/>
    <w:pPr>
      <w:spacing w:before="240" w:line="360" w:lineRule="auto"/>
      <w:ind w:firstLine="720"/>
    </w:pPr>
    <w:rPr>
      <w:rFonts w:ascii="Cambria" w:hAnsi="Cambria"/>
      <w:sz w:val="22"/>
    </w:rPr>
  </w:style>
  <w:style w:type="character" w:customStyle="1" w:styleId="43">
    <w:name w:val="MainContent Char"/>
    <w:basedOn w:val="11"/>
    <w:link w:val="42"/>
    <w:qFormat/>
    <w:uiPriority w:val="0"/>
    <w:rPr>
      <w:rFonts w:ascii="Cambria" w:hAnsi="Cambria" w:eastAsia="Calibri"/>
      <w:sz w:val="22"/>
      <w:szCs w:val="24"/>
      <w:lang w:eastAsia="zh-CN"/>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lla\Downloads\Assessment%201%20Template%20T4%20202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Assessment 1 Template T4 2022.dotx</Template>
  <Pages>1</Pages>
  <Words>177</Words>
  <Characters>1011</Characters>
  <Lines>8</Lines>
  <Paragraphs>2</Paragraphs>
  <TotalTime>52</TotalTime>
  <ScaleCrop>false</ScaleCrop>
  <LinksUpToDate>false</LinksUpToDate>
  <CharactersWithSpaces>1186</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2023-09-08T00:45:00Z</dcterms:created>
  <dc:creator>Babu Pillai</dc:creator>
  <cp:lastModifiedBy>崔国巍</cp:lastModifiedBy>
  <cp:lastPrinted>2017-07-25T02:21:00Z</cp:lastPrinted>
  <dcterms:modified xsi:type="dcterms:W3CDTF">2023-09-23T15:20:29Z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124e982-4ed1-4819-8c70-4a27f3d38393_Enabled">
    <vt:lpwstr>true</vt:lpwstr>
  </property>
  <property fmtid="{D5CDD505-2E9C-101B-9397-08002B2CF9AE}" pid="3" name="MSIP_Label_1124e982-4ed1-4819-8c70-4a27f3d38393_SetDate">
    <vt:lpwstr>2021-02-28T01:16:27Z</vt:lpwstr>
  </property>
  <property fmtid="{D5CDD505-2E9C-101B-9397-08002B2CF9AE}" pid="4" name="MSIP_Label_1124e982-4ed1-4819-8c70-4a27f3d38393_Method">
    <vt:lpwstr>Standard</vt:lpwstr>
  </property>
  <property fmtid="{D5CDD505-2E9C-101B-9397-08002B2CF9AE}" pid="5" name="MSIP_Label_1124e982-4ed1-4819-8c70-4a27f3d38393_Name">
    <vt:lpwstr>No DLM Required</vt:lpwstr>
  </property>
  <property fmtid="{D5CDD505-2E9C-101B-9397-08002B2CF9AE}" pid="6" name="MSIP_Label_1124e982-4ed1-4819-8c70-4a27f3d38393_SiteId">
    <vt:lpwstr>19537222-55d7-4581-84fb-c2da6e835c74</vt:lpwstr>
  </property>
  <property fmtid="{D5CDD505-2E9C-101B-9397-08002B2CF9AE}" pid="7" name="MSIP_Label_1124e982-4ed1-4819-8c70-4a27f3d38393_ActionId">
    <vt:lpwstr>69daa834-4c14-40e8-aae7-c94a6bbe2a59</vt:lpwstr>
  </property>
  <property fmtid="{D5CDD505-2E9C-101B-9397-08002B2CF9AE}" pid="8" name="MSIP_Label_1124e982-4ed1-4819-8c70-4a27f3d38393_ContentBits">
    <vt:lpwstr>0</vt:lpwstr>
  </property>
  <property fmtid="{D5CDD505-2E9C-101B-9397-08002B2CF9AE}" pid="9" name="GrammarlyDocumentId">
    <vt:lpwstr>7c33276e-c59c-445c-895a-642e72a70f93</vt:lpwstr>
  </property>
  <property fmtid="{D5CDD505-2E9C-101B-9397-08002B2CF9AE}" pid="10" name="KSOProductBuildVer">
    <vt:lpwstr>2052-12.1.0.15374</vt:lpwstr>
  </property>
  <property fmtid="{D5CDD505-2E9C-101B-9397-08002B2CF9AE}" pid="11" name="ICV">
    <vt:lpwstr>8450DAE50CA94B2794960CCEBFAD2ADA_12</vt:lpwstr>
  </property>
</Properties>
</file>