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76187" w14:textId="77777777" w:rsidR="00266E0E" w:rsidRPr="00266E0E" w:rsidRDefault="00266E0E" w:rsidP="00266E0E">
      <w:pPr>
        <w:rPr>
          <w:b/>
          <w:bCs/>
        </w:rPr>
      </w:pPr>
      <w:r w:rsidRPr="00266E0E">
        <w:rPr>
          <w:b/>
          <w:bCs/>
        </w:rPr>
        <w:t>Unsupervised / Self-Supervised Pattern Learning</w:t>
      </w:r>
    </w:p>
    <w:p w14:paraId="3025667D" w14:textId="77777777" w:rsidR="00266E0E" w:rsidRPr="00266E0E" w:rsidRDefault="00266E0E" w:rsidP="00266E0E">
      <w:pPr>
        <w:rPr>
          <w:b/>
          <w:bCs/>
        </w:rPr>
      </w:pPr>
      <w:r w:rsidRPr="00266E0E">
        <w:rPr>
          <w:b/>
          <w:bCs/>
        </w:rPr>
        <w:t>1. Autoencoders / VAEs (Variational Autoencoders)</w:t>
      </w:r>
    </w:p>
    <w:p w14:paraId="25D99936" w14:textId="77777777" w:rsidR="00266E0E" w:rsidRPr="00266E0E" w:rsidRDefault="00266E0E" w:rsidP="00266E0E">
      <w:pPr>
        <w:rPr>
          <w:b/>
          <w:bCs/>
        </w:rPr>
      </w:pPr>
      <w:r w:rsidRPr="00266E0E">
        <w:rPr>
          <w:rFonts w:ascii="Segoe UI Emoji" w:hAnsi="Segoe UI Emoji" w:cs="Segoe UI Emoji"/>
          <w:b/>
          <w:bCs/>
        </w:rPr>
        <w:t>🔹</w:t>
      </w:r>
      <w:r w:rsidRPr="00266E0E">
        <w:rPr>
          <w:b/>
          <w:bCs/>
        </w:rPr>
        <w:t xml:space="preserve"> How it works:</w:t>
      </w:r>
    </w:p>
    <w:p w14:paraId="27D77141" w14:textId="77777777" w:rsidR="00266E0E" w:rsidRPr="00266E0E" w:rsidRDefault="00266E0E" w:rsidP="00266E0E">
      <w:pPr>
        <w:numPr>
          <w:ilvl w:val="0"/>
          <w:numId w:val="1"/>
        </w:numPr>
      </w:pPr>
      <w:r w:rsidRPr="00266E0E">
        <w:t xml:space="preserve">An autoencoder tries to </w:t>
      </w:r>
      <w:r w:rsidRPr="00266E0E">
        <w:rPr>
          <w:b/>
          <w:bCs/>
        </w:rPr>
        <w:t>compress</w:t>
      </w:r>
      <w:r w:rsidRPr="00266E0E">
        <w:t xml:space="preserve"> and </w:t>
      </w:r>
      <w:r w:rsidRPr="00266E0E">
        <w:rPr>
          <w:b/>
          <w:bCs/>
        </w:rPr>
        <w:t>reconstruct</w:t>
      </w:r>
      <w:r w:rsidRPr="00266E0E">
        <w:t xml:space="preserve"> the input time series.</w:t>
      </w:r>
    </w:p>
    <w:p w14:paraId="0F208CC7" w14:textId="77777777" w:rsidR="00266E0E" w:rsidRPr="00266E0E" w:rsidRDefault="00266E0E" w:rsidP="00266E0E">
      <w:pPr>
        <w:numPr>
          <w:ilvl w:val="0"/>
          <w:numId w:val="1"/>
        </w:numPr>
      </w:pPr>
      <w:r w:rsidRPr="00266E0E">
        <w:t xml:space="preserve">It learns a </w:t>
      </w:r>
      <w:r w:rsidRPr="00266E0E">
        <w:rPr>
          <w:b/>
          <w:bCs/>
        </w:rPr>
        <w:t>latent representation</w:t>
      </w:r>
      <w:r w:rsidRPr="00266E0E">
        <w:t xml:space="preserve"> (a bottleneck vector) that captures key structural features of each segment.</w:t>
      </w:r>
    </w:p>
    <w:p w14:paraId="6EC570AD" w14:textId="77777777" w:rsidR="00266E0E" w:rsidRPr="00266E0E" w:rsidRDefault="00266E0E" w:rsidP="00266E0E">
      <w:pPr>
        <w:rPr>
          <w:b/>
          <w:bCs/>
        </w:rPr>
      </w:pPr>
      <w:r w:rsidRPr="00266E0E">
        <w:rPr>
          <w:rFonts w:ascii="Segoe UI Emoji" w:hAnsi="Segoe UI Emoji" w:cs="Segoe UI Emoji"/>
          <w:b/>
          <w:bCs/>
        </w:rPr>
        <w:t>🔹</w:t>
      </w:r>
      <w:r w:rsidRPr="00266E0E">
        <w:rPr>
          <w:b/>
          <w:bCs/>
        </w:rPr>
        <w:t xml:space="preserve"> In your use case:</w:t>
      </w:r>
    </w:p>
    <w:p w14:paraId="27809A81" w14:textId="77777777" w:rsidR="00266E0E" w:rsidRPr="00266E0E" w:rsidRDefault="00266E0E" w:rsidP="00266E0E">
      <w:pPr>
        <w:numPr>
          <w:ilvl w:val="0"/>
          <w:numId w:val="2"/>
        </w:numPr>
      </w:pPr>
      <w:r w:rsidRPr="00266E0E">
        <w:t>Feed your multi-timeframe window (Trigger + Pattern + Structure) into an autoencoder.</w:t>
      </w:r>
    </w:p>
    <w:p w14:paraId="0BB411DF" w14:textId="77777777" w:rsidR="00266E0E" w:rsidRPr="00266E0E" w:rsidRDefault="00266E0E" w:rsidP="00266E0E">
      <w:pPr>
        <w:numPr>
          <w:ilvl w:val="0"/>
          <w:numId w:val="2"/>
        </w:numPr>
      </w:pPr>
      <w:r w:rsidRPr="00266E0E">
        <w:t>Collect the latent vectors.</w:t>
      </w:r>
    </w:p>
    <w:p w14:paraId="161E44AC" w14:textId="77777777" w:rsidR="00266E0E" w:rsidRPr="00266E0E" w:rsidRDefault="00266E0E" w:rsidP="00266E0E">
      <w:pPr>
        <w:numPr>
          <w:ilvl w:val="0"/>
          <w:numId w:val="2"/>
        </w:numPr>
      </w:pPr>
      <w:r w:rsidRPr="00266E0E">
        <w:t xml:space="preserve">Use </w:t>
      </w:r>
      <w:r w:rsidRPr="00266E0E">
        <w:rPr>
          <w:b/>
          <w:bCs/>
        </w:rPr>
        <w:t>dimensionality reduction (e.g., UMAP/t-SNE)</w:t>
      </w:r>
      <w:r w:rsidRPr="00266E0E">
        <w:t xml:space="preserve"> or </w:t>
      </w:r>
      <w:r w:rsidRPr="00266E0E">
        <w:rPr>
          <w:b/>
          <w:bCs/>
        </w:rPr>
        <w:t>clustering</w:t>
      </w:r>
      <w:r w:rsidRPr="00266E0E">
        <w:t xml:space="preserve"> (e.g., </w:t>
      </w:r>
      <w:proofErr w:type="spellStart"/>
      <w:r w:rsidRPr="00266E0E">
        <w:t>KMeans</w:t>
      </w:r>
      <w:proofErr w:type="spellEnd"/>
      <w:r w:rsidRPr="00266E0E">
        <w:t xml:space="preserve">) on these vectors to </w:t>
      </w:r>
      <w:r w:rsidRPr="00266E0E">
        <w:rPr>
          <w:b/>
          <w:bCs/>
        </w:rPr>
        <w:t>group similar pattern types</w:t>
      </w:r>
      <w:r w:rsidRPr="00266E0E">
        <w:t>.</w:t>
      </w:r>
    </w:p>
    <w:p w14:paraId="223D37DA" w14:textId="77777777" w:rsidR="00266E0E" w:rsidRPr="00266E0E" w:rsidRDefault="00266E0E" w:rsidP="00266E0E">
      <w:pPr>
        <w:rPr>
          <w:b/>
          <w:bCs/>
        </w:rPr>
      </w:pPr>
      <w:r w:rsidRPr="00266E0E">
        <w:rPr>
          <w:rFonts w:ascii="Segoe UI Emoji" w:hAnsi="Segoe UI Emoji" w:cs="Segoe UI Emoji"/>
          <w:b/>
          <w:bCs/>
        </w:rPr>
        <w:t>✅</w:t>
      </w:r>
      <w:r w:rsidRPr="00266E0E">
        <w:rPr>
          <w:b/>
          <w:bCs/>
        </w:rPr>
        <w:t xml:space="preserve"> Benefits:</w:t>
      </w:r>
    </w:p>
    <w:p w14:paraId="219476F8" w14:textId="77777777" w:rsidR="00266E0E" w:rsidRPr="00266E0E" w:rsidRDefault="00266E0E" w:rsidP="00266E0E">
      <w:pPr>
        <w:numPr>
          <w:ilvl w:val="0"/>
          <w:numId w:val="3"/>
        </w:numPr>
      </w:pPr>
      <w:r w:rsidRPr="00266E0E">
        <w:t xml:space="preserve">Uncovers </w:t>
      </w:r>
      <w:r w:rsidRPr="00266E0E">
        <w:rPr>
          <w:b/>
          <w:bCs/>
        </w:rPr>
        <w:t>hidden structural similarities</w:t>
      </w:r>
      <w:r w:rsidRPr="00266E0E">
        <w:t xml:space="preserve"> between time segments (e.g., volatility contraction, stair-step accumulation).</w:t>
      </w:r>
    </w:p>
    <w:p w14:paraId="57A4DA97" w14:textId="77777777" w:rsidR="00266E0E" w:rsidRPr="00266E0E" w:rsidRDefault="00266E0E" w:rsidP="00266E0E">
      <w:pPr>
        <w:numPr>
          <w:ilvl w:val="0"/>
          <w:numId w:val="3"/>
        </w:numPr>
      </w:pPr>
      <w:r w:rsidRPr="00266E0E">
        <w:t xml:space="preserve">Enables </w:t>
      </w:r>
      <w:r w:rsidRPr="00266E0E">
        <w:rPr>
          <w:b/>
          <w:bCs/>
        </w:rPr>
        <w:t>pattern library discovery</w:t>
      </w:r>
      <w:r w:rsidRPr="00266E0E">
        <w:t xml:space="preserve"> without any labels.</w:t>
      </w:r>
    </w:p>
    <w:p w14:paraId="6A62AC2B" w14:textId="77777777" w:rsidR="00266E0E" w:rsidRPr="00266E0E" w:rsidRDefault="00266E0E" w:rsidP="00266E0E">
      <w:r w:rsidRPr="00266E0E">
        <w:pict w14:anchorId="7FCCDCEB">
          <v:rect id="_x0000_i1043" style="width:0;height:1.5pt" o:hralign="center" o:hrstd="t" o:hr="t" fillcolor="#a0a0a0" stroked="f"/>
        </w:pict>
      </w:r>
    </w:p>
    <w:p w14:paraId="6673DB3D" w14:textId="77777777" w:rsidR="00266E0E" w:rsidRPr="00266E0E" w:rsidRDefault="00266E0E" w:rsidP="00266E0E">
      <w:pPr>
        <w:rPr>
          <w:b/>
          <w:bCs/>
        </w:rPr>
      </w:pPr>
      <w:r w:rsidRPr="00266E0E">
        <w:rPr>
          <w:b/>
          <w:bCs/>
        </w:rPr>
        <w:t xml:space="preserve">2. Contrastive Learning (e.g., </w:t>
      </w:r>
      <w:proofErr w:type="spellStart"/>
      <w:r w:rsidRPr="00266E0E">
        <w:rPr>
          <w:b/>
          <w:bCs/>
        </w:rPr>
        <w:t>SimCLR</w:t>
      </w:r>
      <w:proofErr w:type="spellEnd"/>
      <w:r w:rsidRPr="00266E0E">
        <w:rPr>
          <w:b/>
          <w:bCs/>
        </w:rPr>
        <w:t>-style)</w:t>
      </w:r>
    </w:p>
    <w:p w14:paraId="05AEA967" w14:textId="77777777" w:rsidR="00266E0E" w:rsidRPr="00266E0E" w:rsidRDefault="00266E0E" w:rsidP="00266E0E">
      <w:pPr>
        <w:rPr>
          <w:b/>
          <w:bCs/>
        </w:rPr>
      </w:pPr>
      <w:r w:rsidRPr="00266E0E">
        <w:rPr>
          <w:rFonts w:ascii="Segoe UI Emoji" w:hAnsi="Segoe UI Emoji" w:cs="Segoe UI Emoji"/>
          <w:b/>
          <w:bCs/>
        </w:rPr>
        <w:t>🔹</w:t>
      </w:r>
      <w:r w:rsidRPr="00266E0E">
        <w:rPr>
          <w:b/>
          <w:bCs/>
        </w:rPr>
        <w:t xml:space="preserve"> How it works:</w:t>
      </w:r>
    </w:p>
    <w:p w14:paraId="18A579A9" w14:textId="77777777" w:rsidR="00266E0E" w:rsidRPr="00266E0E" w:rsidRDefault="00266E0E" w:rsidP="00266E0E">
      <w:pPr>
        <w:numPr>
          <w:ilvl w:val="0"/>
          <w:numId w:val="4"/>
        </w:numPr>
      </w:pPr>
      <w:r w:rsidRPr="00266E0E">
        <w:t xml:space="preserve">The model is trained to </w:t>
      </w:r>
      <w:r w:rsidRPr="00266E0E">
        <w:rPr>
          <w:b/>
          <w:bCs/>
        </w:rPr>
        <w:t>map similar inputs closer</w:t>
      </w:r>
      <w:r w:rsidRPr="00266E0E">
        <w:t xml:space="preserve"> together in latent space, and </w:t>
      </w:r>
      <w:r w:rsidRPr="00266E0E">
        <w:rPr>
          <w:b/>
          <w:bCs/>
        </w:rPr>
        <w:t>dissimilar ones further apart</w:t>
      </w:r>
      <w:r w:rsidRPr="00266E0E">
        <w:t>.</w:t>
      </w:r>
    </w:p>
    <w:p w14:paraId="1F390670" w14:textId="77777777" w:rsidR="00266E0E" w:rsidRPr="00266E0E" w:rsidRDefault="00266E0E" w:rsidP="00266E0E">
      <w:pPr>
        <w:numPr>
          <w:ilvl w:val="0"/>
          <w:numId w:val="4"/>
        </w:numPr>
      </w:pPr>
      <w:r w:rsidRPr="00266E0E">
        <w:t xml:space="preserve">Unlike classification, it </w:t>
      </w:r>
      <w:r w:rsidRPr="00266E0E">
        <w:rPr>
          <w:b/>
          <w:bCs/>
        </w:rPr>
        <w:t>learns what “looks similar” means</w:t>
      </w:r>
      <w:r w:rsidRPr="00266E0E">
        <w:t>, without needing hard labels.</w:t>
      </w:r>
    </w:p>
    <w:p w14:paraId="69B8B972" w14:textId="77777777" w:rsidR="00266E0E" w:rsidRPr="00266E0E" w:rsidRDefault="00266E0E" w:rsidP="00266E0E">
      <w:pPr>
        <w:rPr>
          <w:b/>
          <w:bCs/>
        </w:rPr>
      </w:pPr>
      <w:r w:rsidRPr="00266E0E">
        <w:rPr>
          <w:rFonts w:ascii="Segoe UI Emoji" w:hAnsi="Segoe UI Emoji" w:cs="Segoe UI Emoji"/>
          <w:b/>
          <w:bCs/>
        </w:rPr>
        <w:t>🔹</w:t>
      </w:r>
      <w:r w:rsidRPr="00266E0E">
        <w:rPr>
          <w:b/>
          <w:bCs/>
        </w:rPr>
        <w:t xml:space="preserve"> Application to your case:</w:t>
      </w:r>
    </w:p>
    <w:p w14:paraId="6EAF448B" w14:textId="77777777" w:rsidR="00266E0E" w:rsidRPr="00266E0E" w:rsidRDefault="00266E0E" w:rsidP="00266E0E">
      <w:pPr>
        <w:numPr>
          <w:ilvl w:val="0"/>
          <w:numId w:val="5"/>
        </w:numPr>
      </w:pPr>
      <w:r w:rsidRPr="00266E0E">
        <w:t>Create positive pairs: e.g., same pattern type with small distortions (jitter, scaling).</w:t>
      </w:r>
    </w:p>
    <w:p w14:paraId="54E58B8B" w14:textId="77777777" w:rsidR="00266E0E" w:rsidRPr="00266E0E" w:rsidRDefault="00266E0E" w:rsidP="00266E0E">
      <w:pPr>
        <w:numPr>
          <w:ilvl w:val="0"/>
          <w:numId w:val="5"/>
        </w:numPr>
      </w:pPr>
      <w:r w:rsidRPr="00266E0E">
        <w:t>Create negative pairs: e.g., breakout vs. choppy consolidation.</w:t>
      </w:r>
    </w:p>
    <w:p w14:paraId="052747DD" w14:textId="77777777" w:rsidR="00266E0E" w:rsidRPr="00266E0E" w:rsidRDefault="00266E0E" w:rsidP="00266E0E">
      <w:pPr>
        <w:numPr>
          <w:ilvl w:val="0"/>
          <w:numId w:val="5"/>
        </w:numPr>
      </w:pPr>
      <w:r w:rsidRPr="00266E0E">
        <w:t xml:space="preserve">Train the model to </w:t>
      </w:r>
      <w:r w:rsidRPr="00266E0E">
        <w:rPr>
          <w:b/>
          <w:bCs/>
        </w:rPr>
        <w:t>pull positive pairs closer</w:t>
      </w:r>
      <w:r w:rsidRPr="00266E0E">
        <w:t xml:space="preserve">, </w:t>
      </w:r>
      <w:r w:rsidRPr="00266E0E">
        <w:rPr>
          <w:b/>
          <w:bCs/>
        </w:rPr>
        <w:t>push negative pairs away</w:t>
      </w:r>
      <w:r w:rsidRPr="00266E0E">
        <w:t>.</w:t>
      </w:r>
    </w:p>
    <w:p w14:paraId="4EFCA022" w14:textId="77777777" w:rsidR="00266E0E" w:rsidRPr="00266E0E" w:rsidRDefault="00266E0E" w:rsidP="00266E0E">
      <w:pPr>
        <w:rPr>
          <w:b/>
          <w:bCs/>
        </w:rPr>
      </w:pPr>
      <w:r w:rsidRPr="00266E0E">
        <w:rPr>
          <w:rFonts w:ascii="Segoe UI Emoji" w:hAnsi="Segoe UI Emoji" w:cs="Segoe UI Emoji"/>
          <w:b/>
          <w:bCs/>
        </w:rPr>
        <w:lastRenderedPageBreak/>
        <w:t>✅</w:t>
      </w:r>
      <w:r w:rsidRPr="00266E0E">
        <w:rPr>
          <w:b/>
          <w:bCs/>
        </w:rPr>
        <w:t xml:space="preserve"> Benefits:</w:t>
      </w:r>
    </w:p>
    <w:p w14:paraId="4C9810B1" w14:textId="77777777" w:rsidR="00266E0E" w:rsidRPr="00266E0E" w:rsidRDefault="00266E0E" w:rsidP="00266E0E">
      <w:pPr>
        <w:numPr>
          <w:ilvl w:val="0"/>
          <w:numId w:val="6"/>
        </w:numPr>
      </w:pPr>
      <w:r w:rsidRPr="00266E0E">
        <w:t xml:space="preserve">Learns a </w:t>
      </w:r>
      <w:r w:rsidRPr="00266E0E">
        <w:rPr>
          <w:b/>
          <w:bCs/>
        </w:rPr>
        <w:t>robust pattern embedding</w:t>
      </w:r>
      <w:r w:rsidRPr="00266E0E">
        <w:t xml:space="preserve"> that reflects structural relationships.</w:t>
      </w:r>
    </w:p>
    <w:p w14:paraId="00C53610" w14:textId="77777777" w:rsidR="00266E0E" w:rsidRPr="00266E0E" w:rsidRDefault="00266E0E" w:rsidP="00266E0E">
      <w:pPr>
        <w:numPr>
          <w:ilvl w:val="0"/>
          <w:numId w:val="6"/>
        </w:numPr>
      </w:pPr>
      <w:r w:rsidRPr="00266E0E">
        <w:t xml:space="preserve">Can later be used for </w:t>
      </w:r>
      <w:r w:rsidRPr="00266E0E">
        <w:rPr>
          <w:b/>
          <w:bCs/>
        </w:rPr>
        <w:t>clustering or downstream forecasting</w:t>
      </w:r>
      <w:r w:rsidRPr="00266E0E">
        <w:t>.</w:t>
      </w:r>
    </w:p>
    <w:p w14:paraId="28B7BC89" w14:textId="77777777" w:rsidR="00266E0E" w:rsidRPr="00266E0E" w:rsidRDefault="00266E0E" w:rsidP="00266E0E">
      <w:r w:rsidRPr="00266E0E">
        <w:pict w14:anchorId="71442299">
          <v:rect id="_x0000_i1044" style="width:0;height:1.5pt" o:hralign="center" o:hrstd="t" o:hr="t" fillcolor="#a0a0a0" stroked="f"/>
        </w:pict>
      </w:r>
    </w:p>
    <w:p w14:paraId="2BC89A81" w14:textId="77777777" w:rsidR="00266E0E" w:rsidRPr="00266E0E" w:rsidRDefault="00266E0E" w:rsidP="00266E0E">
      <w:pPr>
        <w:rPr>
          <w:b/>
          <w:bCs/>
        </w:rPr>
      </w:pPr>
      <w:r w:rsidRPr="00266E0E">
        <w:rPr>
          <w:b/>
          <w:bCs/>
        </w:rPr>
        <w:t>3. Clustering + Human Labeling Loop</w:t>
      </w:r>
    </w:p>
    <w:p w14:paraId="49DC17D3" w14:textId="77777777" w:rsidR="00266E0E" w:rsidRPr="00266E0E" w:rsidRDefault="00266E0E" w:rsidP="00266E0E">
      <w:pPr>
        <w:rPr>
          <w:b/>
          <w:bCs/>
        </w:rPr>
      </w:pPr>
      <w:r w:rsidRPr="00266E0E">
        <w:rPr>
          <w:rFonts w:ascii="Segoe UI Emoji" w:hAnsi="Segoe UI Emoji" w:cs="Segoe UI Emoji"/>
          <w:b/>
          <w:bCs/>
        </w:rPr>
        <w:t>🔹</w:t>
      </w:r>
      <w:r w:rsidRPr="00266E0E">
        <w:rPr>
          <w:b/>
          <w:bCs/>
        </w:rPr>
        <w:t xml:space="preserve"> How it works:</w:t>
      </w:r>
    </w:p>
    <w:p w14:paraId="1B8ACA64" w14:textId="77777777" w:rsidR="00266E0E" w:rsidRPr="00266E0E" w:rsidRDefault="00266E0E" w:rsidP="00266E0E">
      <w:pPr>
        <w:numPr>
          <w:ilvl w:val="0"/>
          <w:numId w:val="7"/>
        </w:numPr>
      </w:pPr>
      <w:r w:rsidRPr="00266E0E">
        <w:t>Once you have embeddings from autoencoder or contrastive models:</w:t>
      </w:r>
    </w:p>
    <w:p w14:paraId="36831A1F" w14:textId="77777777" w:rsidR="00266E0E" w:rsidRPr="00266E0E" w:rsidRDefault="00266E0E" w:rsidP="00266E0E">
      <w:pPr>
        <w:numPr>
          <w:ilvl w:val="1"/>
          <w:numId w:val="7"/>
        </w:numPr>
      </w:pPr>
      <w:r w:rsidRPr="00266E0E">
        <w:t xml:space="preserve">Run clustering (e.g., </w:t>
      </w:r>
      <w:proofErr w:type="spellStart"/>
      <w:r w:rsidRPr="00266E0E">
        <w:t>KMeans</w:t>
      </w:r>
      <w:proofErr w:type="spellEnd"/>
      <w:r w:rsidRPr="00266E0E">
        <w:t>, HDBSCAN).</w:t>
      </w:r>
    </w:p>
    <w:p w14:paraId="5E8DEF27" w14:textId="77777777" w:rsidR="00266E0E" w:rsidRPr="00266E0E" w:rsidRDefault="00266E0E" w:rsidP="00266E0E">
      <w:pPr>
        <w:numPr>
          <w:ilvl w:val="1"/>
          <w:numId w:val="7"/>
        </w:numPr>
      </w:pPr>
      <w:r w:rsidRPr="00266E0E">
        <w:t>Visualize representative samples from each cluster.</w:t>
      </w:r>
    </w:p>
    <w:p w14:paraId="061C877C" w14:textId="77777777" w:rsidR="00266E0E" w:rsidRPr="00266E0E" w:rsidRDefault="00266E0E" w:rsidP="00266E0E">
      <w:pPr>
        <w:numPr>
          <w:ilvl w:val="1"/>
          <w:numId w:val="7"/>
        </w:numPr>
      </w:pPr>
      <w:r w:rsidRPr="00266E0E">
        <w:t xml:space="preserve">A human analyst </w:t>
      </w:r>
      <w:r w:rsidRPr="00266E0E">
        <w:rPr>
          <w:b/>
          <w:bCs/>
        </w:rPr>
        <w:t>inspects and labels clusters</w:t>
      </w:r>
      <w:r w:rsidRPr="00266E0E">
        <w:t>: e.g., “Breakout + Volume Spike”, “Falling Wedge”.</w:t>
      </w:r>
    </w:p>
    <w:p w14:paraId="0F864B22" w14:textId="77777777" w:rsidR="00266E0E" w:rsidRPr="00266E0E" w:rsidRDefault="00266E0E" w:rsidP="00266E0E">
      <w:pPr>
        <w:rPr>
          <w:b/>
          <w:bCs/>
        </w:rPr>
      </w:pPr>
      <w:r w:rsidRPr="00266E0E">
        <w:rPr>
          <w:rFonts w:ascii="Segoe UI Emoji" w:hAnsi="Segoe UI Emoji" w:cs="Segoe UI Emoji"/>
          <w:b/>
          <w:bCs/>
        </w:rPr>
        <w:t>✅</w:t>
      </w:r>
      <w:r w:rsidRPr="00266E0E">
        <w:rPr>
          <w:b/>
          <w:bCs/>
        </w:rPr>
        <w:t xml:space="preserve"> Benefits:</w:t>
      </w:r>
    </w:p>
    <w:p w14:paraId="2DFD1BD6" w14:textId="77777777" w:rsidR="00266E0E" w:rsidRPr="00266E0E" w:rsidRDefault="00266E0E" w:rsidP="00266E0E">
      <w:pPr>
        <w:numPr>
          <w:ilvl w:val="0"/>
          <w:numId w:val="8"/>
        </w:numPr>
      </w:pPr>
      <w:r w:rsidRPr="00266E0E">
        <w:t>Minimal human effort → huge labeling gain.</w:t>
      </w:r>
    </w:p>
    <w:p w14:paraId="6221BB54" w14:textId="77777777" w:rsidR="00266E0E" w:rsidRPr="00266E0E" w:rsidRDefault="00266E0E" w:rsidP="00266E0E">
      <w:pPr>
        <w:numPr>
          <w:ilvl w:val="0"/>
          <w:numId w:val="8"/>
        </w:numPr>
      </w:pPr>
      <w:r w:rsidRPr="00266E0E">
        <w:t xml:space="preserve">Enables you to </w:t>
      </w:r>
      <w:r w:rsidRPr="00266E0E">
        <w:rPr>
          <w:b/>
          <w:bCs/>
        </w:rPr>
        <w:t>curate label definitions</w:t>
      </w:r>
      <w:r w:rsidRPr="00266E0E">
        <w:t xml:space="preserve"> based on actual market behavior, not theory alone.</w:t>
      </w:r>
    </w:p>
    <w:p w14:paraId="431C7682" w14:textId="77777777" w:rsidR="00266E0E" w:rsidRPr="00266E0E" w:rsidRDefault="00266E0E" w:rsidP="00266E0E">
      <w:pPr>
        <w:numPr>
          <w:ilvl w:val="0"/>
          <w:numId w:val="8"/>
        </w:numPr>
      </w:pPr>
      <w:r w:rsidRPr="00266E0E">
        <w:t xml:space="preserve">Resulting classes can be used to </w:t>
      </w:r>
      <w:r w:rsidRPr="00266E0E">
        <w:rPr>
          <w:b/>
          <w:bCs/>
        </w:rPr>
        <w:t>train a supervised classifier</w:t>
      </w:r>
      <w:r w:rsidRPr="00266E0E">
        <w:t>.</w:t>
      </w:r>
    </w:p>
    <w:p w14:paraId="35FB2FC5" w14:textId="77777777" w:rsidR="00266E0E" w:rsidRPr="00266E0E" w:rsidRDefault="00266E0E" w:rsidP="00266E0E">
      <w:r w:rsidRPr="00266E0E">
        <w:pict w14:anchorId="5DF031E7">
          <v:rect id="_x0000_i1045" style="width:0;height:1.5pt" o:hralign="center" o:hrstd="t" o:hr="t" fillcolor="#a0a0a0" stroked="f"/>
        </w:pict>
      </w:r>
    </w:p>
    <w:p w14:paraId="00646A8B" w14:textId="77777777" w:rsidR="00266E0E" w:rsidRPr="00266E0E" w:rsidRDefault="00266E0E" w:rsidP="00266E0E">
      <w:pPr>
        <w:rPr>
          <w:b/>
          <w:bCs/>
        </w:rPr>
      </w:pPr>
      <w:r w:rsidRPr="00266E0E">
        <w:rPr>
          <w:rFonts w:ascii="Segoe UI Emoji" w:hAnsi="Segoe UI Emoji" w:cs="Segoe UI Emoji"/>
          <w:b/>
          <w:bCs/>
        </w:rPr>
        <w:t>📈</w:t>
      </w:r>
      <w:r w:rsidRPr="00266E0E">
        <w:rPr>
          <w:b/>
          <w:bCs/>
        </w:rPr>
        <w:t xml:space="preserve"> Strategy Recap: Discovery-to-Deployment Flow</w:t>
      </w:r>
    </w:p>
    <w:p w14:paraId="2757FF09" w14:textId="77777777" w:rsidR="00266E0E" w:rsidRPr="00266E0E" w:rsidRDefault="00266E0E" w:rsidP="00266E0E">
      <w:r w:rsidRPr="00266E0E">
        <w:t>text</w:t>
      </w:r>
    </w:p>
    <w:p w14:paraId="75DFBA02" w14:textId="77777777" w:rsidR="00266E0E" w:rsidRPr="00266E0E" w:rsidRDefault="00266E0E" w:rsidP="00266E0E">
      <w:proofErr w:type="spellStart"/>
      <w:r w:rsidRPr="00266E0E">
        <w:t>CopyEdit</w:t>
      </w:r>
      <w:proofErr w:type="spellEnd"/>
    </w:p>
    <w:p w14:paraId="22EFE0BB" w14:textId="77777777" w:rsidR="00266E0E" w:rsidRPr="00266E0E" w:rsidRDefault="00266E0E" w:rsidP="00266E0E">
      <w:r w:rsidRPr="00266E0E">
        <w:t>1. Unsupervised / Self-Supervised Learning</w:t>
      </w:r>
    </w:p>
    <w:p w14:paraId="678D1F1A" w14:textId="77777777" w:rsidR="00266E0E" w:rsidRPr="00266E0E" w:rsidRDefault="00266E0E" w:rsidP="00266E0E">
      <w:r w:rsidRPr="00266E0E">
        <w:t xml:space="preserve">   └─ Use autoencoder or contrastive learning</w:t>
      </w:r>
    </w:p>
    <w:p w14:paraId="2BEF18FD" w14:textId="77777777" w:rsidR="00266E0E" w:rsidRPr="00266E0E" w:rsidRDefault="00266E0E" w:rsidP="00266E0E">
      <w:r w:rsidRPr="00266E0E">
        <w:t xml:space="preserve">   └─ Get pattern embeddings per window</w:t>
      </w:r>
    </w:p>
    <w:p w14:paraId="0E9E7502" w14:textId="77777777" w:rsidR="00266E0E" w:rsidRPr="00266E0E" w:rsidRDefault="00266E0E" w:rsidP="00266E0E"/>
    <w:p w14:paraId="6FFB920F" w14:textId="77777777" w:rsidR="00266E0E" w:rsidRPr="00266E0E" w:rsidRDefault="00266E0E" w:rsidP="00266E0E">
      <w:r w:rsidRPr="00266E0E">
        <w:t>2. Clustering &amp; Visual Inspection</w:t>
      </w:r>
    </w:p>
    <w:p w14:paraId="211F3C77" w14:textId="77777777" w:rsidR="00266E0E" w:rsidRPr="00266E0E" w:rsidRDefault="00266E0E" w:rsidP="00266E0E">
      <w:r w:rsidRPr="00266E0E">
        <w:t xml:space="preserve">   └─ Group embeddings</w:t>
      </w:r>
    </w:p>
    <w:p w14:paraId="465F742D" w14:textId="77777777" w:rsidR="00266E0E" w:rsidRPr="00266E0E" w:rsidRDefault="00266E0E" w:rsidP="00266E0E">
      <w:r w:rsidRPr="00266E0E">
        <w:lastRenderedPageBreak/>
        <w:t xml:space="preserve">   └─ Inspect cluster samples</w:t>
      </w:r>
    </w:p>
    <w:p w14:paraId="56F8BF1C" w14:textId="77777777" w:rsidR="00266E0E" w:rsidRPr="00266E0E" w:rsidRDefault="00266E0E" w:rsidP="00266E0E">
      <w:r w:rsidRPr="00266E0E">
        <w:t xml:space="preserve">   └─ Label the useful ones (optionally discard the rest)</w:t>
      </w:r>
    </w:p>
    <w:p w14:paraId="1FC86A11" w14:textId="77777777" w:rsidR="00266E0E" w:rsidRPr="00266E0E" w:rsidRDefault="00266E0E" w:rsidP="00266E0E"/>
    <w:p w14:paraId="6699E04C" w14:textId="77777777" w:rsidR="00266E0E" w:rsidRPr="00266E0E" w:rsidRDefault="00266E0E" w:rsidP="00266E0E">
      <w:r w:rsidRPr="00266E0E">
        <w:t>3. Supervised Model Training</w:t>
      </w:r>
    </w:p>
    <w:p w14:paraId="383EA072" w14:textId="77777777" w:rsidR="00266E0E" w:rsidRPr="00266E0E" w:rsidRDefault="00266E0E" w:rsidP="00266E0E">
      <w:r w:rsidRPr="00266E0E">
        <w:t xml:space="preserve">   └─ Train CNN-LSTM/Transformer to classify new windows into labeled pattern types</w:t>
      </w:r>
    </w:p>
    <w:p w14:paraId="559E1146" w14:textId="77777777" w:rsidR="00266E0E" w:rsidRPr="00266E0E" w:rsidRDefault="00266E0E" w:rsidP="00266E0E"/>
    <w:p w14:paraId="2C099ECB" w14:textId="77777777" w:rsidR="00266E0E" w:rsidRPr="00266E0E" w:rsidRDefault="00266E0E" w:rsidP="00266E0E">
      <w:r w:rsidRPr="00266E0E">
        <w:t>4. Real-Time Forecasting</w:t>
      </w:r>
    </w:p>
    <w:p w14:paraId="081DAEF6" w14:textId="77777777" w:rsidR="00266E0E" w:rsidRPr="00266E0E" w:rsidRDefault="00266E0E" w:rsidP="00266E0E">
      <w:r w:rsidRPr="00266E0E">
        <w:t xml:space="preserve">   └─ Use pattern predictions (or embeddings) as input to forecasting model</w:t>
      </w:r>
    </w:p>
    <w:p w14:paraId="6DE24D0D" w14:textId="77777777" w:rsidR="008903CA" w:rsidRDefault="008903CA"/>
    <w:sectPr w:rsidR="0089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A01CD"/>
    <w:multiLevelType w:val="multilevel"/>
    <w:tmpl w:val="A622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42DCA"/>
    <w:multiLevelType w:val="multilevel"/>
    <w:tmpl w:val="D5D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84C45"/>
    <w:multiLevelType w:val="multilevel"/>
    <w:tmpl w:val="835A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70079"/>
    <w:multiLevelType w:val="multilevel"/>
    <w:tmpl w:val="C474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C37DD"/>
    <w:multiLevelType w:val="multilevel"/>
    <w:tmpl w:val="C736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070B5"/>
    <w:multiLevelType w:val="multilevel"/>
    <w:tmpl w:val="5930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37E25"/>
    <w:multiLevelType w:val="multilevel"/>
    <w:tmpl w:val="652A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04EFA"/>
    <w:multiLevelType w:val="multilevel"/>
    <w:tmpl w:val="3090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142449">
    <w:abstractNumId w:val="7"/>
  </w:num>
  <w:num w:numId="2" w16cid:durableId="596451950">
    <w:abstractNumId w:val="6"/>
  </w:num>
  <w:num w:numId="3" w16cid:durableId="279918497">
    <w:abstractNumId w:val="1"/>
  </w:num>
  <w:num w:numId="4" w16cid:durableId="127666495">
    <w:abstractNumId w:val="3"/>
  </w:num>
  <w:num w:numId="5" w16cid:durableId="383255620">
    <w:abstractNumId w:val="5"/>
  </w:num>
  <w:num w:numId="6" w16cid:durableId="485174517">
    <w:abstractNumId w:val="2"/>
  </w:num>
  <w:num w:numId="7" w16cid:durableId="120272726">
    <w:abstractNumId w:val="4"/>
  </w:num>
  <w:num w:numId="8" w16cid:durableId="152235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0E"/>
    <w:rsid w:val="00087C20"/>
    <w:rsid w:val="001750B0"/>
    <w:rsid w:val="00266E0E"/>
    <w:rsid w:val="008903CA"/>
    <w:rsid w:val="00E3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B26E"/>
  <w15:chartTrackingRefBased/>
  <w15:docId w15:val="{2840777B-F5E6-45AC-8ABE-C9E63B40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2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2153</Characters>
  <Application>Microsoft Office Word</Application>
  <DocSecurity>0</DocSecurity>
  <Lines>69</Lines>
  <Paragraphs>52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Raisdana</dc:creator>
  <cp:keywords/>
  <dc:description/>
  <cp:lastModifiedBy>Behrooz Raisdana</cp:lastModifiedBy>
  <cp:revision>1</cp:revision>
  <dcterms:created xsi:type="dcterms:W3CDTF">2025-05-02T09:51:00Z</dcterms:created>
  <dcterms:modified xsi:type="dcterms:W3CDTF">2025-05-02T09:51:00Z</dcterms:modified>
</cp:coreProperties>
</file>