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3CEB" w:rsidRDefault="00262B68">
      <w:r>
        <w:t>Calculate IQR for each shift according to data of maximum of past 2 weeks</w:t>
      </w:r>
    </w:p>
    <w:p w:rsidR="00262B68" w:rsidRDefault="00262B68">
      <w:r>
        <w:t>Use One-Class SVM to detect if the activity is anomaly according to IQR or not.</w:t>
      </w:r>
    </w:p>
    <w:p w:rsidR="00262B68" w:rsidRDefault="00262B68"/>
    <w:sectPr w:rsidR="0026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3F"/>
    <w:rsid w:val="000F52E3"/>
    <w:rsid w:val="00116241"/>
    <w:rsid w:val="00262B68"/>
    <w:rsid w:val="0035743F"/>
    <w:rsid w:val="0063658C"/>
    <w:rsid w:val="008C481E"/>
    <w:rsid w:val="00D9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FA17"/>
  <w15:chartTrackingRefBased/>
  <w15:docId w15:val="{7899E547-EC36-4583-BF95-08C555F2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</dc:creator>
  <cp:keywords/>
  <dc:description/>
  <cp:lastModifiedBy>Behrooz</cp:lastModifiedBy>
  <cp:revision>2</cp:revision>
  <dcterms:created xsi:type="dcterms:W3CDTF">2024-06-06T04:36:00Z</dcterms:created>
  <dcterms:modified xsi:type="dcterms:W3CDTF">2024-06-06T04:37:00Z</dcterms:modified>
</cp:coreProperties>
</file>