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MVP v2 Freeze Manifest</w:t>
      </w:r>
    </w:p>
    <w:p>
      <w:pPr>
        <w:pStyle w:val="BodyText"/>
        <w:bidi w:val="0"/>
        <w:rPr/>
      </w:pPr>
      <w:r>
        <w:rPr/>
        <w:t xml:space="preserve">Status: </w:t>
      </w:r>
      <w:r>
        <w:rPr>
          <w:rFonts w:ascii="Liberation Mono" w:hAnsi="Liberation Mono"/>
        </w:rPr>
        <w:t>FROZEN — RESEARCH / STRATEGY TESTER ONLY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Freeze date: 2026-09-08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Git tag: </w:t>
      </w:r>
      <w:r>
        <w:rPr>
          <w:rFonts w:ascii="Liberation Mono" w:hAnsi="Liberation Mono"/>
        </w:rPr>
        <w:t>mvp-v2.0.0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Active Rulebook: </w:t>
      </w:r>
      <w:r>
        <w:rPr>
          <w:rFonts w:ascii="Liberation Mono" w:hAnsi="Liberation Mono"/>
        </w:rPr>
        <w:t>docs/RULES.md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Canonical evidence: </w:t>
      </w:r>
      <w:r>
        <w:rPr>
          <w:rFonts w:ascii="Liberation Mono" w:hAnsi="Liberation Mono"/>
        </w:rPr>
        <w:t>docs/FINAL_TEST_EVIDENCE.json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Final report: </w:t>
      </w:r>
      <w:r>
        <w:rPr>
          <w:rFonts w:ascii="Liberation Mono" w:hAnsi="Liberation Mono"/>
        </w:rPr>
        <w:t>docs/FINAL_TEST_REPORT.md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EA source SHA-256: </w:t>
      </w:r>
      <w:r>
        <w:rPr>
          <w:rFonts w:ascii="Liberation Mono" w:hAnsi="Liberation Mono"/>
        </w:rPr>
        <w:t>2C4A8C6178610585989C154C4E2D98354321987B63F013F424D3827B37377B74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Compiled acceptance artifact SHA-256: </w:t>
      </w:r>
      <w:r>
        <w:rPr>
          <w:rFonts w:ascii="Liberation Mono" w:hAnsi="Liberation Mono"/>
        </w:rPr>
        <w:t>F66BCD85E43DD731D7DC14ECE6FB255C84E89C2936652F3DEE4AB2A7FF168923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Dataset SHA-256: </w:t>
      </w:r>
      <w:r>
        <w:rPr>
          <w:rFonts w:ascii="Liberation Mono" w:hAnsi="Liberation Mono"/>
        </w:rPr>
        <w:t>D146FE4650EA52DA64B585A7A0EE15D874E68801F12764481E9EF8C773C9F4F3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Verification: MetaEditor build 6151, 0 errors/0 warnings; 139 Python tests; one-day 200/300, restart and 23-day Real-Tick acceptance PASS.</w:t>
      </w:r>
    </w:p>
    <w:p>
      <w:pPr>
        <w:pStyle w:val="BodyText"/>
        <w:bidi w:val="0"/>
        <w:rPr/>
      </w:pPr>
      <w:r>
        <w:rPr/>
        <w:t xml:space="preserve">The tag freezes provenance; future changes must use a new version and must not move or overwrite this tag. Compiled </w:t>
      </w:r>
      <w:r>
        <w:rPr>
          <w:rFonts w:ascii="Liberation Mono" w:hAnsi="Liberation Mono"/>
        </w:rPr>
        <w:t>.ex5</w:t>
      </w:r>
      <w:r>
        <w:rPr/>
        <w:t>, logs, caches, credentials and account identity remain outside Git.</w:t>
      </w:r>
    </w:p>
    <w:p>
      <w:pPr>
        <w:pStyle w:val="BodyText"/>
        <w:bidi w:val="0"/>
        <w:rPr/>
      </w:pPr>
      <w:r>
        <w:rPr/>
        <w:t xml:space="preserve">This freeze does not authorize Demo, Shadow, Live, real money or increased risk. Those remain separate gates under </w:t>
      </w:r>
      <w:r>
        <w:rPr>
          <w:rFonts w:ascii="Liberation Mono" w:hAnsi="Liberation Mono"/>
        </w:rPr>
        <w:t>docs/LIVE_GATES.md</w:t>
      </w:r>
      <w:r>
        <w:rPr/>
        <w:t xml:space="preserve"> and require the applicable Project Leader approval.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