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CAC" w:rsidRPr="007735AB" w:rsidRDefault="007735AB" w:rsidP="007735AB">
      <w:pPr>
        <w:pStyle w:val="Heading1"/>
        <w:rPr>
          <w:lang w:val="en-GB"/>
        </w:rPr>
      </w:pPr>
      <w:r w:rsidRPr="007735AB">
        <w:rPr>
          <w:lang w:val="en-GB"/>
        </w:rPr>
        <w:t>Resistor circuits</w:t>
      </w:r>
    </w:p>
    <w:p w:rsidR="007735AB" w:rsidRPr="007735AB" w:rsidRDefault="007735AB" w:rsidP="007735AB">
      <w:pPr>
        <w:pStyle w:val="Heading2"/>
        <w:rPr>
          <w:lang w:val="en-GB"/>
        </w:rPr>
      </w:pPr>
      <w:r w:rsidRPr="007735AB">
        <w:rPr>
          <w:lang w:val="en-GB"/>
        </w:rPr>
        <w:t>Objective</w:t>
      </w:r>
    </w:p>
    <w:p w:rsidR="007735AB" w:rsidRDefault="007735AB" w:rsidP="007735AB">
      <w:pPr>
        <w:rPr>
          <w:rFonts w:ascii="Segoe UI" w:hAnsi="Segoe UI" w:cs="Segoe UI"/>
          <w:color w:val="24292E"/>
          <w:shd w:val="clear" w:color="auto" w:fill="FFFFFF"/>
          <w:lang w:val="en-GB"/>
        </w:rPr>
      </w:pPr>
      <w:r w:rsidRPr="007735AB">
        <w:rPr>
          <w:lang w:val="en-GB"/>
        </w:rPr>
        <w:t xml:space="preserve">The objective of this activity is to brush up on your existing knowledge about Kirchhoff’s laws and expand on that knowledge by showing how they can be applied in resistor circuits. </w:t>
      </w:r>
      <w:r w:rsidRPr="007735AB">
        <w:rPr>
          <w:rFonts w:ascii="Segoe UI" w:hAnsi="Segoe UI" w:cs="Segoe UI"/>
          <w:color w:val="24292E"/>
          <w:shd w:val="clear" w:color="auto" w:fill="FFFFFF"/>
          <w:lang w:val="en-GB"/>
        </w:rPr>
        <w:t>A secondary outcome will be a preliminary understanding of the Red Pitaya STEMlab hardware and software - test &amp; measurements applications.</w:t>
      </w:r>
    </w:p>
    <w:p w:rsidR="007735AB" w:rsidRDefault="007735AB" w:rsidP="007735AB">
      <w:pPr>
        <w:pStyle w:val="Heading2"/>
        <w:rPr>
          <w:lang w:val="en-GB"/>
        </w:rPr>
      </w:pPr>
      <w:r>
        <w:rPr>
          <w:lang w:val="en-GB"/>
        </w:rPr>
        <w:t>Background</w:t>
      </w:r>
    </w:p>
    <w:p w:rsidR="000A4027" w:rsidRDefault="000A4027" w:rsidP="000A4027">
      <w:pPr>
        <w:rPr>
          <w:lang w:val="en-GB"/>
        </w:rPr>
      </w:pPr>
      <w:r>
        <w:rPr>
          <w:lang w:val="en-GB"/>
        </w:rPr>
        <w:t>We will kick this lesson off by taking a look at the basic equation, you will need to know if you ever wanted to tinker with electronics.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0A4027" w:rsidTr="00FA39D4">
        <w:trPr>
          <w:jc w:val="center"/>
        </w:trPr>
        <w:tc>
          <w:tcPr>
            <w:tcW w:w="817" w:type="dxa"/>
            <w:vAlign w:val="center"/>
          </w:tcPr>
          <w:p w:rsidR="000A4027" w:rsidRDefault="000A4027" w:rsidP="00FA39D4">
            <w:pPr>
              <w:pStyle w:val="enacbe"/>
            </w:pPr>
          </w:p>
        </w:tc>
        <w:tc>
          <w:tcPr>
            <w:tcW w:w="6794" w:type="dxa"/>
            <w:vAlign w:val="center"/>
          </w:tcPr>
          <w:p w:rsidR="000A4027" w:rsidRDefault="000A4027" w:rsidP="000A4027">
            <w:pPr>
              <w:pStyle w:val="enacbe"/>
            </w:pPr>
            <m:oMathPara>
              <m:oMath>
                <m:r>
                  <w:rPr>
                    <w:rFonts w:ascii="Cambria Math" w:hAnsi="Cambria Math"/>
                  </w:rPr>
                  <m:t>U=R⋅I</m:t>
                </m:r>
              </m:oMath>
            </m:oMathPara>
          </w:p>
        </w:tc>
        <w:tc>
          <w:tcPr>
            <w:tcW w:w="806" w:type="dxa"/>
            <w:vAlign w:val="center"/>
          </w:tcPr>
          <w:p w:rsidR="000A4027" w:rsidRDefault="000A4027" w:rsidP="00FA39D4">
            <w:r>
              <w:t>(</w:t>
            </w:r>
            <w:fldSimple w:instr=" STYLEREF 1 \s ">
              <w:r w:rsidR="0079389D">
                <w:rPr>
                  <w:noProof/>
                </w:rPr>
                <w:t>0</w:t>
              </w:r>
            </w:fldSimple>
            <w:r>
              <w:t>.</w:t>
            </w:r>
            <w:fldSimple w:instr=" SEQ ( \* ARABIC \s 1 ">
              <w:r w:rsidR="0079389D">
                <w:rPr>
                  <w:noProof/>
                </w:rPr>
                <w:t>1</w:t>
              </w:r>
            </w:fldSimple>
            <w:r>
              <w:t>)</w:t>
            </w:r>
          </w:p>
        </w:tc>
      </w:tr>
    </w:tbl>
    <w:p w:rsidR="000A4027" w:rsidRPr="000A4027" w:rsidRDefault="000A4027" w:rsidP="000A4027">
      <w:pPr>
        <w:rPr>
          <w:lang w:val="en-GB"/>
        </w:rPr>
      </w:pPr>
      <w:r>
        <w:rPr>
          <w:lang w:val="en-GB"/>
        </w:rPr>
        <w:t xml:space="preserve">This equation is the backbone of resistor circuits. Note that “a resistor circuit” is every circuit that you leave untouched for long enough, if there are no active elements. The second equation that comes in handy in such circuits is the one, which describes power dissipation </w:t>
      </w:r>
      <w:r w:rsidR="00344118">
        <w:rPr>
          <w:lang w:val="en-GB"/>
        </w:rPr>
        <w:t>on</w:t>
      </w:r>
      <w:r>
        <w:rPr>
          <w:lang w:val="en-GB"/>
        </w:rPr>
        <w:t xml:space="preserve"> any </w:t>
      </w:r>
      <w:r w:rsidR="00344118">
        <w:rPr>
          <w:lang w:val="en-GB"/>
        </w:rPr>
        <w:t>resistor</w:t>
      </w:r>
      <w:r>
        <w:rPr>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0A4027" w:rsidTr="00FA39D4">
        <w:trPr>
          <w:jc w:val="center"/>
        </w:trPr>
        <w:tc>
          <w:tcPr>
            <w:tcW w:w="817" w:type="dxa"/>
            <w:vAlign w:val="center"/>
          </w:tcPr>
          <w:p w:rsidR="000A4027" w:rsidRDefault="000A4027" w:rsidP="00FA39D4">
            <w:pPr>
              <w:pStyle w:val="enacbe"/>
            </w:pPr>
          </w:p>
        </w:tc>
        <w:tc>
          <w:tcPr>
            <w:tcW w:w="6794" w:type="dxa"/>
            <w:vAlign w:val="center"/>
          </w:tcPr>
          <w:p w:rsidR="000A4027" w:rsidRDefault="000A4027" w:rsidP="000A4027">
            <w:pPr>
              <w:pStyle w:val="enacbe"/>
            </w:pPr>
            <m:oMathPara>
              <m:oMath>
                <m:r>
                  <w:rPr>
                    <w:rFonts w:ascii="Cambria Math" w:hAnsi="Cambria Math"/>
                  </w:rPr>
                  <m:t>P=U⋅I</m:t>
                </m:r>
              </m:oMath>
            </m:oMathPara>
          </w:p>
        </w:tc>
        <w:tc>
          <w:tcPr>
            <w:tcW w:w="806" w:type="dxa"/>
            <w:vAlign w:val="center"/>
          </w:tcPr>
          <w:p w:rsidR="000A4027" w:rsidRDefault="000A4027" w:rsidP="00FA39D4">
            <w:r>
              <w:t>(</w:t>
            </w:r>
            <w:fldSimple w:instr=" STYLEREF 1 \s ">
              <w:r w:rsidR="0079389D">
                <w:rPr>
                  <w:noProof/>
                </w:rPr>
                <w:t>0</w:t>
              </w:r>
            </w:fldSimple>
            <w:r>
              <w:t>.</w:t>
            </w:r>
            <w:fldSimple w:instr=" SEQ ( \* ARABIC \s 1 ">
              <w:r w:rsidR="0079389D">
                <w:rPr>
                  <w:noProof/>
                </w:rPr>
                <w:t>2</w:t>
              </w:r>
            </w:fldSimple>
            <w:r>
              <w:t>)</w:t>
            </w:r>
          </w:p>
        </w:tc>
      </w:tr>
    </w:tbl>
    <w:p w:rsidR="007735AB" w:rsidRDefault="000A4027" w:rsidP="007735AB">
      <w:pPr>
        <w:rPr>
          <w:lang w:val="en-GB"/>
        </w:rPr>
      </w:pPr>
      <w:r>
        <w:rPr>
          <w:lang w:val="en-GB"/>
        </w:rPr>
        <w:t xml:space="preserve">Even though you can always determine voltage drop </w:t>
      </w:r>
      <w:r w:rsidR="00344118">
        <w:rPr>
          <w:lang w:val="en-GB"/>
        </w:rPr>
        <w:t>across, and current flowing through any resistor, it often comes handy to remember two more equations, in which voltage drop or current is substituted for its function of the other two values.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344118" w:rsidTr="00FA39D4">
        <w:trPr>
          <w:jc w:val="center"/>
        </w:trPr>
        <w:tc>
          <w:tcPr>
            <w:tcW w:w="817" w:type="dxa"/>
            <w:vAlign w:val="center"/>
          </w:tcPr>
          <w:p w:rsidR="00344118" w:rsidRDefault="00344118" w:rsidP="00FA39D4">
            <w:pPr>
              <w:pStyle w:val="enacbe"/>
            </w:pPr>
          </w:p>
        </w:tc>
        <w:tc>
          <w:tcPr>
            <w:tcW w:w="6794" w:type="dxa"/>
            <w:vAlign w:val="center"/>
          </w:tcPr>
          <w:p w:rsidR="00344118" w:rsidRDefault="00344118" w:rsidP="00FA39D4">
            <w:pPr>
              <w:pStyle w:val="enacbe"/>
            </w:pPr>
            <m:oMathPara>
              <m:oMath>
                <m:r>
                  <w:rPr>
                    <w:rFonts w:ascii="Cambria Math" w:eastAsiaTheme="minorEastAsia" w:hAnsi="Cambria Math"/>
                    <w:lang w:val="en-GB"/>
                  </w:rPr>
                  <m:t>P=</m:t>
                </m:r>
                <m:sSup>
                  <m:sSupPr>
                    <m:ctrlPr>
                      <w:rPr>
                        <w:rFonts w:ascii="Cambria Math" w:eastAsiaTheme="minorEastAsia" w:hAnsi="Cambria Math"/>
                        <w:i/>
                        <w:szCs w:val="24"/>
                        <w:lang w:val="en-GB"/>
                      </w:rPr>
                    </m:ctrlPr>
                  </m:sSupPr>
                  <m:e>
                    <m:r>
                      <w:rPr>
                        <w:rFonts w:ascii="Cambria Math" w:eastAsiaTheme="minorEastAsia" w:hAnsi="Cambria Math"/>
                        <w:lang w:val="en-GB"/>
                      </w:rPr>
                      <m:t>I</m:t>
                    </m:r>
                  </m:e>
                  <m:sup>
                    <m:r>
                      <w:rPr>
                        <w:rFonts w:ascii="Cambria Math" w:eastAsiaTheme="minorEastAsia" w:hAnsi="Cambria Math"/>
                        <w:lang w:val="en-GB"/>
                      </w:rPr>
                      <m:t>2</m:t>
                    </m:r>
                  </m:sup>
                </m:sSup>
                <m:r>
                  <w:rPr>
                    <w:rFonts w:ascii="Cambria Math" w:eastAsiaTheme="minorEastAsia" w:hAnsi="Cambria Math"/>
                    <w:lang w:val="en-GB"/>
                  </w:rPr>
                  <m:t>R=</m:t>
                </m:r>
                <m:sSup>
                  <m:sSupPr>
                    <m:ctrlPr>
                      <w:rPr>
                        <w:rFonts w:ascii="Cambria Math" w:eastAsiaTheme="minorEastAsia" w:hAnsi="Cambria Math"/>
                        <w:i/>
                        <w:szCs w:val="24"/>
                        <w:lang w:val="en-GB"/>
                      </w:rPr>
                    </m:ctrlPr>
                  </m:sSupPr>
                  <m:e>
                    <m:r>
                      <w:rPr>
                        <w:rFonts w:ascii="Cambria Math" w:eastAsiaTheme="minorEastAsia" w:hAnsi="Cambria Math"/>
                        <w:lang w:val="en-GB"/>
                      </w:rPr>
                      <m:t>U</m:t>
                    </m:r>
                  </m:e>
                  <m:sup>
                    <m:r>
                      <w:rPr>
                        <w:rFonts w:ascii="Cambria Math" w:eastAsiaTheme="minorEastAsia" w:hAnsi="Cambria Math"/>
                        <w:lang w:val="en-GB"/>
                      </w:rPr>
                      <m:t>2</m:t>
                    </m:r>
                  </m:sup>
                </m:sSup>
                <m:r>
                  <w:rPr>
                    <w:rFonts w:ascii="Cambria Math" w:eastAsiaTheme="minorEastAsia" w:hAnsi="Cambria Math"/>
                    <w:lang w:val="en-GB"/>
                  </w:rPr>
                  <m:t xml:space="preserve">/R </m:t>
                </m:r>
              </m:oMath>
            </m:oMathPara>
          </w:p>
        </w:tc>
        <w:tc>
          <w:tcPr>
            <w:tcW w:w="806" w:type="dxa"/>
            <w:vAlign w:val="center"/>
          </w:tcPr>
          <w:p w:rsidR="00344118" w:rsidRDefault="00344118" w:rsidP="00FA39D4">
            <w:r>
              <w:t>(</w:t>
            </w:r>
            <w:fldSimple w:instr=" STYLEREF 1 \s ">
              <w:r w:rsidR="0079389D">
                <w:rPr>
                  <w:noProof/>
                </w:rPr>
                <w:t>0</w:t>
              </w:r>
            </w:fldSimple>
            <w:r>
              <w:t>.</w:t>
            </w:r>
            <w:fldSimple w:instr=" SEQ ( \* ARABIC \s 1 ">
              <w:r w:rsidR="0079389D">
                <w:rPr>
                  <w:noProof/>
                </w:rPr>
                <w:t>3</w:t>
              </w:r>
            </w:fldSimple>
            <w:r>
              <w:t>)</w:t>
            </w:r>
          </w:p>
        </w:tc>
      </w:tr>
    </w:tbl>
    <w:p w:rsidR="00344118" w:rsidRDefault="00344118" w:rsidP="007735AB">
      <w:pPr>
        <w:rPr>
          <w:lang w:val="en-GB"/>
        </w:rPr>
      </w:pPr>
      <w:r>
        <w:rPr>
          <w:lang w:val="en-GB"/>
        </w:rPr>
        <w:t>With this out of the way, we can move on to…</w:t>
      </w:r>
    </w:p>
    <w:p w:rsidR="00344118" w:rsidRDefault="00344118" w:rsidP="00344118">
      <w:pPr>
        <w:pStyle w:val="Heading2"/>
        <w:rPr>
          <w:lang w:val="en-GB"/>
        </w:rPr>
      </w:pPr>
      <w:r>
        <w:rPr>
          <w:lang w:val="en-GB"/>
        </w:rPr>
        <w:t>Kirchhoff’s laws</w:t>
      </w:r>
    </w:p>
    <w:p w:rsidR="00344118" w:rsidRPr="00344118" w:rsidRDefault="00344118" w:rsidP="00344118">
      <w:pPr>
        <w:rPr>
          <w:lang w:val="en-GB"/>
        </w:rPr>
      </w:pPr>
      <w:r>
        <w:rPr>
          <w:lang w:val="en-GB"/>
        </w:rPr>
        <w:t>To solve a circuit that consists of more than one component, you will need to know two more things</w:t>
      </w:r>
      <w:r w:rsidR="00727D16">
        <w:rPr>
          <w:lang w:val="en-GB"/>
        </w:rPr>
        <w:t xml:space="preserve">, also known as Kirchhoff’s laws. </w:t>
      </w:r>
      <w:r w:rsidR="00222964">
        <w:rPr>
          <w:lang w:val="en-GB"/>
        </w:rPr>
        <w:t xml:space="preserve"> Kirchhoff’s current law (KCL)</w:t>
      </w:r>
      <w:r w:rsidR="00727D16">
        <w:rPr>
          <w:lang w:val="en-GB"/>
        </w:rPr>
        <w:t>:</w:t>
      </w:r>
    </w:p>
    <w:p w:rsidR="00344118" w:rsidRPr="00727D16" w:rsidRDefault="00344118" w:rsidP="00727D16">
      <w:pPr>
        <w:pStyle w:val="Quote"/>
        <w:rPr>
          <w:lang w:val="en-GB"/>
        </w:rPr>
      </w:pPr>
      <w:r w:rsidRPr="00727D16">
        <w:rPr>
          <w:lang w:val="en-GB"/>
        </w:rPr>
        <w:t>“The algebraic sum of currents in a network of conductors meeting at a point is zero. “</w:t>
      </w:r>
    </w:p>
    <w:p w:rsidR="00344118" w:rsidRDefault="00344118" w:rsidP="00344118">
      <w:pPr>
        <w:rPr>
          <w:rFonts w:eastAsiaTheme="minorEastAsia"/>
          <w:iCs/>
          <w:lang w:val="en-GB"/>
        </w:rPr>
      </w:pPr>
      <w:r>
        <w:rPr>
          <w:rFonts w:eastAsiaTheme="minorEastAsia"/>
          <w:iCs/>
          <w:lang w:val="en-GB"/>
        </w:rPr>
        <w:t>To put it simply, any current entering a node must also leave it.</w:t>
      </w:r>
      <w:r w:rsidR="00727D16">
        <w:rPr>
          <w:rFonts w:eastAsiaTheme="minorEastAsia"/>
          <w:iCs/>
          <w:lang w:val="en-GB"/>
        </w:rPr>
        <w:t xml:space="preserve"> If the first law talks about current, logic would suggest that he second will be about voltage</w:t>
      </w:r>
      <w:r w:rsidR="00222964">
        <w:rPr>
          <w:rFonts w:eastAsiaTheme="minorEastAsia"/>
          <w:iCs/>
          <w:lang w:val="en-GB"/>
        </w:rPr>
        <w:t xml:space="preserve"> (KVL)</w:t>
      </w:r>
      <w:r w:rsidR="00727D16">
        <w:rPr>
          <w:rFonts w:eastAsiaTheme="minorEastAsia"/>
          <w:iCs/>
          <w:lang w:val="en-GB"/>
        </w:rPr>
        <w:t>.</w:t>
      </w:r>
    </w:p>
    <w:p w:rsidR="00344118" w:rsidRDefault="00344118" w:rsidP="00727D16">
      <w:pPr>
        <w:pStyle w:val="Quote"/>
        <w:rPr>
          <w:lang w:val="en-GB"/>
        </w:rPr>
      </w:pPr>
      <w:r>
        <w:rPr>
          <w:lang w:val="en-GB"/>
        </w:rPr>
        <w:t>“The directed sum of the potential differences (voltages) around any closed loop is zero.”</w:t>
      </w:r>
    </w:p>
    <w:p w:rsidR="00727D16" w:rsidRDefault="00727D16" w:rsidP="00344118">
      <w:pPr>
        <w:rPr>
          <w:rFonts w:eastAsiaTheme="minorEastAsia"/>
          <w:iCs/>
          <w:lang w:val="en-GB"/>
        </w:rPr>
      </w:pPr>
      <w:r>
        <w:rPr>
          <w:rFonts w:eastAsiaTheme="minorEastAsia"/>
          <w:iCs/>
          <w:lang w:val="en-GB"/>
        </w:rPr>
        <w:t>If you have no idea what Mr. Kirchhoff meant, when he came up with his laws, don’t worry. It will become crystal clear when we take a look at examples later on. But first, we will take a look at a few equations</w:t>
      </w:r>
      <w:r w:rsidR="00F744FE">
        <w:rPr>
          <w:rFonts w:eastAsiaTheme="minorEastAsia"/>
          <w:iCs/>
          <w:lang w:val="en-GB"/>
        </w:rPr>
        <w:t xml:space="preserve"> and facts</w:t>
      </w:r>
      <w:r>
        <w:rPr>
          <w:rFonts w:eastAsiaTheme="minorEastAsia"/>
          <w:iCs/>
          <w:lang w:val="en-GB"/>
        </w:rPr>
        <w:t>, that tend to make our lives easier when solving resistor circuits</w:t>
      </w:r>
      <w:r w:rsidR="00F744FE">
        <w:rPr>
          <w:rFonts w:eastAsiaTheme="minorEastAsia"/>
          <w:iCs/>
          <w:lang w:val="en-GB"/>
        </w:rPr>
        <w:t>.</w:t>
      </w:r>
    </w:p>
    <w:p w:rsidR="00F744FE" w:rsidRDefault="00F744FE" w:rsidP="00F744FE">
      <w:pPr>
        <w:pStyle w:val="Heading2"/>
        <w:rPr>
          <w:lang w:val="en-GB"/>
        </w:rPr>
      </w:pPr>
      <w:r>
        <w:rPr>
          <w:lang w:val="en-GB"/>
        </w:rPr>
        <w:t>Some equations and facts</w:t>
      </w:r>
    </w:p>
    <w:p w:rsidR="00F744FE" w:rsidRPr="00F744FE" w:rsidRDefault="00F744FE" w:rsidP="00F744FE">
      <w:pPr>
        <w:rPr>
          <w:lang w:val="en-GB"/>
        </w:rPr>
      </w:pPr>
      <w:r>
        <w:rPr>
          <w:lang w:val="en-GB"/>
        </w:rPr>
        <w:t xml:space="preserve">When you only have one voltage source, you can always calculate any voltage drop or current by simplifying the circuit using the following two equations for equivalent substitute resistor.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gridCol w:w="108"/>
      </w:tblGrid>
      <w:tr w:rsidR="00F744FE" w:rsidTr="00FA39D4">
        <w:trPr>
          <w:gridAfter w:val="1"/>
          <w:wAfter w:w="108" w:type="dxa"/>
          <w:jc w:val="center"/>
        </w:trPr>
        <w:tc>
          <w:tcPr>
            <w:tcW w:w="817" w:type="dxa"/>
            <w:vAlign w:val="center"/>
          </w:tcPr>
          <w:p w:rsidR="00F744FE" w:rsidRDefault="00F744FE" w:rsidP="00FA39D4">
            <w:pPr>
              <w:pStyle w:val="enacbe"/>
            </w:pPr>
          </w:p>
        </w:tc>
        <w:tc>
          <w:tcPr>
            <w:tcW w:w="6794" w:type="dxa"/>
            <w:vAlign w:val="center"/>
          </w:tcPr>
          <w:p w:rsidR="00F744FE" w:rsidRDefault="00ED09F2" w:rsidP="00F744FE">
            <w:pPr>
              <w:pStyle w:val="enacbe"/>
            </w:pPr>
            <m:oMathPara>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series</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tc>
        <w:tc>
          <w:tcPr>
            <w:tcW w:w="806" w:type="dxa"/>
            <w:vAlign w:val="center"/>
          </w:tcPr>
          <w:p w:rsidR="00F744FE" w:rsidRDefault="00F744FE" w:rsidP="00FA39D4">
            <w:r>
              <w:t>(</w:t>
            </w:r>
            <w:fldSimple w:instr=" STYLEREF 1 \s ">
              <w:r w:rsidR="0079389D">
                <w:rPr>
                  <w:noProof/>
                </w:rPr>
                <w:t>0</w:t>
              </w:r>
            </w:fldSimple>
            <w:r>
              <w:t>.</w:t>
            </w:r>
            <w:fldSimple w:instr=" SEQ ( \* ARABIC \s 1 ">
              <w:r w:rsidR="0079389D">
                <w:rPr>
                  <w:noProof/>
                </w:rPr>
                <w:t>4</w:t>
              </w:r>
            </w:fldSimple>
            <w:r>
              <w:t>)</w:t>
            </w:r>
          </w:p>
        </w:tc>
      </w:tr>
      <w:tr w:rsidR="00F744FE" w:rsidTr="00F744FE">
        <w:trPr>
          <w:jc w:val="center"/>
        </w:trPr>
        <w:tc>
          <w:tcPr>
            <w:tcW w:w="817" w:type="dxa"/>
            <w:vAlign w:val="center"/>
          </w:tcPr>
          <w:p w:rsidR="00F744FE" w:rsidRDefault="00F744FE" w:rsidP="00FA39D4">
            <w:pPr>
              <w:pStyle w:val="enacbe"/>
            </w:pPr>
          </w:p>
        </w:tc>
        <w:tc>
          <w:tcPr>
            <w:tcW w:w="6794" w:type="dxa"/>
            <w:vAlign w:val="center"/>
          </w:tcPr>
          <w:p w:rsidR="00F744FE" w:rsidRDefault="00ED09F2" w:rsidP="00F744FE">
            <w:pPr>
              <w:pStyle w:val="enacbe"/>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parallel</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tc>
        <w:tc>
          <w:tcPr>
            <w:tcW w:w="914" w:type="dxa"/>
            <w:gridSpan w:val="2"/>
            <w:vAlign w:val="center"/>
          </w:tcPr>
          <w:p w:rsidR="00F744FE" w:rsidRDefault="00F744FE" w:rsidP="00FA39D4">
            <w:r>
              <w:t>(</w:t>
            </w:r>
            <w:fldSimple w:instr=" STYLEREF 1 \s ">
              <w:r w:rsidR="0079389D">
                <w:rPr>
                  <w:noProof/>
                </w:rPr>
                <w:t>0</w:t>
              </w:r>
            </w:fldSimple>
            <w:r>
              <w:t>.</w:t>
            </w:r>
            <w:fldSimple w:instr=" SEQ ( \* ARABIC \s 1 ">
              <w:r w:rsidR="0079389D">
                <w:rPr>
                  <w:noProof/>
                </w:rPr>
                <w:t>5</w:t>
              </w:r>
            </w:fldSimple>
            <w:r>
              <w:t>)</w:t>
            </w:r>
          </w:p>
        </w:tc>
      </w:tr>
    </w:tbl>
    <w:p w:rsidR="00F744FE" w:rsidRDefault="00F744FE" w:rsidP="00F744FE">
      <w:pPr>
        <w:rPr>
          <w:lang w:val="en-GB"/>
        </w:rPr>
      </w:pPr>
      <w:r>
        <w:rPr>
          <w:lang w:val="en-GB"/>
        </w:rPr>
        <w:t>Once you reach the circuit that only consists of one voltage (or current) source and one substitute resistor, you can trace the simplification steps backwards, calculating branch voltages and currents as you go along.</w:t>
      </w:r>
    </w:p>
    <w:p w:rsidR="00222964" w:rsidRDefault="00222964" w:rsidP="00F744FE">
      <w:pPr>
        <w:rPr>
          <w:lang w:val="en-GB"/>
        </w:rPr>
      </w:pPr>
      <w:r>
        <w:rPr>
          <w:lang w:val="en-GB"/>
        </w:rPr>
        <w:t xml:space="preserve">Here you will need to know what happens to currents and voltages when you branch out. If substitute resistor is split into </w:t>
      </w:r>
      <w:r w:rsidR="000460D1">
        <w:rPr>
          <w:lang w:val="en-GB"/>
        </w:rPr>
        <w:t>multiple</w:t>
      </w:r>
      <w:r>
        <w:rPr>
          <w:lang w:val="en-GB"/>
        </w:rPr>
        <w:t xml:space="preserve"> parallel resistors, voltage drop across </w:t>
      </w:r>
      <w:r w:rsidR="000460D1">
        <w:rPr>
          <w:lang w:val="en-GB"/>
        </w:rPr>
        <w:t>them</w:t>
      </w:r>
      <w:r>
        <w:rPr>
          <w:lang w:val="en-GB"/>
        </w:rPr>
        <w:t xml:space="preserve"> remains the same. In fact, voltage drop between two nodes must remain the same no matter how you get between them (this comes from KVL).</w:t>
      </w:r>
    </w:p>
    <w:p w:rsidR="000460D1" w:rsidRDefault="000460D1" w:rsidP="00F744FE">
      <w:pPr>
        <w:rPr>
          <w:lang w:val="en-GB"/>
        </w:rPr>
      </w:pPr>
      <w:r>
        <w:rPr>
          <w:lang w:val="en-GB"/>
        </w:rPr>
        <w:t>Current often behaves somewhat inversely to voltage, and as such, it remains the unchanged when a substitute resistor is split into multiple series resistors</w:t>
      </w:r>
      <w:r w:rsidR="008F1586">
        <w:rPr>
          <w:lang w:val="en-GB"/>
        </w:rPr>
        <w:t>.</w:t>
      </w:r>
    </w:p>
    <w:p w:rsidR="00222964" w:rsidRDefault="00222964" w:rsidP="00F744FE">
      <w:pPr>
        <w:rPr>
          <w:lang w:val="en-GB"/>
        </w:rPr>
      </w:pPr>
      <w:r>
        <w:rPr>
          <w:lang w:val="en-GB"/>
        </w:rPr>
        <w:t>If substitute resistor is split into series resistors, voltage is split among them proportionally to their resistance.</w:t>
      </w:r>
      <w:r w:rsidR="000460D1">
        <w:rPr>
          <w:lang w:val="en-GB"/>
        </w:rPr>
        <w:t xml:space="preserve"> We won’t go into details why that is, so an equation will have to suffice.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0460D1" w:rsidTr="00FA39D4">
        <w:trPr>
          <w:jc w:val="center"/>
        </w:trPr>
        <w:tc>
          <w:tcPr>
            <w:tcW w:w="817" w:type="dxa"/>
            <w:vAlign w:val="center"/>
          </w:tcPr>
          <w:p w:rsidR="000460D1" w:rsidRDefault="000460D1" w:rsidP="00FA39D4">
            <w:pPr>
              <w:pStyle w:val="enacbe"/>
            </w:pPr>
          </w:p>
        </w:tc>
        <w:tc>
          <w:tcPr>
            <w:tcW w:w="6794" w:type="dxa"/>
            <w:vAlign w:val="center"/>
          </w:tcPr>
          <w:p w:rsidR="000460D1" w:rsidRDefault="00ED09F2" w:rsidP="000460D1">
            <w:pPr>
              <w:pStyle w:val="enacbe"/>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series</m:t>
                            </m:r>
                          </m:sub>
                        </m:sSub>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series</m:t>
                            </m:r>
                          </m:sub>
                        </m:sSub>
                      </m:sub>
                    </m:sSub>
                  </m:den>
                </m:f>
              </m:oMath>
            </m:oMathPara>
            <w:bookmarkStart w:id="0" w:name="_GoBack"/>
            <w:bookmarkEnd w:id="0"/>
          </w:p>
        </w:tc>
        <w:tc>
          <w:tcPr>
            <w:tcW w:w="806" w:type="dxa"/>
            <w:vAlign w:val="center"/>
          </w:tcPr>
          <w:p w:rsidR="000460D1" w:rsidRDefault="000460D1" w:rsidP="00FA39D4">
            <w:r>
              <w:t>(</w:t>
            </w:r>
            <w:fldSimple w:instr=" STYLEREF 1 \s ">
              <w:r w:rsidR="0079389D">
                <w:rPr>
                  <w:noProof/>
                </w:rPr>
                <w:t>0</w:t>
              </w:r>
            </w:fldSimple>
            <w:r>
              <w:t>.</w:t>
            </w:r>
            <w:fldSimple w:instr=" SEQ ( \* ARABIC \s 1 ">
              <w:r w:rsidR="0079389D">
                <w:rPr>
                  <w:noProof/>
                </w:rPr>
                <w:t>6</w:t>
              </w:r>
            </w:fldSimple>
            <w:r>
              <w:t>)</w:t>
            </w:r>
          </w:p>
        </w:tc>
      </w:tr>
    </w:tbl>
    <w:p w:rsidR="000460D1" w:rsidRDefault="008F1586" w:rsidP="00F744FE">
      <w:pPr>
        <w:rPr>
          <w:lang w:val="en-GB"/>
        </w:rPr>
      </w:pPr>
      <w:r>
        <w:rPr>
          <w:lang w:val="en-GB"/>
        </w:rPr>
        <w:t>It will come as no surprise that current is split proportionally to resistor’s resistance when it’s split into multiple parallel ones. Here’s the equations.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8F1586" w:rsidTr="00FA39D4">
        <w:trPr>
          <w:jc w:val="center"/>
        </w:trPr>
        <w:tc>
          <w:tcPr>
            <w:tcW w:w="817" w:type="dxa"/>
            <w:vAlign w:val="center"/>
          </w:tcPr>
          <w:p w:rsidR="008F1586" w:rsidRDefault="008F1586" w:rsidP="00FA39D4">
            <w:pPr>
              <w:pStyle w:val="enacbe"/>
            </w:pPr>
          </w:p>
        </w:tc>
        <w:tc>
          <w:tcPr>
            <w:tcW w:w="6794" w:type="dxa"/>
            <w:vAlign w:val="center"/>
          </w:tcPr>
          <w:p w:rsidR="008F1586" w:rsidRDefault="00ED09F2" w:rsidP="00BE5BB0">
            <w:pPr>
              <w:pStyle w:val="enacbe"/>
            </w:pPr>
            <m:oMathPara>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parallel</m:t>
                            </m:r>
                          </m:sub>
                        </m:sSub>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series</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series</m:t>
                            </m:r>
                          </m:sub>
                        </m:sSub>
                      </m:sub>
                    </m:sSub>
                  </m:den>
                </m:f>
              </m:oMath>
            </m:oMathPara>
          </w:p>
        </w:tc>
        <w:tc>
          <w:tcPr>
            <w:tcW w:w="806" w:type="dxa"/>
            <w:vAlign w:val="center"/>
          </w:tcPr>
          <w:p w:rsidR="008F1586" w:rsidRDefault="008F1586" w:rsidP="00FA39D4">
            <w:r>
              <w:t>(</w:t>
            </w:r>
            <w:fldSimple w:instr=" STYLEREF 1 \s ">
              <w:r w:rsidR="0079389D">
                <w:rPr>
                  <w:noProof/>
                </w:rPr>
                <w:t>0</w:t>
              </w:r>
            </w:fldSimple>
            <w:r>
              <w:t>.</w:t>
            </w:r>
            <w:fldSimple w:instr=" SEQ ( \* ARABIC \s 1 ">
              <w:r w:rsidR="0079389D">
                <w:rPr>
                  <w:noProof/>
                </w:rPr>
                <w:t>7</w:t>
              </w:r>
            </w:fldSimple>
            <w:r>
              <w:t>)</w:t>
            </w:r>
          </w:p>
        </w:tc>
      </w:tr>
    </w:tbl>
    <w:p w:rsidR="008F1586" w:rsidRDefault="005570A3" w:rsidP="00F744FE">
      <w:pPr>
        <w:rPr>
          <w:lang w:val="en-GB"/>
        </w:rPr>
      </w:pPr>
      <w:r>
        <w:rPr>
          <w:lang w:val="en-GB"/>
        </w:rPr>
        <w:t>It will come as no surprise, that the lesser the resistance, the more current wants to flow through it, and the greater the resistance, the bigger the voltage drop.</w:t>
      </w:r>
    </w:p>
    <w:p w:rsidR="005570A3" w:rsidRDefault="005570A3" w:rsidP="00F744FE">
      <w:pPr>
        <w:rPr>
          <w:lang w:val="en-GB"/>
        </w:rPr>
      </w:pPr>
      <w:r>
        <w:rPr>
          <w:lang w:val="en-GB"/>
        </w:rPr>
        <w:t>Before we move on to measurements, two more things to remember. When solving circuits in steady state, capacitors act as an open circuit, and inductors act as a short circuit. Consider this as a useful side note and move on.</w:t>
      </w:r>
    </w:p>
    <w:p w:rsidR="005570A3" w:rsidRDefault="005570A3" w:rsidP="005570A3">
      <w:pPr>
        <w:pStyle w:val="Heading2"/>
        <w:rPr>
          <w:lang w:val="en-GB"/>
        </w:rPr>
      </w:pPr>
      <w:r>
        <w:rPr>
          <w:lang w:val="en-GB"/>
        </w:rPr>
        <w:t>Practical example</w:t>
      </w:r>
    </w:p>
    <w:p w:rsidR="005570A3" w:rsidRDefault="005B7E1C" w:rsidP="005570A3">
      <w:pPr>
        <w:rPr>
          <w:lang w:val="en-GB"/>
        </w:rPr>
      </w:pPr>
      <w:r>
        <w:rPr>
          <w:lang w:val="en-GB"/>
        </w:rPr>
        <w:t>Y</w:t>
      </w:r>
      <w:r w:rsidR="005570A3">
        <w:rPr>
          <w:lang w:val="en-GB"/>
        </w:rPr>
        <w:t xml:space="preserve">ou might be disappointed to learn that </w:t>
      </w:r>
      <w:r>
        <w:rPr>
          <w:lang w:val="en-GB"/>
        </w:rPr>
        <w:t>the circuit used in this example will be different from the one that was shown in the video. This is so that you can easily solve it by either u</w:t>
      </w:r>
      <w:r w:rsidR="008F6691">
        <w:rPr>
          <w:lang w:val="en-GB"/>
        </w:rPr>
        <w:t>sing Kirchhoff’s laws or</w:t>
      </w:r>
      <w:r>
        <w:rPr>
          <w:lang w:val="en-GB"/>
        </w:rPr>
        <w:t xml:space="preserve"> by substitution.</w:t>
      </w:r>
    </w:p>
    <w:p w:rsidR="005B7E1C" w:rsidRDefault="00753953" w:rsidP="005B7E1C">
      <w:pPr>
        <w:keepNext/>
        <w:jc w:val="center"/>
      </w:pPr>
      <w:r>
        <w:rPr>
          <w:noProof/>
          <w:lang w:eastAsia="sl-SI"/>
        </w:rPr>
        <w:drawing>
          <wp:inline distT="0" distB="0" distL="0" distR="0">
            <wp:extent cx="5756910" cy="2242185"/>
            <wp:effectExtent l="0" t="0" r="0" b="0"/>
            <wp:docPr id="7" name="Picture 1" descr="Circuit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_ful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2242185"/>
                    </a:xfrm>
                    <a:prstGeom prst="rect">
                      <a:avLst/>
                    </a:prstGeom>
                    <a:noFill/>
                    <a:ln>
                      <a:noFill/>
                    </a:ln>
                  </pic:spPr>
                </pic:pic>
              </a:graphicData>
            </a:graphic>
          </wp:inline>
        </w:drawing>
      </w:r>
    </w:p>
    <w:p w:rsidR="005B7E1C" w:rsidRDefault="005B7E1C" w:rsidP="005B7E1C">
      <w:pPr>
        <w:pStyle w:val="Caption"/>
      </w:pPr>
      <w:r>
        <w:t xml:space="preserve">Figure </w:t>
      </w:r>
      <w:fldSimple w:instr=" SEQ Figure \* ARABIC ">
        <w:r w:rsidR="00615BC5">
          <w:rPr>
            <w:noProof/>
          </w:rPr>
          <w:t>1</w:t>
        </w:r>
      </w:fldSimple>
      <w:r>
        <w:t xml:space="preserve">: </w:t>
      </w:r>
      <w:r w:rsidR="00836482">
        <w:t>schematic of the circuit</w:t>
      </w:r>
    </w:p>
    <w:p w:rsidR="005B7E1C" w:rsidRDefault="005B7E1C" w:rsidP="005B7E1C">
      <w:pPr>
        <w:rPr>
          <w:rFonts w:eastAsiaTheme="minorEastAsia"/>
          <w:lang w:val="en-GB"/>
        </w:rPr>
      </w:pPr>
      <w:r>
        <w:rPr>
          <w:lang w:val="en-GB"/>
        </w:rPr>
        <w:t xml:space="preserve">Let’s assume that we are tasked by calculating voltage drop, current, and power dissipation on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Pr>
          <w:rFonts w:eastAsiaTheme="minorEastAsia"/>
          <w:lang w:val="en-GB"/>
        </w:rPr>
        <w:t>. We’ll first tackle this problem by substitution.</w:t>
      </w:r>
      <w:r w:rsidR="00A11889">
        <w:rPr>
          <w:rFonts w:eastAsiaTheme="minorEastAsia"/>
          <w:lang w:val="en-GB"/>
        </w:rPr>
        <w:t xml:space="preserve"> Note that I am using “|” symbol to represent equivalent resistance of parallel resistor.</w:t>
      </w:r>
    </w:p>
    <w:p w:rsidR="00836482" w:rsidRDefault="00753953" w:rsidP="00836482">
      <w:pPr>
        <w:keepNext/>
      </w:pPr>
      <w:r>
        <w:rPr>
          <w:rFonts w:eastAsiaTheme="minorEastAsia"/>
          <w:noProof/>
          <w:lang w:eastAsia="sl-SI"/>
        </w:rPr>
        <w:lastRenderedPageBreak/>
        <w:drawing>
          <wp:inline distT="0" distB="0" distL="0" distR="0">
            <wp:extent cx="5764530" cy="962025"/>
            <wp:effectExtent l="0" t="0" r="7620" b="9525"/>
            <wp:docPr id="6" name="Picture 2" descr="simpl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ification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4530" cy="962025"/>
                    </a:xfrm>
                    <a:prstGeom prst="rect">
                      <a:avLst/>
                    </a:prstGeom>
                    <a:noFill/>
                    <a:ln>
                      <a:noFill/>
                    </a:ln>
                  </pic:spPr>
                </pic:pic>
              </a:graphicData>
            </a:graphic>
          </wp:inline>
        </w:drawing>
      </w:r>
    </w:p>
    <w:p w:rsidR="005B7E1C" w:rsidRDefault="00836482" w:rsidP="00836482">
      <w:pPr>
        <w:pStyle w:val="Caption"/>
        <w:rPr>
          <w:rFonts w:eastAsiaTheme="minorEastAsia"/>
          <w:lang w:val="en-GB"/>
        </w:rPr>
      </w:pPr>
      <w:r>
        <w:t xml:space="preserve">Figure </w:t>
      </w:r>
      <w:fldSimple w:instr=" SEQ Figure \* ARABIC ">
        <w:r w:rsidR="00615BC5">
          <w:rPr>
            <w:noProof/>
          </w:rPr>
          <w:t>2</w:t>
        </w:r>
      </w:fldSimple>
      <w:r w:rsidR="00D14CBD">
        <w:t>: pr</w:t>
      </w:r>
      <w:r>
        <w:t>oces of simplifying the circuit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gridCol w:w="108"/>
      </w:tblGrid>
      <w:tr w:rsidR="005B7E1C" w:rsidTr="00FA39D4">
        <w:trPr>
          <w:gridAfter w:val="1"/>
          <w:wAfter w:w="108" w:type="dxa"/>
          <w:jc w:val="center"/>
        </w:trPr>
        <w:tc>
          <w:tcPr>
            <w:tcW w:w="817" w:type="dxa"/>
            <w:vAlign w:val="center"/>
          </w:tcPr>
          <w:p w:rsidR="005B7E1C" w:rsidRDefault="005B7E1C" w:rsidP="00FA39D4">
            <w:pPr>
              <w:pStyle w:val="enacbe"/>
            </w:pPr>
          </w:p>
        </w:tc>
        <w:tc>
          <w:tcPr>
            <w:tcW w:w="6794" w:type="dxa"/>
            <w:vAlign w:val="center"/>
          </w:tcPr>
          <w:p w:rsidR="005B7E1C" w:rsidRDefault="00ED09F2" w:rsidP="005B7E1C">
            <w:pPr>
              <w:pStyle w:val="enacbe"/>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total</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den>
                </m:f>
                <m:r>
                  <w:rPr>
                    <w:rFonts w:ascii="Cambria Math" w:hAnsi="Cambria Math"/>
                  </w:rPr>
                  <m:t>=…</m:t>
                </m:r>
              </m:oMath>
            </m:oMathPara>
          </w:p>
        </w:tc>
        <w:tc>
          <w:tcPr>
            <w:tcW w:w="806" w:type="dxa"/>
            <w:vAlign w:val="center"/>
          </w:tcPr>
          <w:p w:rsidR="005B7E1C" w:rsidRDefault="005B7E1C" w:rsidP="00FA39D4">
            <w:r>
              <w:t>(</w:t>
            </w:r>
            <w:fldSimple w:instr=" STYLEREF 1 \s ">
              <w:r w:rsidR="0079389D">
                <w:rPr>
                  <w:noProof/>
                </w:rPr>
                <w:t>0</w:t>
              </w:r>
            </w:fldSimple>
            <w:r>
              <w:t>.</w:t>
            </w:r>
            <w:fldSimple w:instr=" SEQ ( \* ARABIC \s 1 ">
              <w:r w:rsidR="0079389D">
                <w:rPr>
                  <w:noProof/>
                </w:rPr>
                <w:t>8</w:t>
              </w:r>
            </w:fldSimple>
            <w:r>
              <w:t>)</w:t>
            </w:r>
          </w:p>
        </w:tc>
      </w:tr>
      <w:tr w:rsidR="005B7E1C" w:rsidTr="00FA39D4">
        <w:trPr>
          <w:jc w:val="center"/>
        </w:trPr>
        <w:tc>
          <w:tcPr>
            <w:tcW w:w="817" w:type="dxa"/>
            <w:vAlign w:val="center"/>
          </w:tcPr>
          <w:p w:rsidR="005B7E1C" w:rsidRDefault="005B7E1C" w:rsidP="00FA39D4">
            <w:pPr>
              <w:pStyle w:val="enacbe"/>
            </w:pPr>
          </w:p>
        </w:tc>
        <w:tc>
          <w:tcPr>
            <w:tcW w:w="6794" w:type="dxa"/>
            <w:vAlign w:val="center"/>
          </w:tcPr>
          <w:p w:rsidR="005B7E1C" w:rsidRDefault="00ED09F2" w:rsidP="005B7E1C">
            <w:pPr>
              <w:pStyle w:val="enacbe"/>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S</m:t>
                            </m:r>
                          </m:e>
                          <m:sub>
                            <m:r>
                              <w:rPr>
                                <w:rFonts w:ascii="Cambria Math" w:hAnsi="Cambria Math"/>
                              </w:rPr>
                              <m:t>total</m:t>
                            </m:r>
                          </m:sub>
                        </m:sSub>
                      </m:sub>
                    </m:sSub>
                  </m:den>
                </m:f>
                <m:r>
                  <w:rPr>
                    <w:rFonts w:ascii="Cambria Math" w:hAnsi="Cambria Math"/>
                  </w:rPr>
                  <m:t>=…</m:t>
                </m:r>
              </m:oMath>
            </m:oMathPara>
          </w:p>
        </w:tc>
        <w:tc>
          <w:tcPr>
            <w:tcW w:w="806" w:type="dxa"/>
            <w:gridSpan w:val="2"/>
            <w:vAlign w:val="center"/>
          </w:tcPr>
          <w:p w:rsidR="005B7E1C" w:rsidRDefault="005B7E1C" w:rsidP="00FA39D4">
            <w:r>
              <w:t>(</w:t>
            </w:r>
            <w:fldSimple w:instr=" STYLEREF 1 \s ">
              <w:r w:rsidR="0079389D">
                <w:rPr>
                  <w:noProof/>
                </w:rPr>
                <w:t>0</w:t>
              </w:r>
            </w:fldSimple>
            <w:r>
              <w:t>.</w:t>
            </w:r>
            <w:fldSimple w:instr=" SEQ ( \* ARABIC \s 1 ">
              <w:r w:rsidR="0079389D">
                <w:rPr>
                  <w:noProof/>
                </w:rPr>
                <w:t>9</w:t>
              </w:r>
            </w:fldSimple>
            <w:r>
              <w:t>)</w:t>
            </w:r>
          </w:p>
        </w:tc>
      </w:tr>
      <w:tr w:rsidR="000C2B93" w:rsidTr="00FA39D4">
        <w:trPr>
          <w:jc w:val="center"/>
        </w:trPr>
        <w:tc>
          <w:tcPr>
            <w:tcW w:w="817" w:type="dxa"/>
            <w:vAlign w:val="center"/>
          </w:tcPr>
          <w:p w:rsidR="000C2B93" w:rsidRDefault="000C2B93" w:rsidP="00FA39D4">
            <w:pPr>
              <w:pStyle w:val="enacbe"/>
            </w:pPr>
          </w:p>
        </w:tc>
        <w:tc>
          <w:tcPr>
            <w:tcW w:w="6794" w:type="dxa"/>
            <w:vAlign w:val="center"/>
          </w:tcPr>
          <w:p w:rsidR="000C2B93" w:rsidRDefault="00ED09F2" w:rsidP="000C2B93">
            <w:pPr>
              <w:pStyle w:val="enacbe"/>
            </w:pP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w:r w:rsidR="000C2B93">
              <w:t>…</w:t>
            </w:r>
          </w:p>
        </w:tc>
        <w:tc>
          <w:tcPr>
            <w:tcW w:w="806" w:type="dxa"/>
            <w:gridSpan w:val="2"/>
            <w:vAlign w:val="center"/>
          </w:tcPr>
          <w:p w:rsidR="000C2B93" w:rsidRDefault="000C2B93" w:rsidP="00FA39D4">
            <w:r>
              <w:t>(</w:t>
            </w:r>
            <w:fldSimple w:instr=" STYLEREF 1 \s ">
              <w:r w:rsidR="0079389D">
                <w:rPr>
                  <w:noProof/>
                </w:rPr>
                <w:t>0</w:t>
              </w:r>
            </w:fldSimple>
            <w:r>
              <w:t>.</w:t>
            </w:r>
            <w:fldSimple w:instr=" SEQ ( \* ARABIC \s 1 ">
              <w:r w:rsidR="0079389D">
                <w:rPr>
                  <w:noProof/>
                </w:rPr>
                <w:t>10</w:t>
              </w:r>
            </w:fldSimple>
            <w:r>
              <w:t>)</w:t>
            </w:r>
          </w:p>
        </w:tc>
      </w:tr>
      <w:tr w:rsidR="00A11889" w:rsidTr="00FA39D4">
        <w:trPr>
          <w:jc w:val="center"/>
        </w:trPr>
        <w:tc>
          <w:tcPr>
            <w:tcW w:w="817" w:type="dxa"/>
            <w:vAlign w:val="center"/>
          </w:tcPr>
          <w:p w:rsidR="00A11889" w:rsidRDefault="00A11889" w:rsidP="00FA39D4">
            <w:pPr>
              <w:pStyle w:val="enacbe"/>
            </w:pPr>
          </w:p>
        </w:tc>
        <w:tc>
          <w:tcPr>
            <w:tcW w:w="6794" w:type="dxa"/>
            <w:vAlign w:val="center"/>
          </w:tcPr>
          <w:p w:rsidR="00A11889" w:rsidRDefault="00ED09F2" w:rsidP="00A11889">
            <w:pPr>
              <w:pStyle w:val="enacbe"/>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oMath>
            </m:oMathPara>
          </w:p>
        </w:tc>
        <w:tc>
          <w:tcPr>
            <w:tcW w:w="806" w:type="dxa"/>
            <w:gridSpan w:val="2"/>
            <w:vAlign w:val="center"/>
          </w:tcPr>
          <w:p w:rsidR="00A11889" w:rsidRDefault="00A11889" w:rsidP="00FA39D4">
            <w:r>
              <w:t>(</w:t>
            </w:r>
            <w:fldSimple w:instr=" STYLEREF 1 \s ">
              <w:r w:rsidR="0079389D">
                <w:rPr>
                  <w:noProof/>
                </w:rPr>
                <w:t>0</w:t>
              </w:r>
            </w:fldSimple>
            <w:r>
              <w:t>.</w:t>
            </w:r>
            <w:fldSimple w:instr=" SEQ ( \* ARABIC \s 1 ">
              <w:r w:rsidR="0079389D">
                <w:rPr>
                  <w:noProof/>
                </w:rPr>
                <w:t>11</w:t>
              </w:r>
            </w:fldSimple>
            <w:r>
              <w:t>)</w:t>
            </w:r>
          </w:p>
        </w:tc>
      </w:tr>
    </w:tbl>
    <w:p w:rsidR="005B7E1C" w:rsidRDefault="00A11889" w:rsidP="005B7E1C">
      <w:pPr>
        <w:rPr>
          <w:lang w:val="en-GB"/>
        </w:rPr>
      </w:pPr>
      <w:r>
        <w:rPr>
          <w:lang w:val="en-GB"/>
        </w:rPr>
        <w:t>Note that there was no need to calculate all voltage drops and currents to reach our goal.</w:t>
      </w:r>
    </w:p>
    <w:p w:rsidR="00615BC5" w:rsidRDefault="00A11889" w:rsidP="005B7E1C">
      <w:pPr>
        <w:rPr>
          <w:lang w:val="en-GB"/>
        </w:rPr>
      </w:pPr>
      <w:r>
        <w:rPr>
          <w:lang w:val="en-GB"/>
        </w:rPr>
        <w:t>Next we will take a look at the more academic method. First we have to analyse the circuit. It has two branching nodes, which means we will need two node equations (KCL). We can also find three distinct current loops, and we will need one loop equation less (</w:t>
      </w:r>
      <w:r w:rsidR="000A3672">
        <w:rPr>
          <w:lang w:val="en-GB"/>
        </w:rPr>
        <w:t>KVL).</w:t>
      </w:r>
      <w:r w:rsidR="005E5443">
        <w:rPr>
          <w:lang w:val="en-GB"/>
        </w:rPr>
        <w:t xml:space="preserve"> </w:t>
      </w:r>
    </w:p>
    <w:p w:rsidR="00615BC5" w:rsidRDefault="00753953" w:rsidP="00615BC5">
      <w:pPr>
        <w:keepNext/>
      </w:pPr>
      <w:r>
        <w:rPr>
          <w:noProof/>
          <w:lang w:eastAsia="sl-SI"/>
        </w:rPr>
        <w:drawing>
          <wp:inline distT="0" distB="0" distL="0" distR="0">
            <wp:extent cx="5756910" cy="2242185"/>
            <wp:effectExtent l="0" t="0" r="0" b="0"/>
            <wp:docPr id="9" name="Picture 9" descr="C:\Users\ZBLJ\AppData\Local\Microsoft\Windows\INetCache\Content.Word\1_loops_and_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BLJ\AppData\Local\Microsoft\Windows\INetCache\Content.Word\1_loops_and_nod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2242185"/>
                    </a:xfrm>
                    <a:prstGeom prst="rect">
                      <a:avLst/>
                    </a:prstGeom>
                    <a:noFill/>
                    <a:ln>
                      <a:noFill/>
                    </a:ln>
                  </pic:spPr>
                </pic:pic>
              </a:graphicData>
            </a:graphic>
          </wp:inline>
        </w:drawing>
      </w:r>
    </w:p>
    <w:p w:rsidR="00615BC5" w:rsidRDefault="00615BC5" w:rsidP="00615BC5">
      <w:pPr>
        <w:pStyle w:val="Caption"/>
        <w:rPr>
          <w:lang w:val="en-GB"/>
        </w:rPr>
      </w:pPr>
      <w:r>
        <w:t xml:space="preserve">Figure </w:t>
      </w:r>
      <w:fldSimple w:instr=" SEQ Figure \* ARABIC ">
        <w:r>
          <w:rPr>
            <w:noProof/>
          </w:rPr>
          <w:t>3</w:t>
        </w:r>
      </w:fldSimple>
      <w:r>
        <w:t>: loops and nodes</w:t>
      </w:r>
    </w:p>
    <w:p w:rsidR="00A11889" w:rsidRDefault="005E5443" w:rsidP="005B7E1C">
      <w:pPr>
        <w:rPr>
          <w:lang w:val="en-GB"/>
        </w:rPr>
      </w:pPr>
      <w:r>
        <w:rPr>
          <w:lang w:val="en-GB"/>
        </w:rPr>
        <w:t>Let’s write them down.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5E5443" w:rsidTr="00FA39D4">
        <w:trPr>
          <w:jc w:val="center"/>
        </w:trPr>
        <w:tc>
          <w:tcPr>
            <w:tcW w:w="817" w:type="dxa"/>
            <w:vAlign w:val="center"/>
          </w:tcPr>
          <w:p w:rsidR="005E5443" w:rsidRDefault="005E5443" w:rsidP="00FA39D4">
            <w:pPr>
              <w:pStyle w:val="enacbe"/>
            </w:pPr>
          </w:p>
        </w:tc>
        <w:tc>
          <w:tcPr>
            <w:tcW w:w="6794" w:type="dxa"/>
            <w:vAlign w:val="center"/>
          </w:tcPr>
          <w:p w:rsidR="005E5443" w:rsidRPr="005E5443" w:rsidRDefault="00FA39D4" w:rsidP="005E5443">
            <w:pPr>
              <w:pStyle w:val="enacbe"/>
            </w:pPr>
            <w:r>
              <w:t>A:</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w:p>
          <w:p w:rsidR="005E5443" w:rsidRDefault="00FA39D4" w:rsidP="005E5443">
            <w:pPr>
              <w:pStyle w:val="enacbe"/>
            </w:pPr>
            <w:r>
              <w:t xml:space="preserve">B: </w:t>
            </w:r>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=0</m:t>
              </m:r>
            </m:oMath>
          </w:p>
        </w:tc>
        <w:tc>
          <w:tcPr>
            <w:tcW w:w="806" w:type="dxa"/>
            <w:vAlign w:val="center"/>
          </w:tcPr>
          <w:p w:rsidR="005E5443" w:rsidRDefault="005E5443" w:rsidP="00FA39D4">
            <w:r>
              <w:t>(</w:t>
            </w:r>
            <w:fldSimple w:instr=" STYLEREF 1 \s ">
              <w:r w:rsidR="0079389D">
                <w:rPr>
                  <w:noProof/>
                </w:rPr>
                <w:t>0</w:t>
              </w:r>
            </w:fldSimple>
            <w:r>
              <w:t>.</w:t>
            </w:r>
            <w:fldSimple w:instr=" SEQ ( \* ARABIC \s 1 ">
              <w:r w:rsidR="0079389D">
                <w:rPr>
                  <w:noProof/>
                </w:rPr>
                <w:t>12</w:t>
              </w:r>
            </w:fldSimple>
            <w:r>
              <w:t>)</w:t>
            </w:r>
          </w:p>
        </w:tc>
      </w:tr>
    </w:tbl>
    <w:p w:rsidR="0029743D" w:rsidRDefault="0029743D" w:rsidP="005B7E1C">
      <w:pPr>
        <w:rPr>
          <w:rFonts w:eastAsiaTheme="minorEastAsia"/>
          <w:lang w:val="en-GB"/>
        </w:rPr>
      </w:pPr>
      <w:r>
        <w:rPr>
          <w:lang w:val="en-GB"/>
        </w:rPr>
        <w:t xml:space="preserve">I would like to mention that you should immediately see from the schematic that we have redundantly many currents.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s</m:t>
            </m:r>
          </m:sub>
        </m:sSub>
      </m:oMath>
      <w:r>
        <w:rPr>
          <w:rFonts w:eastAsiaTheme="minorEastAsia"/>
          <w:lang w:val="en-GB"/>
        </w:rPr>
        <w:t>,</w:t>
      </w:r>
      <m:oMath>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1</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5</m:t>
            </m:r>
          </m:sub>
        </m:sSub>
      </m:oMath>
      <w:r>
        <w:rPr>
          <w:rFonts w:eastAsiaTheme="minorEastAsia"/>
          <w:lang w:val="en-GB"/>
        </w:rPr>
        <w:t xml:space="preserve"> are exactly the same, so are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3</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4</m:t>
            </m:r>
          </m:sub>
        </m:sSub>
      </m:oMath>
      <w:r>
        <w:rPr>
          <w:rFonts w:eastAsiaTheme="minorEastAsia"/>
          <w:lang w:val="en-GB"/>
        </w:rPr>
        <w:t>.</w:t>
      </w:r>
    </w:p>
    <w:p w:rsidR="005E5443" w:rsidRDefault="0029743D" w:rsidP="005B7E1C">
      <w:pPr>
        <w:rPr>
          <w:lang w:val="en-GB"/>
        </w:rPr>
      </w:pPr>
      <w:r>
        <w:rPr>
          <w:lang w:val="en-GB"/>
        </w:rPr>
        <w:t>Moving along the KVL loops, we must be adding any voltage that we hit from the + side, and subtracting those that we hit from the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5E5443" w:rsidTr="00FA39D4">
        <w:trPr>
          <w:jc w:val="center"/>
        </w:trPr>
        <w:tc>
          <w:tcPr>
            <w:tcW w:w="817" w:type="dxa"/>
            <w:vAlign w:val="center"/>
          </w:tcPr>
          <w:p w:rsidR="005E5443" w:rsidRDefault="005E5443" w:rsidP="00FA39D4">
            <w:pPr>
              <w:pStyle w:val="enacbe"/>
            </w:pPr>
          </w:p>
        </w:tc>
        <w:tc>
          <w:tcPr>
            <w:tcW w:w="6794" w:type="dxa"/>
            <w:vAlign w:val="center"/>
          </w:tcPr>
          <w:p w:rsidR="005E5443" w:rsidRPr="0029743D" w:rsidRDefault="00FA39D4" w:rsidP="0029743D">
            <w:pPr>
              <w:pStyle w:val="enacbe"/>
            </w:pPr>
            <w:r>
              <w:t xml:space="preserve">L1: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m:t>
              </m:r>
            </m:oMath>
          </w:p>
          <w:p w:rsidR="0029743D" w:rsidRDefault="00FA39D4" w:rsidP="0029743D">
            <w:pPr>
              <w:pStyle w:val="enacbe"/>
            </w:pPr>
            <w:r>
              <w:lastRenderedPageBreak/>
              <w:t xml:space="preserve">L2: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=0</m:t>
              </m:r>
            </m:oMath>
          </w:p>
        </w:tc>
        <w:tc>
          <w:tcPr>
            <w:tcW w:w="806" w:type="dxa"/>
            <w:vAlign w:val="center"/>
          </w:tcPr>
          <w:p w:rsidR="005E5443" w:rsidRDefault="005E5443" w:rsidP="00FA39D4">
            <w:bookmarkStart w:id="1" w:name="_Ref69764091"/>
            <w:r>
              <w:lastRenderedPageBreak/>
              <w:t>(</w:t>
            </w:r>
            <w:fldSimple w:instr=" STYLEREF 1 \s ">
              <w:r w:rsidR="0079389D">
                <w:rPr>
                  <w:noProof/>
                </w:rPr>
                <w:t>0</w:t>
              </w:r>
            </w:fldSimple>
            <w:r>
              <w:t>.</w:t>
            </w:r>
            <w:fldSimple w:instr=" SEQ ( \* ARABIC \s 1 ">
              <w:r w:rsidR="0079389D">
                <w:rPr>
                  <w:noProof/>
                </w:rPr>
                <w:t>13</w:t>
              </w:r>
            </w:fldSimple>
            <w:r>
              <w:t>)</w:t>
            </w:r>
            <w:bookmarkEnd w:id="1"/>
          </w:p>
        </w:tc>
      </w:tr>
    </w:tbl>
    <w:p w:rsidR="005E5443" w:rsidRDefault="00FA39D4" w:rsidP="005B7E1C">
      <w:pPr>
        <w:rPr>
          <w:lang w:val="en-GB"/>
        </w:rPr>
      </w:pPr>
      <w:r>
        <w:rPr>
          <w:lang w:val="en-GB"/>
        </w:rPr>
        <w:lastRenderedPageBreak/>
        <w:t>Let’s first take a look at what we can do with the two node equations. First we can substitute redundant currents in B with the ones from 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FA39D4" w:rsidTr="00FA39D4">
        <w:trPr>
          <w:jc w:val="center"/>
        </w:trPr>
        <w:tc>
          <w:tcPr>
            <w:tcW w:w="817" w:type="dxa"/>
            <w:vAlign w:val="center"/>
          </w:tcPr>
          <w:p w:rsidR="00FA39D4" w:rsidRDefault="00FA39D4" w:rsidP="00FA39D4">
            <w:pPr>
              <w:pStyle w:val="enacbe"/>
            </w:pPr>
          </w:p>
        </w:tc>
        <w:tc>
          <w:tcPr>
            <w:tcW w:w="6794" w:type="dxa"/>
            <w:vAlign w:val="center"/>
          </w:tcPr>
          <w:p w:rsidR="00FA39D4" w:rsidRDefault="00ED09F2" w:rsidP="00FA39D4">
            <w:pPr>
              <w:pStyle w:val="enacbe"/>
            </w:pPr>
            <m:oMathPara>
              <m:oMath>
                <m:sSub>
                  <m:sSubPr>
                    <m:ctrlPr>
                      <w:rPr>
                        <w:rFonts w:ascii="Cambria Math" w:hAnsi="Cambria Math"/>
                        <w:i/>
                      </w:rPr>
                    </m:ctrlPr>
                  </m:sSubPr>
                  <m:e>
                    <m:r>
                      <w:rPr>
                        <w:rFonts w:ascii="Cambria Math" w:hAnsi="Cambria Math"/>
                      </w:rPr>
                      <m:t>I</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m:t>
                </m:r>
              </m:oMath>
            </m:oMathPara>
          </w:p>
        </w:tc>
        <w:tc>
          <w:tcPr>
            <w:tcW w:w="806" w:type="dxa"/>
            <w:vAlign w:val="center"/>
          </w:tcPr>
          <w:p w:rsidR="00FA39D4" w:rsidRDefault="00FA39D4" w:rsidP="00FA39D4">
            <w:r>
              <w:t>(</w:t>
            </w:r>
            <w:fldSimple w:instr=" STYLEREF 1 \s ">
              <w:r w:rsidR="0079389D">
                <w:rPr>
                  <w:noProof/>
                </w:rPr>
                <w:t>0</w:t>
              </w:r>
            </w:fldSimple>
            <w:r>
              <w:t>.</w:t>
            </w:r>
            <w:fldSimple w:instr=" SEQ ( \* ARABIC \s 1 ">
              <w:r w:rsidR="0079389D">
                <w:rPr>
                  <w:noProof/>
                </w:rPr>
                <w:t>14</w:t>
              </w:r>
            </w:fldSimple>
            <w:r>
              <w:t>)</w:t>
            </w:r>
          </w:p>
        </w:tc>
      </w:tr>
    </w:tbl>
    <w:p w:rsidR="00FA39D4" w:rsidRDefault="00FA39D4" w:rsidP="005B7E1C">
      <w:pPr>
        <w:rPr>
          <w:lang w:val="en-GB"/>
        </w:rPr>
      </w:pPr>
      <w:r>
        <w:rPr>
          <w:lang w:val="en-GB"/>
        </w:rPr>
        <w:t>Keen eyed among you will notice that after this transformation, equations A and B are the same equation. That makes things easy as we can simply express one of the currents as a function of the other two and move on to solving voltage equations.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FA39D4" w:rsidTr="00FA39D4">
        <w:trPr>
          <w:jc w:val="center"/>
        </w:trPr>
        <w:tc>
          <w:tcPr>
            <w:tcW w:w="817" w:type="dxa"/>
            <w:vAlign w:val="center"/>
          </w:tcPr>
          <w:p w:rsidR="00FA39D4" w:rsidRDefault="00FA39D4" w:rsidP="00FA39D4">
            <w:pPr>
              <w:pStyle w:val="enacbe"/>
            </w:pPr>
          </w:p>
        </w:tc>
        <w:tc>
          <w:tcPr>
            <w:tcW w:w="6794" w:type="dxa"/>
            <w:vAlign w:val="center"/>
          </w:tcPr>
          <w:p w:rsidR="00FA39D4" w:rsidRDefault="00ED09F2" w:rsidP="00FA39D4">
            <w:pPr>
              <w:pStyle w:val="enacbe"/>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oMath>
            </m:oMathPara>
          </w:p>
        </w:tc>
        <w:tc>
          <w:tcPr>
            <w:tcW w:w="806" w:type="dxa"/>
            <w:vAlign w:val="center"/>
          </w:tcPr>
          <w:p w:rsidR="00FA39D4" w:rsidRDefault="00FA39D4" w:rsidP="00FA39D4">
            <w:bookmarkStart w:id="2" w:name="_Ref69763100"/>
            <w:r>
              <w:t>(</w:t>
            </w:r>
            <w:fldSimple w:instr=" STYLEREF 1 \s ">
              <w:r w:rsidR="0079389D">
                <w:rPr>
                  <w:noProof/>
                </w:rPr>
                <w:t>0</w:t>
              </w:r>
            </w:fldSimple>
            <w:r>
              <w:t>.</w:t>
            </w:r>
            <w:fldSimple w:instr=" SEQ ( \* ARABIC \s 1 ">
              <w:r w:rsidR="0079389D">
                <w:rPr>
                  <w:noProof/>
                </w:rPr>
                <w:t>15</w:t>
              </w:r>
            </w:fldSimple>
            <w:r>
              <w:t>)</w:t>
            </w:r>
            <w:bookmarkEnd w:id="2"/>
          </w:p>
        </w:tc>
      </w:tr>
    </w:tbl>
    <w:p w:rsidR="00FA39D4" w:rsidRDefault="00FA39D4" w:rsidP="005B7E1C">
      <w:pPr>
        <w:rPr>
          <w:lang w:val="en-GB"/>
        </w:rPr>
      </w:pPr>
      <w:r>
        <w:rPr>
          <w:lang w:val="en-GB"/>
        </w:rPr>
        <w:t xml:space="preserve">Voltage drops in voltage loops should be written as products of currents and respective resistances.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79389D" w:rsidTr="00836482">
        <w:trPr>
          <w:jc w:val="center"/>
        </w:trPr>
        <w:tc>
          <w:tcPr>
            <w:tcW w:w="817" w:type="dxa"/>
            <w:vAlign w:val="center"/>
          </w:tcPr>
          <w:p w:rsidR="0079389D" w:rsidRDefault="0079389D" w:rsidP="00836482">
            <w:pPr>
              <w:pStyle w:val="enacbe"/>
            </w:pPr>
          </w:p>
        </w:tc>
        <w:tc>
          <w:tcPr>
            <w:tcW w:w="6794" w:type="dxa"/>
            <w:vAlign w:val="center"/>
          </w:tcPr>
          <w:p w:rsidR="0079389D" w:rsidRPr="0079389D" w:rsidRDefault="00ED09F2" w:rsidP="00836482">
            <w:pPr>
              <w:pStyle w:val="enacbe"/>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4</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=0</m:t>
                </m:r>
              </m:oMath>
            </m:oMathPara>
          </w:p>
          <w:p w:rsidR="0079389D" w:rsidRPr="0079389D" w:rsidRDefault="00ED09F2" w:rsidP="0079389D">
            <w:pPr>
              <w:pStyle w:val="enacbe"/>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79389D" w:rsidRPr="0079389D" w:rsidRDefault="00ED09F2" w:rsidP="0079389D">
            <w:pPr>
              <w:pStyle w:val="enacbe"/>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79389D" w:rsidRDefault="00ED09F2" w:rsidP="0079389D">
            <w:pPr>
              <w:pStyle w:val="enacbe"/>
              <w:spacing w:line="240" w:lineRule="auto"/>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tc>
        <w:tc>
          <w:tcPr>
            <w:tcW w:w="806" w:type="dxa"/>
            <w:vAlign w:val="center"/>
          </w:tcPr>
          <w:p w:rsidR="0079389D" w:rsidRDefault="0079389D" w:rsidP="00836482">
            <w:bookmarkStart w:id="3" w:name="_Ref69763972"/>
            <w:r>
              <w:t>(</w:t>
            </w:r>
            <w:fldSimple w:instr=" STYLEREF 1 \s ">
              <w:r>
                <w:rPr>
                  <w:noProof/>
                </w:rPr>
                <w:t>0</w:t>
              </w:r>
            </w:fldSimple>
            <w:r>
              <w:t>.</w:t>
            </w:r>
            <w:fldSimple w:instr=" SEQ ( \* ARABIC \s 1 ">
              <w:r>
                <w:rPr>
                  <w:noProof/>
                </w:rPr>
                <w:t>16</w:t>
              </w:r>
            </w:fldSimple>
            <w:r>
              <w:t>)</w:t>
            </w:r>
            <w:bookmarkEnd w:id="3"/>
          </w:p>
        </w:tc>
      </w:tr>
    </w:tbl>
    <w:p w:rsidR="0079389D" w:rsidRDefault="0079389D" w:rsidP="005B7E1C">
      <w:pPr>
        <w:rPr>
          <w:lang w:val="en-GB"/>
        </w:rPr>
      </w:pPr>
      <w:r>
        <w:rPr>
          <w:lang w:val="en-GB"/>
        </w:rPr>
        <w:t>This one wasn’t too bad, let’s take a look at the other voltage loop</w:t>
      </w:r>
      <w:r w:rsidR="00DE493A">
        <w:rPr>
          <w:lang w:val="en-GB"/>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FA39D4" w:rsidTr="00FA39D4">
        <w:trPr>
          <w:jc w:val="center"/>
        </w:trPr>
        <w:tc>
          <w:tcPr>
            <w:tcW w:w="817" w:type="dxa"/>
            <w:vAlign w:val="center"/>
          </w:tcPr>
          <w:p w:rsidR="00FA39D4" w:rsidRDefault="00FA39D4" w:rsidP="00FA39D4">
            <w:pPr>
              <w:pStyle w:val="enacbe"/>
            </w:pPr>
          </w:p>
        </w:tc>
        <w:tc>
          <w:tcPr>
            <w:tcW w:w="6794" w:type="dxa"/>
            <w:vAlign w:val="center"/>
          </w:tcPr>
          <w:p w:rsidR="00FA39D4" w:rsidRPr="00FA39D4" w:rsidRDefault="00ED09F2" w:rsidP="00FA39D4">
            <w:pPr>
              <w:pStyle w:val="enacbe"/>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m:t>
                </m:r>
              </m:oMath>
            </m:oMathPara>
          </w:p>
          <w:p w:rsidR="004137E8" w:rsidRPr="00FA39D4" w:rsidRDefault="004137E8" w:rsidP="004137E8">
            <w:pPr>
              <w:pStyle w:val="enacbe"/>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R</m:t>
                        </m:r>
                      </m:e>
                      <m:sub>
                        <m:r>
                          <w:rPr>
                            <w:rFonts w:ascii="Cambria Math" w:hAnsi="Cambria Math"/>
                          </w:rPr>
                          <m:t>5</m:t>
                        </m:r>
                      </m:sub>
                    </m:sSub>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m:t>
                </m:r>
              </m:oMath>
            </m:oMathPara>
          </w:p>
          <w:p w:rsidR="00FA39D4" w:rsidRDefault="00FA39D4" w:rsidP="00FA39D4">
            <w:pPr>
              <w:pStyle w:val="enacbe"/>
            </w:pPr>
          </w:p>
        </w:tc>
        <w:tc>
          <w:tcPr>
            <w:tcW w:w="806" w:type="dxa"/>
            <w:vAlign w:val="center"/>
          </w:tcPr>
          <w:p w:rsidR="00FA39D4" w:rsidRDefault="00FA39D4" w:rsidP="00FA39D4">
            <w:r>
              <w:t>(</w:t>
            </w:r>
            <w:fldSimple w:instr=" STYLEREF 1 \s ">
              <w:r w:rsidR="0079389D">
                <w:rPr>
                  <w:noProof/>
                </w:rPr>
                <w:t>0</w:t>
              </w:r>
            </w:fldSimple>
            <w:r>
              <w:t>.</w:t>
            </w:r>
            <w:fldSimple w:instr=" SEQ ( \* ARABIC \s 1 ">
              <w:r w:rsidR="0079389D">
                <w:rPr>
                  <w:noProof/>
                </w:rPr>
                <w:t>17</w:t>
              </w:r>
            </w:fldSimple>
            <w:r>
              <w:t>)</w:t>
            </w:r>
          </w:p>
        </w:tc>
      </w:tr>
    </w:tbl>
    <w:p w:rsidR="00FA39D4" w:rsidRDefault="0079389D" w:rsidP="005B7E1C">
      <w:pPr>
        <w:rPr>
          <w:lang w:val="en-GB"/>
        </w:rPr>
      </w:pPr>
      <w:r>
        <w:rPr>
          <w:lang w:val="en-GB"/>
        </w:rPr>
        <w:t>Unlike before, we are dealing with three distinct currents. This can be solved by plugging in equation</w:t>
      </w:r>
      <w:r w:rsidR="00FA39D4">
        <w:rPr>
          <w:lang w:val="en-GB"/>
        </w:rPr>
        <w:t xml:space="preserve"> </w:t>
      </w:r>
      <w:r>
        <w:rPr>
          <w:lang w:val="en-GB"/>
        </w:rPr>
        <w:fldChar w:fldCharType="begin"/>
      </w:r>
      <w:r>
        <w:rPr>
          <w:lang w:val="en-GB"/>
        </w:rPr>
        <w:instrText xml:space="preserve"> REF _Ref69763100 \h </w:instrText>
      </w:r>
      <w:r>
        <w:rPr>
          <w:lang w:val="en-GB"/>
        </w:rPr>
      </w:r>
      <w:r>
        <w:rPr>
          <w:lang w:val="en-GB"/>
        </w:rPr>
        <w:fldChar w:fldCharType="separate"/>
      </w:r>
      <w:r>
        <w:t>(</w:t>
      </w:r>
      <w:r>
        <w:rPr>
          <w:noProof/>
        </w:rPr>
        <w:t>0</w:t>
      </w:r>
      <w:r>
        <w:t>.</w:t>
      </w:r>
      <w:r>
        <w:rPr>
          <w:noProof/>
        </w:rPr>
        <w:t>15</w:t>
      </w:r>
      <w:r>
        <w:t>)</w:t>
      </w:r>
      <w:r>
        <w:rPr>
          <w:lang w:val="en-GB"/>
        </w:rPr>
        <w:fldChar w:fldCharType="end"/>
      </w:r>
      <w:r>
        <w:rPr>
          <w:lang w:val="en-GB"/>
        </w:rPr>
        <w:t>, and we get: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6794"/>
        <w:gridCol w:w="806"/>
      </w:tblGrid>
      <w:tr w:rsidR="0079389D" w:rsidTr="00836482">
        <w:trPr>
          <w:jc w:val="center"/>
        </w:trPr>
        <w:tc>
          <w:tcPr>
            <w:tcW w:w="817" w:type="dxa"/>
            <w:vAlign w:val="center"/>
          </w:tcPr>
          <w:p w:rsidR="0079389D" w:rsidRDefault="0079389D" w:rsidP="00836482">
            <w:pPr>
              <w:pStyle w:val="enacbe"/>
            </w:pPr>
          </w:p>
        </w:tc>
        <w:tc>
          <w:tcPr>
            <w:tcW w:w="6794" w:type="dxa"/>
            <w:vAlign w:val="center"/>
          </w:tcPr>
          <w:p w:rsidR="0079389D" w:rsidRPr="0079389D" w:rsidRDefault="0079389D" w:rsidP="0079389D">
            <w:pPr>
              <w:pStyle w:val="enacbe"/>
            </w:pPr>
            <m:oMathPara>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79389D" w:rsidRPr="0079389D" w:rsidRDefault="00ED09F2" w:rsidP="0079389D">
            <w:pPr>
              <w:pStyle w:val="enacbe"/>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79389D" w:rsidRPr="006667C2" w:rsidRDefault="00ED09F2" w:rsidP="006667C2">
            <w:pPr>
              <w:pStyle w:val="enacbe"/>
              <w:spacing w:line="24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3</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6667C2" w:rsidRPr="006667C2" w:rsidRDefault="00ED09F2" w:rsidP="006667C2">
            <w:pPr>
              <w:pStyle w:val="enacbe"/>
              <w:spacing w:line="240" w:lineRule="auto"/>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6667C2" w:rsidRPr="006667C2" w:rsidRDefault="00ED09F2" w:rsidP="006667C2">
            <w:pPr>
              <w:pStyle w:val="enacbe"/>
              <w:spacing w:line="240" w:lineRule="auto"/>
            </w:pPr>
            <m:oMathPara>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d>
                      <m:dPr>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5</m:t>
                                </m:r>
                              </m:sub>
                            </m:sSub>
                          </m:e>
                        </m:d>
                      </m:e>
                    </m:d>
                  </m:den>
                </m:f>
              </m:oMath>
            </m:oMathPara>
          </w:p>
        </w:tc>
        <w:tc>
          <w:tcPr>
            <w:tcW w:w="806" w:type="dxa"/>
            <w:vAlign w:val="center"/>
          </w:tcPr>
          <w:p w:rsidR="0079389D" w:rsidRDefault="0079389D" w:rsidP="00836482">
            <w:r>
              <w:t>(</w:t>
            </w:r>
            <w:fldSimple w:instr=" STYLEREF 1 \s ">
              <w:r>
                <w:rPr>
                  <w:noProof/>
                </w:rPr>
                <w:t>0</w:t>
              </w:r>
            </w:fldSimple>
            <w:r>
              <w:t>.</w:t>
            </w:r>
            <w:fldSimple w:instr=" SEQ ( \* ARABIC \s 1 ">
              <w:r>
                <w:rPr>
                  <w:noProof/>
                </w:rPr>
                <w:t>18</w:t>
              </w:r>
            </w:fldSimple>
            <w:r>
              <w:t>)</w:t>
            </w:r>
          </w:p>
        </w:tc>
      </w:tr>
    </w:tbl>
    <w:p w:rsidR="0079389D" w:rsidRDefault="006667C2" w:rsidP="005B7E1C">
      <w:pPr>
        <w:rPr>
          <w:rFonts w:eastAsiaTheme="minorEastAsia"/>
          <w:lang w:val="en-GB"/>
        </w:rPr>
      </w:pPr>
      <w:r>
        <w:rPr>
          <w:lang w:val="en-GB"/>
        </w:rPr>
        <w:t xml:space="preserve">And there you go, we now have an equation for </w:t>
      </w: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3</m:t>
            </m:r>
          </m:sub>
        </m:sSub>
      </m:oMath>
      <w:r>
        <w:rPr>
          <w:rFonts w:eastAsiaTheme="minorEastAsia"/>
          <w:lang w:val="en-GB"/>
        </w:rPr>
        <w:t xml:space="preserve"> that only relies on known constants. We only need to plug the values in and from there on, dominos will fall. Plugging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3</m:t>
            </m:r>
          </m:sub>
        </m:sSub>
      </m:oMath>
      <w:r>
        <w:rPr>
          <w:rFonts w:eastAsiaTheme="minorEastAsia"/>
          <w:lang w:val="en-GB"/>
        </w:rPr>
        <w:t xml:space="preserve"> into </w:t>
      </w:r>
      <w:r>
        <w:rPr>
          <w:rFonts w:eastAsiaTheme="minorEastAsia"/>
          <w:lang w:val="en-GB"/>
        </w:rPr>
        <w:fldChar w:fldCharType="begin"/>
      </w:r>
      <w:r>
        <w:rPr>
          <w:rFonts w:eastAsiaTheme="minorEastAsia"/>
          <w:lang w:val="en-GB"/>
        </w:rPr>
        <w:instrText xml:space="preserve"> REF _Ref69763972 \h </w:instrText>
      </w:r>
      <w:r>
        <w:rPr>
          <w:rFonts w:eastAsiaTheme="minorEastAsia"/>
          <w:lang w:val="en-GB"/>
        </w:rPr>
      </w:r>
      <w:r>
        <w:rPr>
          <w:rFonts w:eastAsiaTheme="minorEastAsia"/>
          <w:lang w:val="en-GB"/>
        </w:rPr>
        <w:fldChar w:fldCharType="separate"/>
      </w:r>
      <w:r>
        <w:t>(</w:t>
      </w:r>
      <w:r>
        <w:rPr>
          <w:noProof/>
        </w:rPr>
        <w:t>0</w:t>
      </w:r>
      <w:r>
        <w:t>.</w:t>
      </w:r>
      <w:r>
        <w:rPr>
          <w:noProof/>
        </w:rPr>
        <w:t>16</w:t>
      </w:r>
      <w:r>
        <w:t>)</w:t>
      </w:r>
      <w:r>
        <w:rPr>
          <w:rFonts w:eastAsiaTheme="minorEastAsia"/>
          <w:lang w:val="en-GB"/>
        </w:rPr>
        <w:fldChar w:fldCharType="end"/>
      </w:r>
      <w:r>
        <w:rPr>
          <w:rFonts w:eastAsiaTheme="minorEastAsia"/>
          <w:lang w:val="en-GB"/>
        </w:rPr>
        <w:t xml:space="preserve"> yields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2</m:t>
            </m:r>
          </m:sub>
        </m:sSub>
      </m:oMath>
      <w:r>
        <w:rPr>
          <w:rFonts w:eastAsiaTheme="minorEastAsia"/>
          <w:lang w:val="en-GB"/>
        </w:rPr>
        <w:t xml:space="preserve">. From there on, </w:t>
      </w:r>
      <w:r>
        <w:rPr>
          <w:rFonts w:eastAsiaTheme="minorEastAsia"/>
          <w:lang w:val="en-GB"/>
        </w:rPr>
        <w:fldChar w:fldCharType="begin"/>
      </w:r>
      <w:r>
        <w:rPr>
          <w:rFonts w:eastAsiaTheme="minorEastAsia"/>
          <w:lang w:val="en-GB"/>
        </w:rPr>
        <w:instrText xml:space="preserve"> REF _Ref69763100 \h </w:instrText>
      </w:r>
      <w:r>
        <w:rPr>
          <w:rFonts w:eastAsiaTheme="minorEastAsia"/>
          <w:lang w:val="en-GB"/>
        </w:rPr>
      </w:r>
      <w:r>
        <w:rPr>
          <w:rFonts w:eastAsiaTheme="minorEastAsia"/>
          <w:lang w:val="en-GB"/>
        </w:rPr>
        <w:fldChar w:fldCharType="separate"/>
      </w:r>
      <w:r>
        <w:t>(</w:t>
      </w:r>
      <w:r>
        <w:rPr>
          <w:noProof/>
        </w:rPr>
        <w:t>0</w:t>
      </w:r>
      <w:r>
        <w:t>.</w:t>
      </w:r>
      <w:r>
        <w:rPr>
          <w:noProof/>
        </w:rPr>
        <w:t>15</w:t>
      </w:r>
      <w:r>
        <w:t>)</w:t>
      </w:r>
      <w:r>
        <w:rPr>
          <w:rFonts w:eastAsiaTheme="minorEastAsia"/>
          <w:lang w:val="en-GB"/>
        </w:rPr>
        <w:fldChar w:fldCharType="end"/>
      </w:r>
      <w:r>
        <w:rPr>
          <w:rFonts w:eastAsiaTheme="minorEastAsia"/>
          <w:lang w:val="en-GB"/>
        </w:rPr>
        <w:t xml:space="preserve"> gives us </w:t>
      </w:r>
      <m:oMath>
        <m:sSub>
          <m:sSubPr>
            <m:ctrlPr>
              <w:rPr>
                <w:rFonts w:ascii="Cambria Math" w:eastAsiaTheme="minorEastAsia" w:hAnsi="Cambria Math"/>
                <w:i/>
                <w:lang w:val="en-GB"/>
              </w:rPr>
            </m:ctrlPr>
          </m:sSubPr>
          <m:e>
            <m:r>
              <w:rPr>
                <w:rFonts w:ascii="Cambria Math" w:eastAsiaTheme="minorEastAsia" w:hAnsi="Cambria Math"/>
                <w:lang w:val="en-GB"/>
              </w:rPr>
              <m:t>I</m:t>
            </m:r>
          </m:e>
          <m:sub>
            <m:r>
              <w:rPr>
                <w:rFonts w:ascii="Cambria Math" w:eastAsiaTheme="minorEastAsia" w:hAnsi="Cambria Math"/>
                <w:lang w:val="en-GB"/>
              </w:rPr>
              <m:t>1</m:t>
            </m:r>
          </m:sub>
        </m:sSub>
      </m:oMath>
      <w:r>
        <w:rPr>
          <w:rFonts w:eastAsiaTheme="minorEastAsia"/>
          <w:lang w:val="en-GB"/>
        </w:rPr>
        <w:t xml:space="preserve"> and all of a sudden all currents are known. Lastly we can use </w:t>
      </w:r>
      <w:r>
        <w:rPr>
          <w:rFonts w:eastAsiaTheme="minorEastAsia"/>
          <w:lang w:val="en-GB"/>
        </w:rPr>
        <w:fldChar w:fldCharType="begin"/>
      </w:r>
      <w:r>
        <w:rPr>
          <w:rFonts w:eastAsiaTheme="minorEastAsia"/>
          <w:lang w:val="en-GB"/>
        </w:rPr>
        <w:instrText xml:space="preserve"> REF _Ref69764091 \h </w:instrText>
      </w:r>
      <w:r>
        <w:rPr>
          <w:rFonts w:eastAsiaTheme="minorEastAsia"/>
          <w:lang w:val="en-GB"/>
        </w:rPr>
      </w:r>
      <w:r>
        <w:rPr>
          <w:rFonts w:eastAsiaTheme="minorEastAsia"/>
          <w:lang w:val="en-GB"/>
        </w:rPr>
        <w:fldChar w:fldCharType="separate"/>
      </w:r>
      <w:r>
        <w:t>(</w:t>
      </w:r>
      <w:r>
        <w:rPr>
          <w:noProof/>
        </w:rPr>
        <w:t>0</w:t>
      </w:r>
      <w:r>
        <w:t>.</w:t>
      </w:r>
      <w:r>
        <w:rPr>
          <w:noProof/>
        </w:rPr>
        <w:t>13</w:t>
      </w:r>
      <w:r>
        <w:t>)</w:t>
      </w:r>
      <w:r>
        <w:rPr>
          <w:rFonts w:eastAsiaTheme="minorEastAsia"/>
          <w:lang w:val="en-GB"/>
        </w:rPr>
        <w:fldChar w:fldCharType="end"/>
      </w:r>
      <w:r>
        <w:rPr>
          <w:rFonts w:eastAsiaTheme="minorEastAsia"/>
          <w:lang w:val="en-GB"/>
        </w:rPr>
        <w:t xml:space="preserve"> to get any </w:t>
      </w:r>
      <w:r>
        <w:rPr>
          <w:rFonts w:eastAsiaTheme="minorEastAsia"/>
          <w:lang w:val="en-GB"/>
        </w:rPr>
        <w:lastRenderedPageBreak/>
        <w:t>voltage drop we desire and all left to do is to calculate the power, which is now one simple multiplication away.</w:t>
      </w:r>
    </w:p>
    <w:p w:rsidR="006667C2" w:rsidRDefault="006667C2" w:rsidP="005B7E1C">
      <w:pPr>
        <w:rPr>
          <w:rFonts w:eastAsiaTheme="minorEastAsia"/>
          <w:lang w:val="en-GB"/>
        </w:rPr>
      </w:pPr>
      <w:r>
        <w:rPr>
          <w:rFonts w:eastAsiaTheme="minorEastAsia"/>
          <w:lang w:val="en-GB"/>
        </w:rPr>
        <w:t>Was this more difficult than doing substitutions? Depends on who you ask. I solved the circuit both ways and don’t get me started on how much I hate calculating substitute resistance for parallel resistors. Besides, the second method yields all voltages and currents at once, which is what you will usually tasked with on the exams.</w:t>
      </w:r>
    </w:p>
    <w:p w:rsidR="006667C2" w:rsidRDefault="006667C2" w:rsidP="006667C2">
      <w:pPr>
        <w:pStyle w:val="Heading2"/>
        <w:rPr>
          <w:lang w:val="en-GB"/>
        </w:rPr>
      </w:pPr>
      <w:r>
        <w:rPr>
          <w:lang w:val="en-GB"/>
        </w:rPr>
        <w:t>Hands on</w:t>
      </w:r>
    </w:p>
    <w:p w:rsidR="005C2597" w:rsidRDefault="005C2597" w:rsidP="005C2597">
      <w:pPr>
        <w:rPr>
          <w:lang w:val="en-GB"/>
        </w:rPr>
      </w:pPr>
      <w:r>
        <w:rPr>
          <w:lang w:val="en-GB"/>
        </w:rPr>
        <w:t>You must have noticed that I shied away from using any numbers in my calculations. Let me tell you that I’ve been at university for such a long time that I’ve forgotten what equations with actual numbers even look like.</w:t>
      </w:r>
    </w:p>
    <w:p w:rsidR="00123F6C" w:rsidRDefault="005C2597" w:rsidP="009A7583">
      <w:pPr>
        <w:rPr>
          <w:rFonts w:eastAsiaTheme="minorEastAsia"/>
          <w:lang w:val="en-GB"/>
        </w:rPr>
      </w:pPr>
      <w:r>
        <w:rPr>
          <w:lang w:val="en-GB"/>
        </w:rPr>
        <w:t xml:space="preserve">Jokes </w:t>
      </w:r>
      <w:r w:rsidR="009A7583">
        <w:rPr>
          <w:lang w:val="en-GB"/>
        </w:rPr>
        <w:t xml:space="preserve">aside, I shied away from numbers because, as you saw, we didn’t need them. Also in this hands on part, you will select your own resistors and measure voltages across them. You can select any resistors (but avoid going below 100 ohms so that nothing accidentally gets fried), and build the circuit on a breadboard as shown on the picture below. </w:t>
      </w:r>
      <w:r w:rsidR="009A7583" w:rsidRPr="009A7583">
        <w:rPr>
          <w:lang w:val="en-GB"/>
        </w:rPr>
        <w:t xml:space="preserve">For </w:t>
      </w:r>
      <m:oMath>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m:t>
            </m:r>
          </m:sub>
        </m:sSub>
      </m:oMath>
      <w:r w:rsidR="009A7583" w:rsidRPr="009A7583">
        <w:rPr>
          <w:rFonts w:eastAsiaTheme="minorEastAsia"/>
          <w:lang w:val="en-GB"/>
        </w:rPr>
        <w:t xml:space="preserve"> you </w:t>
      </w:r>
      <w:r w:rsidR="009A7583">
        <w:rPr>
          <w:rFonts w:eastAsiaTheme="minorEastAsia"/>
          <w:lang w:val="en-GB"/>
        </w:rPr>
        <w:t xml:space="preserve">can choose between Red Pitaya’s </w:t>
      </w:r>
      <w:r w:rsidR="00ED09F2">
        <w:rPr>
          <w:rFonts w:eastAsiaTheme="minorEastAsia"/>
          <w:lang w:val="en-GB"/>
        </w:rPr>
        <w:t xml:space="preserve">supply pins. It can be 3.3 V, </w:t>
      </w:r>
      <w:r w:rsidR="009A7583">
        <w:rPr>
          <w:rFonts w:eastAsiaTheme="minorEastAsia"/>
          <w:lang w:val="en-GB"/>
        </w:rPr>
        <w:t xml:space="preserve">5 V </w:t>
      </w:r>
      <w:r w:rsidR="00ED09F2">
        <w:rPr>
          <w:rFonts w:eastAsiaTheme="minorEastAsia"/>
          <w:lang w:val="en-GB"/>
        </w:rPr>
        <w:t>or even -4 V. Anything you fancy!</w:t>
      </w:r>
    </w:p>
    <w:p w:rsidR="00123F6C" w:rsidRDefault="00753953" w:rsidP="00123F6C">
      <w:pPr>
        <w:keepNext/>
        <w:jc w:val="center"/>
      </w:pPr>
      <w:r>
        <w:rPr>
          <w:rFonts w:eastAsiaTheme="minorEastAsia"/>
          <w:noProof/>
          <w:lang w:eastAsia="sl-SI"/>
        </w:rPr>
        <w:drawing>
          <wp:inline distT="0" distB="0" distL="0" distR="0">
            <wp:extent cx="4763135" cy="3928110"/>
            <wp:effectExtent l="0" t="0" r="0" b="0"/>
            <wp:docPr id="5" name="Picture 4" descr="C:\Users\ZBLJ\AppData\Local\Microsoft\Windows\INetCache\Content.Word\1_Extension_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BLJ\AppData\Local\Microsoft\Windows\INetCache\Content.Word\1_Extension_connect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135" cy="3928110"/>
                    </a:xfrm>
                    <a:prstGeom prst="rect">
                      <a:avLst/>
                    </a:prstGeom>
                    <a:noFill/>
                    <a:ln>
                      <a:noFill/>
                    </a:ln>
                  </pic:spPr>
                </pic:pic>
              </a:graphicData>
            </a:graphic>
          </wp:inline>
        </w:drawing>
      </w:r>
    </w:p>
    <w:p w:rsidR="009A7583" w:rsidRPr="009A7583" w:rsidRDefault="00123F6C" w:rsidP="00123F6C">
      <w:pPr>
        <w:pStyle w:val="Caption"/>
        <w:rPr>
          <w:lang w:val="en-GB"/>
        </w:rPr>
      </w:pPr>
      <w:r>
        <w:t xml:space="preserve">Figure </w:t>
      </w:r>
      <w:fldSimple w:instr=" SEQ Figure \* ARABIC ">
        <w:r w:rsidR="00615BC5">
          <w:rPr>
            <w:noProof/>
          </w:rPr>
          <w:t>4</w:t>
        </w:r>
      </w:fldSimple>
      <w:r>
        <w:t>: Red Pitaya's pinout</w:t>
      </w:r>
    </w:p>
    <w:p w:rsidR="005C2597" w:rsidRDefault="005C2597" w:rsidP="005C2597">
      <w:pPr>
        <w:rPr>
          <w:lang w:val="en-GB"/>
        </w:rPr>
      </w:pPr>
    </w:p>
    <w:p w:rsidR="00592858" w:rsidRDefault="009A7583" w:rsidP="005C2597">
      <w:pPr>
        <w:rPr>
          <w:lang w:val="en-GB"/>
        </w:rPr>
      </w:pPr>
      <w:r>
        <w:rPr>
          <w:lang w:val="en-GB"/>
        </w:rPr>
        <w:t xml:space="preserve">With that done, you should </w:t>
      </w:r>
      <w:r w:rsidR="00123F6C">
        <w:rPr>
          <w:lang w:val="en-GB"/>
        </w:rPr>
        <w:t>hook the probes in 10x mode to R</w:t>
      </w:r>
      <w:r>
        <w:rPr>
          <w:lang w:val="en-GB"/>
        </w:rPr>
        <w:t xml:space="preserve">ed </w:t>
      </w:r>
      <w:r w:rsidR="00123F6C">
        <w:rPr>
          <w:lang w:val="en-GB"/>
        </w:rPr>
        <w:t>P</w:t>
      </w:r>
      <w:r>
        <w:rPr>
          <w:lang w:val="en-GB"/>
        </w:rPr>
        <w:t>itaya and fire up the oscilloscope app.</w:t>
      </w:r>
      <w:r w:rsidR="00592858">
        <w:rPr>
          <w:lang w:val="en-GB"/>
        </w:rPr>
        <w:t xml:space="preserve"> Don’t forget to set the x10 attenuation in software as well!</w:t>
      </w:r>
      <w:r w:rsidR="00D14CBD">
        <w:rPr>
          <w:lang w:val="en-GB"/>
        </w:rPr>
        <w:t xml:space="preserve"> </w:t>
      </w:r>
    </w:p>
    <w:p w:rsidR="00123F6C" w:rsidRDefault="009A7583" w:rsidP="00123F6C">
      <w:pPr>
        <w:keepNext/>
        <w:rPr>
          <w:lang w:val="en-GB"/>
        </w:rPr>
      </w:pPr>
      <w:r>
        <w:rPr>
          <w:lang w:val="en-GB"/>
        </w:rPr>
        <w:lastRenderedPageBreak/>
        <w:t>Since we are dealing with DC signals, you don’t need to hook up the alligator clips (they’re internally connected to Red Pitaya’s GND)</w:t>
      </w:r>
      <w:r w:rsidR="003347CC">
        <w:rPr>
          <w:lang w:val="en-GB"/>
        </w:rPr>
        <w:t xml:space="preserve">. You can now measure voltage on any node by connecting a probe to </w:t>
      </w:r>
    </w:p>
    <w:p w:rsidR="00123F6C" w:rsidRDefault="003347CC" w:rsidP="00123F6C">
      <w:pPr>
        <w:keepNext/>
      </w:pPr>
      <w:r>
        <w:rPr>
          <w:lang w:val="en-GB"/>
        </w:rPr>
        <w:t>it.</w:t>
      </w:r>
      <w:r w:rsidR="00123F6C" w:rsidRPr="00123F6C">
        <w:rPr>
          <w:noProof/>
          <w:lang w:eastAsia="sl-SI"/>
        </w:rPr>
        <w:t xml:space="preserve"> </w:t>
      </w:r>
      <w:r w:rsidR="00123F6C">
        <w:rPr>
          <w:noProof/>
          <w:lang w:eastAsia="sl-SI"/>
        </w:rPr>
        <w:drawing>
          <wp:inline distT="0" distB="0" distL="0" distR="0">
            <wp:extent cx="5760085" cy="4322445"/>
            <wp:effectExtent l="0" t="0" r="0" b="1905"/>
            <wp:docPr id="4" name="Picture 4" descr="2_vez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_vezj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4322445"/>
                    </a:xfrm>
                    <a:prstGeom prst="rect">
                      <a:avLst/>
                    </a:prstGeom>
                    <a:noFill/>
                    <a:ln>
                      <a:noFill/>
                    </a:ln>
                  </pic:spPr>
                </pic:pic>
              </a:graphicData>
            </a:graphic>
          </wp:inline>
        </w:drawing>
      </w:r>
    </w:p>
    <w:p w:rsidR="00123F6C" w:rsidRPr="00D14CBD" w:rsidRDefault="00123F6C" w:rsidP="00615BC5">
      <w:pPr>
        <w:pStyle w:val="Caption"/>
        <w:rPr>
          <w:lang w:val="en-GB"/>
        </w:rPr>
      </w:pPr>
      <w:r w:rsidRPr="00D14CBD">
        <w:rPr>
          <w:lang w:val="en-GB"/>
        </w:rPr>
        <w:t xml:space="preserve">Figure </w:t>
      </w:r>
      <w:r w:rsidRPr="00D14CBD">
        <w:rPr>
          <w:lang w:val="en-GB"/>
        </w:rPr>
        <w:fldChar w:fldCharType="begin"/>
      </w:r>
      <w:r w:rsidRPr="00D14CBD">
        <w:rPr>
          <w:lang w:val="en-GB"/>
        </w:rPr>
        <w:instrText xml:space="preserve"> SEQ Figure \* ARABIC </w:instrText>
      </w:r>
      <w:r w:rsidRPr="00D14CBD">
        <w:rPr>
          <w:lang w:val="en-GB"/>
        </w:rPr>
        <w:fldChar w:fldCharType="separate"/>
      </w:r>
      <w:r w:rsidR="00615BC5">
        <w:rPr>
          <w:noProof/>
          <w:lang w:val="en-GB"/>
        </w:rPr>
        <w:t>5</w:t>
      </w:r>
      <w:r w:rsidRPr="00D14CBD">
        <w:rPr>
          <w:noProof/>
          <w:lang w:val="en-GB"/>
        </w:rPr>
        <w:fldChar w:fldCharType="end"/>
      </w:r>
      <w:r w:rsidRPr="00D14CBD">
        <w:rPr>
          <w:lang w:val="en-GB"/>
        </w:rPr>
        <w:t xml:space="preserve">: assembled </w:t>
      </w:r>
      <w:r>
        <w:rPr>
          <w:lang w:val="en-GB"/>
        </w:rPr>
        <w:t>circuit and hooked up board</w:t>
      </w:r>
    </w:p>
    <w:p w:rsidR="009A7583" w:rsidRDefault="009A7583" w:rsidP="005C2597">
      <w:pPr>
        <w:rPr>
          <w:lang w:val="en-GB"/>
        </w:rPr>
      </w:pPr>
    </w:p>
    <w:p w:rsidR="00592858" w:rsidRDefault="00592858" w:rsidP="005C2597">
      <w:pPr>
        <w:rPr>
          <w:lang w:val="en-GB"/>
        </w:rPr>
      </w:pPr>
      <w:r>
        <w:rPr>
          <w:lang w:val="en-GB"/>
        </w:rPr>
        <w:t>One thing you might want to do though, is to set up automatic mean measurements on both channels to make reading voltage easier (MEAS -&gt; Operator = MEAN -&gt; DONE).</w:t>
      </w:r>
    </w:p>
    <w:p w:rsidR="00123F6C" w:rsidRDefault="00592858" w:rsidP="00123F6C">
      <w:pPr>
        <w:keepNext/>
      </w:pPr>
      <w:r w:rsidRPr="00592858">
        <w:rPr>
          <w:noProof/>
          <w:lang w:eastAsia="sl-SI"/>
        </w:rPr>
        <w:lastRenderedPageBreak/>
        <w:drawing>
          <wp:inline distT="0" distB="0" distL="0" distR="0" wp14:anchorId="1F403539" wp14:editId="7D4684CD">
            <wp:extent cx="5760720" cy="30160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924"/>
                    <a:stretch/>
                  </pic:blipFill>
                  <pic:spPr bwMode="auto">
                    <a:xfrm>
                      <a:off x="0" y="0"/>
                      <a:ext cx="5760720" cy="3016038"/>
                    </a:xfrm>
                    <a:prstGeom prst="rect">
                      <a:avLst/>
                    </a:prstGeom>
                    <a:ln>
                      <a:noFill/>
                    </a:ln>
                    <a:extLst>
                      <a:ext uri="{53640926-AAD7-44D8-BBD7-CCE9431645EC}">
                        <a14:shadowObscured xmlns:a14="http://schemas.microsoft.com/office/drawing/2010/main"/>
                      </a:ext>
                    </a:extLst>
                  </pic:spPr>
                </pic:pic>
              </a:graphicData>
            </a:graphic>
          </wp:inline>
        </w:drawing>
      </w:r>
    </w:p>
    <w:p w:rsidR="00592858" w:rsidRDefault="00123F6C" w:rsidP="00615BC5">
      <w:pPr>
        <w:pStyle w:val="Caption"/>
        <w:rPr>
          <w:lang w:val="en-GB"/>
        </w:rPr>
      </w:pPr>
      <w:r>
        <w:t xml:space="preserve">Figure </w:t>
      </w:r>
      <w:fldSimple w:instr=" SEQ Figure \* ARABIC ">
        <w:r w:rsidR="00615BC5">
          <w:rPr>
            <w:noProof/>
          </w:rPr>
          <w:t>6</w:t>
        </w:r>
      </w:fldSimple>
      <w:r>
        <w:t>: oscilloscope window</w:t>
      </w:r>
    </w:p>
    <w:p w:rsidR="00836482" w:rsidRPr="005C2597" w:rsidRDefault="00836482" w:rsidP="005C2597">
      <w:pPr>
        <w:rPr>
          <w:lang w:val="en-GB"/>
        </w:rPr>
      </w:pPr>
      <w:r>
        <w:rPr>
          <w:lang w:val="en-GB"/>
        </w:rPr>
        <w:t xml:space="preserve">I encourage you to build a different circuit. </w:t>
      </w:r>
      <w:r w:rsidR="00B3133B">
        <w:rPr>
          <w:lang w:val="en-GB"/>
        </w:rPr>
        <w:t>Don’t exceed three branching nodes to keep the calculations simple. Try to calculate voltage drops and compare them with measured values.</w:t>
      </w:r>
    </w:p>
    <w:sectPr w:rsidR="00836482" w:rsidRPr="005C25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imes">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5D"/>
    <w:rsid w:val="0001439B"/>
    <w:rsid w:val="000460D1"/>
    <w:rsid w:val="000A3672"/>
    <w:rsid w:val="000A4027"/>
    <w:rsid w:val="000B4E2B"/>
    <w:rsid w:val="000C2B93"/>
    <w:rsid w:val="00100519"/>
    <w:rsid w:val="00123F6C"/>
    <w:rsid w:val="0017790C"/>
    <w:rsid w:val="001E0C0B"/>
    <w:rsid w:val="00222964"/>
    <w:rsid w:val="002402BB"/>
    <w:rsid w:val="0029743D"/>
    <w:rsid w:val="003347CC"/>
    <w:rsid w:val="00344118"/>
    <w:rsid w:val="003B345D"/>
    <w:rsid w:val="004137E8"/>
    <w:rsid w:val="005570A3"/>
    <w:rsid w:val="00592858"/>
    <w:rsid w:val="005B7E1C"/>
    <w:rsid w:val="005C2597"/>
    <w:rsid w:val="005D74FA"/>
    <w:rsid w:val="005E5443"/>
    <w:rsid w:val="00615BC5"/>
    <w:rsid w:val="006667C2"/>
    <w:rsid w:val="006B3682"/>
    <w:rsid w:val="00727D16"/>
    <w:rsid w:val="00753953"/>
    <w:rsid w:val="007735AB"/>
    <w:rsid w:val="0079389D"/>
    <w:rsid w:val="00836482"/>
    <w:rsid w:val="008F1586"/>
    <w:rsid w:val="008F6691"/>
    <w:rsid w:val="009A7583"/>
    <w:rsid w:val="00A11889"/>
    <w:rsid w:val="00A866A9"/>
    <w:rsid w:val="00A8774C"/>
    <w:rsid w:val="00B3133B"/>
    <w:rsid w:val="00BE5BB0"/>
    <w:rsid w:val="00D14CBD"/>
    <w:rsid w:val="00D158E8"/>
    <w:rsid w:val="00DE493A"/>
    <w:rsid w:val="00E460C6"/>
    <w:rsid w:val="00ED09F2"/>
    <w:rsid w:val="00F744FE"/>
    <w:rsid w:val="00FA1C52"/>
    <w:rsid w:val="00FA39D4"/>
    <w:rsid w:val="00FA4CA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E2B1"/>
  <w15:chartTrackingRefBased/>
  <w15:docId w15:val="{BC8C360D-3B23-4F59-B35B-44721EB9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4FE"/>
    <w:pPr>
      <w:spacing w:after="0"/>
      <w:jc w:val="both"/>
    </w:pPr>
  </w:style>
  <w:style w:type="paragraph" w:styleId="Heading1">
    <w:name w:val="heading 1"/>
    <w:basedOn w:val="Normal"/>
    <w:next w:val="Normal"/>
    <w:link w:val="Heading1Char"/>
    <w:uiPriority w:val="9"/>
    <w:qFormat/>
    <w:rsid w:val="007735A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735A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A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735AB"/>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0A4027"/>
    <w:rPr>
      <w:color w:val="808080"/>
    </w:rPr>
  </w:style>
  <w:style w:type="paragraph" w:customStyle="1" w:styleId="enacbe">
    <w:name w:val="enacbe"/>
    <w:basedOn w:val="Normal"/>
    <w:link w:val="enacbeChar"/>
    <w:qFormat/>
    <w:rsid w:val="00F744FE"/>
    <w:pPr>
      <w:keepLines/>
      <w:spacing w:before="240" w:after="240" w:line="240" w:lineRule="exact"/>
      <w:ind w:firstLine="567"/>
      <w:jc w:val="center"/>
    </w:pPr>
    <w:rPr>
      <w:rFonts w:ascii="Times New Roman" w:eastAsia="Times New Roman" w:hAnsi="Times New Roman" w:cs="Times New Roman"/>
      <w:sz w:val="24"/>
      <w:szCs w:val="20"/>
    </w:rPr>
  </w:style>
  <w:style w:type="table" w:styleId="TableGrid">
    <w:name w:val="Table Grid"/>
    <w:basedOn w:val="TableNormal"/>
    <w:uiPriority w:val="59"/>
    <w:rsid w:val="000A4027"/>
    <w:pPr>
      <w:spacing w:after="0" w:line="240" w:lineRule="auto"/>
    </w:pPr>
    <w:rPr>
      <w:rFonts w:ascii="Times" w:eastAsia="Times New Roman" w:hAnsi="Times"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acbeChar">
    <w:name w:val="enacbe Char"/>
    <w:basedOn w:val="DefaultParagraphFont"/>
    <w:link w:val="enacbe"/>
    <w:rsid w:val="00F744FE"/>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727D1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27D16"/>
    <w:rPr>
      <w:i/>
      <w:iCs/>
      <w:color w:val="404040" w:themeColor="text1" w:themeTint="BF"/>
    </w:rPr>
  </w:style>
  <w:style w:type="paragraph" w:styleId="Caption">
    <w:name w:val="caption"/>
    <w:basedOn w:val="Normal"/>
    <w:next w:val="Normal"/>
    <w:uiPriority w:val="35"/>
    <w:unhideWhenUsed/>
    <w:qFormat/>
    <w:rsid w:val="005B7E1C"/>
    <w:pPr>
      <w:spacing w:after="200" w:line="240" w:lineRule="auto"/>
      <w:jc w:val="center"/>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D3AE69-DBD9-4E8E-A6C1-52A82FD34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Pogačnik</dc:creator>
  <cp:keywords/>
  <dc:description/>
  <cp:lastModifiedBy>Luka Pogačnik</cp:lastModifiedBy>
  <cp:revision>2</cp:revision>
  <dcterms:created xsi:type="dcterms:W3CDTF">2021-05-15T14:27:00Z</dcterms:created>
  <dcterms:modified xsi:type="dcterms:W3CDTF">2021-05-15T14:27:00Z</dcterms:modified>
</cp:coreProperties>
</file>