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7F3D"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Dreschel, T.W., Demonstration of a porous tube hydroponic system to ... - NASA. Available at: https://ntrs.nasa.gov/api/citations/20050215299/downloads/20050215299.pdf [Accessed October 3, 2021]. </w:t>
      </w:r>
    </w:p>
    <w:p w14:paraId="715A183B"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Dreschel, T.W., Brown, C.S. &amp; Piatstuch, W.C., A summary of porous tube plant nutrient delivery ... - NASA. Available at: https://ntrs.nasa.gov/api/citations/19920018634/downloads/19920018634.pdf?attachment=true [Accessed October 3, 2021]. </w:t>
      </w:r>
    </w:p>
    <w:p w14:paraId="28607DCE"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Madramootoo, C., 2018. Mycelium and mushroom production using a hydroponic porous tube nutrient delivery system. </w:t>
      </w:r>
      <w:r w:rsidRPr="002C0671">
        <w:rPr>
          <w:rFonts w:ascii="Times New Roman" w:eastAsia="Times New Roman" w:hAnsi="Times New Roman" w:cs="Times New Roman"/>
          <w:i/>
          <w:iCs/>
          <w:sz w:val="24"/>
          <w:szCs w:val="24"/>
          <w:lang w:eastAsia="en-GB"/>
        </w:rPr>
        <w:t>eScholarship@McGill</w:t>
      </w:r>
      <w:r w:rsidRPr="002C0671">
        <w:rPr>
          <w:rFonts w:ascii="Times New Roman" w:eastAsia="Times New Roman" w:hAnsi="Times New Roman" w:cs="Times New Roman"/>
          <w:sz w:val="24"/>
          <w:szCs w:val="24"/>
          <w:lang w:eastAsia="en-GB"/>
        </w:rPr>
        <w:t>. Available at: https://escholarship.mcgill.ca/concern/reports/ws859m033 [Accessed October 3, 2021]. </w:t>
      </w:r>
    </w:p>
    <w:p w14:paraId="18C710BE"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Rathore, H., Prasad, S. &amp; Sharma, S., 2017. Mushroom Nutraceuticals for improved nutrition and Better Human Health: A Review. </w:t>
      </w:r>
      <w:r w:rsidRPr="002C0671">
        <w:rPr>
          <w:rFonts w:ascii="Times New Roman" w:eastAsia="Times New Roman" w:hAnsi="Times New Roman" w:cs="Times New Roman"/>
          <w:i/>
          <w:iCs/>
          <w:sz w:val="24"/>
          <w:szCs w:val="24"/>
          <w:lang w:eastAsia="en-GB"/>
        </w:rPr>
        <w:t>PharmaNutrition</w:t>
      </w:r>
      <w:r w:rsidRPr="002C0671">
        <w:rPr>
          <w:rFonts w:ascii="Times New Roman" w:eastAsia="Times New Roman" w:hAnsi="Times New Roman" w:cs="Times New Roman"/>
          <w:sz w:val="24"/>
          <w:szCs w:val="24"/>
          <w:lang w:eastAsia="en-GB"/>
        </w:rPr>
        <w:t>, 5(2), pp.35–46. </w:t>
      </w:r>
    </w:p>
    <w:p w14:paraId="27DA18C0"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SMITH, ALEXANDER H., 1978. Morphology and classification. </w:t>
      </w:r>
      <w:r w:rsidRPr="002C0671">
        <w:rPr>
          <w:rFonts w:ascii="Times New Roman" w:eastAsia="Times New Roman" w:hAnsi="Times New Roman" w:cs="Times New Roman"/>
          <w:i/>
          <w:iCs/>
          <w:sz w:val="24"/>
          <w:szCs w:val="24"/>
          <w:lang w:eastAsia="en-GB"/>
        </w:rPr>
        <w:t>The Biology and Cultivation of Edible Mushrooms</w:t>
      </w:r>
      <w:r w:rsidRPr="002C0671">
        <w:rPr>
          <w:rFonts w:ascii="Times New Roman" w:eastAsia="Times New Roman" w:hAnsi="Times New Roman" w:cs="Times New Roman"/>
          <w:sz w:val="24"/>
          <w:szCs w:val="24"/>
          <w:lang w:eastAsia="en-GB"/>
        </w:rPr>
        <w:t>, pp.3–34. </w:t>
      </w:r>
    </w:p>
    <w:p w14:paraId="74F43B6A"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ZADRAŽIL, F., 1978. Cultivation of pleurotus. </w:t>
      </w:r>
      <w:r w:rsidRPr="002C0671">
        <w:rPr>
          <w:rFonts w:ascii="Times New Roman" w:eastAsia="Times New Roman" w:hAnsi="Times New Roman" w:cs="Times New Roman"/>
          <w:i/>
          <w:iCs/>
          <w:sz w:val="24"/>
          <w:szCs w:val="24"/>
          <w:lang w:eastAsia="en-GB"/>
        </w:rPr>
        <w:t>The Biology and Cultivation of Edible Mushrooms</w:t>
      </w:r>
      <w:r w:rsidRPr="002C0671">
        <w:rPr>
          <w:rFonts w:ascii="Times New Roman" w:eastAsia="Times New Roman" w:hAnsi="Times New Roman" w:cs="Times New Roman"/>
          <w:sz w:val="24"/>
          <w:szCs w:val="24"/>
          <w:lang w:eastAsia="en-GB"/>
        </w:rPr>
        <w:t>, pp.521–557. </w:t>
      </w:r>
    </w:p>
    <w:p w14:paraId="58983E27"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Jiang, W. et al., 2019. A pilot study of an electromagnetic field for control of reverse osmosis membrane fouling and scaling during brackish groundwater desalination. </w:t>
      </w:r>
      <w:r w:rsidRPr="002C0671">
        <w:rPr>
          <w:rFonts w:ascii="Times New Roman" w:eastAsia="Times New Roman" w:hAnsi="Times New Roman" w:cs="Times New Roman"/>
          <w:i/>
          <w:iCs/>
          <w:sz w:val="24"/>
          <w:szCs w:val="24"/>
          <w:lang w:eastAsia="en-GB"/>
        </w:rPr>
        <w:t>Water</w:t>
      </w:r>
      <w:r w:rsidRPr="002C0671">
        <w:rPr>
          <w:rFonts w:ascii="Times New Roman" w:eastAsia="Times New Roman" w:hAnsi="Times New Roman" w:cs="Times New Roman"/>
          <w:sz w:val="24"/>
          <w:szCs w:val="24"/>
          <w:lang w:eastAsia="en-GB"/>
        </w:rPr>
        <w:t>, 11(5), p.1015. </w:t>
      </w:r>
    </w:p>
    <w:p w14:paraId="639546B1"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Lin, L. et al., 2020. A critical review of the application of electromagnetic fields for scaling control in water systems: Mechanisms, characterization, and Operation. </w:t>
      </w:r>
      <w:r w:rsidRPr="002C0671">
        <w:rPr>
          <w:rFonts w:ascii="Times New Roman" w:eastAsia="Times New Roman" w:hAnsi="Times New Roman" w:cs="Times New Roman"/>
          <w:i/>
          <w:iCs/>
          <w:sz w:val="24"/>
          <w:szCs w:val="24"/>
          <w:lang w:eastAsia="en-GB"/>
        </w:rPr>
        <w:t>npj Clean Water</w:t>
      </w:r>
      <w:r w:rsidRPr="002C0671">
        <w:rPr>
          <w:rFonts w:ascii="Times New Roman" w:eastAsia="Times New Roman" w:hAnsi="Times New Roman" w:cs="Times New Roman"/>
          <w:sz w:val="24"/>
          <w:szCs w:val="24"/>
          <w:lang w:eastAsia="en-GB"/>
        </w:rPr>
        <w:t>, 3(1). </w:t>
      </w:r>
    </w:p>
    <w:p w14:paraId="70C5DD0C"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Emergen Research, https://www.emergenresearch.com/, Mushroom cultivation market by type (button mushroom, Cremini mushrooms, oyster mushrooms, and others), by phase (composting, spawning, casing, pinning, and cropping), by forms (fresh, dried, canned), by marketing channels (online and offline), and by region. </w:t>
      </w:r>
      <w:r w:rsidRPr="002C0671">
        <w:rPr>
          <w:rFonts w:ascii="Times New Roman" w:eastAsia="Times New Roman" w:hAnsi="Times New Roman" w:cs="Times New Roman"/>
          <w:i/>
          <w:iCs/>
          <w:sz w:val="24"/>
          <w:szCs w:val="24"/>
          <w:lang w:eastAsia="en-GB"/>
        </w:rPr>
        <w:t>Mushroom Cultivation Market Size USD 22.78 Billion by 2028 | Mushroom Cultivation Industry Growth of 3.9% CAGR</w:t>
      </w:r>
      <w:r w:rsidRPr="002C0671">
        <w:rPr>
          <w:rFonts w:ascii="Times New Roman" w:eastAsia="Times New Roman" w:hAnsi="Times New Roman" w:cs="Times New Roman"/>
          <w:sz w:val="24"/>
          <w:szCs w:val="24"/>
          <w:lang w:eastAsia="en-GB"/>
        </w:rPr>
        <w:t>. Available at: https://www.emergenresearch.com/industry-report/mushroom-cultivation-market [Accessed October 3, 2021]. </w:t>
      </w:r>
    </w:p>
    <w:p w14:paraId="71BE1303"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Bilal, A.W., R, H.B. &amp; A, H.W., 2010. Nutritional and medicinal importance of mushrooms. </w:t>
      </w:r>
      <w:r w:rsidRPr="002C0671">
        <w:rPr>
          <w:rFonts w:ascii="Times New Roman" w:eastAsia="Times New Roman" w:hAnsi="Times New Roman" w:cs="Times New Roman"/>
          <w:i/>
          <w:iCs/>
          <w:sz w:val="24"/>
          <w:szCs w:val="24"/>
          <w:lang w:eastAsia="en-GB"/>
        </w:rPr>
        <w:t>Journal of Medicinal Plants Research</w:t>
      </w:r>
      <w:r w:rsidRPr="002C0671">
        <w:rPr>
          <w:rFonts w:ascii="Times New Roman" w:eastAsia="Times New Roman" w:hAnsi="Times New Roman" w:cs="Times New Roman"/>
          <w:sz w:val="24"/>
          <w:szCs w:val="24"/>
          <w:lang w:eastAsia="en-GB"/>
        </w:rPr>
        <w:t>, 4(24), pp.2598–2604. </w:t>
      </w:r>
    </w:p>
    <w:p w14:paraId="23EC4B75"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Afiukwa, Celestine &amp; P.C., Ugwu &amp; Okoli, S.O. &amp; Idenyi, John &amp; Ossai, Emmanuel. (2013). Contents of some vitamins in five edible mushroom varieties consumed in abakaliki metropolis, nigeria. Research Journal of Pharmaceutical, Biological and Chemical Sciences. 4. 805-812. </w:t>
      </w:r>
    </w:p>
    <w:p w14:paraId="3B179A9A"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Woodland Trust, Oyster Mushroom. </w:t>
      </w:r>
      <w:r w:rsidRPr="002C0671">
        <w:rPr>
          <w:rFonts w:ascii="Times New Roman" w:eastAsia="Times New Roman" w:hAnsi="Times New Roman" w:cs="Times New Roman"/>
          <w:i/>
          <w:iCs/>
          <w:sz w:val="24"/>
          <w:szCs w:val="24"/>
          <w:lang w:eastAsia="en-GB"/>
        </w:rPr>
        <w:t>Woodland Trust</w:t>
      </w:r>
      <w:r w:rsidRPr="002C0671">
        <w:rPr>
          <w:rFonts w:ascii="Times New Roman" w:eastAsia="Times New Roman" w:hAnsi="Times New Roman" w:cs="Times New Roman"/>
          <w:sz w:val="24"/>
          <w:szCs w:val="24"/>
          <w:lang w:eastAsia="en-GB"/>
        </w:rPr>
        <w:t>. Available at: https://www.woodlandtrust.org.uk/trees-woods-and-wildlife/fungi-and-lichens/oyster-mushroom/ [Accessed October 3, 2021]. </w:t>
      </w:r>
    </w:p>
    <w:p w14:paraId="1392CA48"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Anon, 2021. Pleurotus ostreatus. </w:t>
      </w:r>
      <w:r w:rsidRPr="002C0671">
        <w:rPr>
          <w:rFonts w:ascii="Times New Roman" w:eastAsia="Times New Roman" w:hAnsi="Times New Roman" w:cs="Times New Roman"/>
          <w:i/>
          <w:iCs/>
          <w:sz w:val="24"/>
          <w:szCs w:val="24"/>
          <w:lang w:eastAsia="en-GB"/>
        </w:rPr>
        <w:t>Wikipedia</w:t>
      </w:r>
      <w:r w:rsidRPr="002C0671">
        <w:rPr>
          <w:rFonts w:ascii="Times New Roman" w:eastAsia="Times New Roman" w:hAnsi="Times New Roman" w:cs="Times New Roman"/>
          <w:sz w:val="24"/>
          <w:szCs w:val="24"/>
          <w:lang w:eastAsia="en-GB"/>
        </w:rPr>
        <w:t>. Available at: https://en.wikipedia.org/wiki/Pleurotus_ostreatus [Accessed October 3, 2021]. </w:t>
      </w:r>
    </w:p>
    <w:p w14:paraId="0166F8D0"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Sayner, A., 2021. How to grow oyster mushrooms: The ultimate step by step guide. </w:t>
      </w:r>
      <w:r w:rsidRPr="002C0671">
        <w:rPr>
          <w:rFonts w:ascii="Times New Roman" w:eastAsia="Times New Roman" w:hAnsi="Times New Roman" w:cs="Times New Roman"/>
          <w:i/>
          <w:iCs/>
          <w:sz w:val="24"/>
          <w:szCs w:val="24"/>
          <w:lang w:eastAsia="en-GB"/>
        </w:rPr>
        <w:t>GroCycle</w:t>
      </w:r>
      <w:r w:rsidRPr="002C0671">
        <w:rPr>
          <w:rFonts w:ascii="Times New Roman" w:eastAsia="Times New Roman" w:hAnsi="Times New Roman" w:cs="Times New Roman"/>
          <w:sz w:val="24"/>
          <w:szCs w:val="24"/>
          <w:lang w:eastAsia="en-GB"/>
        </w:rPr>
        <w:t>. Available at: https://grocycle.com/how-to-grow-oyster-mushrooms/ [Accessed October 3, 2021]. </w:t>
      </w:r>
    </w:p>
    <w:p w14:paraId="6663F011"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Ting Chang , S. &amp; Wasser, S.P., 2017. The Cultivation and Environmental Impact of Mushrooms. </w:t>
      </w:r>
      <w:r w:rsidRPr="002C0671">
        <w:rPr>
          <w:rFonts w:ascii="Times New Roman" w:eastAsia="Times New Roman" w:hAnsi="Times New Roman" w:cs="Times New Roman"/>
          <w:i/>
          <w:iCs/>
          <w:sz w:val="24"/>
          <w:szCs w:val="24"/>
          <w:lang w:eastAsia="en-GB"/>
        </w:rPr>
        <w:t>Oxford Research Encyclopedias, Environmental Science</w:t>
      </w:r>
      <w:r w:rsidRPr="002C0671">
        <w:rPr>
          <w:rFonts w:ascii="Times New Roman" w:eastAsia="Times New Roman" w:hAnsi="Times New Roman" w:cs="Times New Roman"/>
          <w:sz w:val="24"/>
          <w:szCs w:val="24"/>
          <w:lang w:eastAsia="en-GB"/>
        </w:rPr>
        <w:t>. </w:t>
      </w:r>
    </w:p>
    <w:p w14:paraId="22FDB856" w14:textId="77777777" w:rsidR="002C0671" w:rsidRPr="002C0671" w:rsidRDefault="002C0671" w:rsidP="002C0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0671">
        <w:rPr>
          <w:rFonts w:ascii="Times New Roman" w:eastAsia="Times New Roman" w:hAnsi="Times New Roman" w:cs="Times New Roman"/>
          <w:sz w:val="24"/>
          <w:szCs w:val="24"/>
          <w:lang w:eastAsia="en-GB"/>
        </w:rPr>
        <w:t xml:space="preserve">Chang, S.-T., 1991. </w:t>
      </w:r>
      <w:r w:rsidRPr="002C0671">
        <w:rPr>
          <w:rFonts w:ascii="Times New Roman" w:eastAsia="Times New Roman" w:hAnsi="Times New Roman" w:cs="Times New Roman"/>
          <w:i/>
          <w:iCs/>
          <w:sz w:val="24"/>
          <w:szCs w:val="24"/>
          <w:lang w:eastAsia="en-GB"/>
        </w:rPr>
        <w:t>The biology and cultivation of edible mushrooms</w:t>
      </w:r>
      <w:r w:rsidRPr="002C0671">
        <w:rPr>
          <w:rFonts w:ascii="Times New Roman" w:eastAsia="Times New Roman" w:hAnsi="Times New Roman" w:cs="Times New Roman"/>
          <w:sz w:val="24"/>
          <w:szCs w:val="24"/>
          <w:lang w:eastAsia="en-GB"/>
        </w:rPr>
        <w:t>, San Diego: Academic Press. </w:t>
      </w:r>
    </w:p>
    <w:p w14:paraId="6357AF4B" w14:textId="77777777" w:rsidR="007F6E3F" w:rsidRDefault="007F6E3F"/>
    <w:sectPr w:rsidR="007F6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4DA0"/>
    <w:multiLevelType w:val="multilevel"/>
    <w:tmpl w:val="821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36"/>
    <w:rsid w:val="002C0671"/>
    <w:rsid w:val="007F6E3F"/>
    <w:rsid w:val="00EC5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9FBB6-85A8-45AD-B58C-80997846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0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Bruce</dc:creator>
  <cp:keywords/>
  <dc:description/>
  <cp:lastModifiedBy>Wilson, Bruce</cp:lastModifiedBy>
  <cp:revision>2</cp:revision>
  <dcterms:created xsi:type="dcterms:W3CDTF">2021-10-03T22:52:00Z</dcterms:created>
  <dcterms:modified xsi:type="dcterms:W3CDTF">2021-10-03T22:52:00Z</dcterms:modified>
</cp:coreProperties>
</file>