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13FE3" w14:textId="5D961EC2" w:rsidR="00F63002" w:rsidRPr="00F63002" w:rsidRDefault="00F63002" w:rsidP="00F63002">
      <w:pPr>
        <w:tabs>
          <w:tab w:val="num" w:pos="720"/>
        </w:tabs>
        <w:ind w:left="720" w:hanging="360"/>
        <w:jc w:val="center"/>
        <w:textAlignment w:val="baseline"/>
        <w:rPr>
          <w:b/>
          <w:bCs/>
        </w:rPr>
      </w:pPr>
      <w:r w:rsidRPr="00F63002">
        <w:rPr>
          <w:rFonts w:hint="eastAsia"/>
          <w:b/>
          <w:bCs/>
        </w:rPr>
        <w:t>F</w:t>
      </w:r>
      <w:r w:rsidRPr="00F63002">
        <w:rPr>
          <w:b/>
          <w:bCs/>
        </w:rPr>
        <w:t>inal Project Report</w:t>
      </w:r>
    </w:p>
    <w:p w14:paraId="4FA006E8" w14:textId="77777777" w:rsidR="00F63002" w:rsidRDefault="00F63002" w:rsidP="005F3F58">
      <w:pPr>
        <w:tabs>
          <w:tab w:val="num" w:pos="720"/>
        </w:tabs>
        <w:ind w:left="720" w:hanging="360"/>
        <w:textAlignment w:val="baseline"/>
      </w:pPr>
    </w:p>
    <w:p w14:paraId="3193BF89" w14:textId="77777777" w:rsidR="00F63002" w:rsidRDefault="00F63002" w:rsidP="005F3F58">
      <w:pPr>
        <w:tabs>
          <w:tab w:val="num" w:pos="720"/>
        </w:tabs>
        <w:ind w:left="720" w:hanging="360"/>
        <w:textAlignment w:val="baseline"/>
      </w:pPr>
    </w:p>
    <w:p w14:paraId="574F5A46" w14:textId="4935D75C" w:rsidR="00F63002" w:rsidRDefault="00F63002" w:rsidP="005F3F58">
      <w:pPr>
        <w:tabs>
          <w:tab w:val="num" w:pos="720"/>
        </w:tabs>
        <w:ind w:left="720" w:hanging="360"/>
        <w:textAlignment w:val="baseline"/>
      </w:pPr>
      <w:r>
        <w:rPr>
          <w:rFonts w:hint="eastAsia"/>
        </w:rPr>
        <w:t>S</w:t>
      </w:r>
      <w:r>
        <w:t>tudent: Tzu-Yu Ko</w:t>
      </w:r>
    </w:p>
    <w:p w14:paraId="680BEE4D" w14:textId="6AEAB971" w:rsidR="00F63002" w:rsidRDefault="00F63002" w:rsidP="005F3F58">
      <w:pPr>
        <w:tabs>
          <w:tab w:val="num" w:pos="720"/>
        </w:tabs>
        <w:ind w:left="720" w:hanging="360"/>
        <w:textAlignment w:val="baseline"/>
      </w:pPr>
      <w:proofErr w:type="spellStart"/>
      <w:r>
        <w:rPr>
          <w:rFonts w:hint="eastAsia"/>
        </w:rPr>
        <w:t>U</w:t>
      </w:r>
      <w:r>
        <w:t>niqname</w:t>
      </w:r>
      <w:proofErr w:type="spellEnd"/>
      <w:r>
        <w:t xml:space="preserve">: </w:t>
      </w:r>
      <w:proofErr w:type="spellStart"/>
      <w:r>
        <w:t>ktyko</w:t>
      </w:r>
      <w:proofErr w:type="spellEnd"/>
    </w:p>
    <w:p w14:paraId="4BC8D3F3" w14:textId="04F8C94E" w:rsidR="005F3F58" w:rsidRDefault="00F63002" w:rsidP="005F3F58">
      <w:pPr>
        <w:tabs>
          <w:tab w:val="num" w:pos="720"/>
        </w:tabs>
        <w:ind w:left="720" w:hanging="360"/>
        <w:textAlignment w:val="baseline"/>
      </w:pPr>
      <w:r>
        <w:t>Topic: P</w:t>
      </w:r>
      <w:r w:rsidR="005F3F58" w:rsidRPr="005F3F58">
        <w:t xml:space="preserve">ersonal </w:t>
      </w:r>
      <w:r>
        <w:t>P</w:t>
      </w:r>
      <w:r w:rsidR="005F3F58" w:rsidRPr="005F3F58">
        <w:t xml:space="preserve">ortfolio </w:t>
      </w:r>
      <w:r>
        <w:t>W</w:t>
      </w:r>
      <w:r w:rsidR="005F3F58" w:rsidRPr="005F3F58">
        <w:t>ebsite</w:t>
      </w:r>
    </w:p>
    <w:p w14:paraId="2862399B" w14:textId="77777777" w:rsidR="00F63002" w:rsidRDefault="00F63002" w:rsidP="005F3F58">
      <w:pPr>
        <w:tabs>
          <w:tab w:val="num" w:pos="720"/>
        </w:tabs>
        <w:ind w:left="720" w:hanging="360"/>
        <w:textAlignment w:val="baseline"/>
      </w:pPr>
    </w:p>
    <w:p w14:paraId="4BD5E344" w14:textId="77777777" w:rsidR="005F3F58" w:rsidRDefault="005F3F58" w:rsidP="005F3F58">
      <w:pPr>
        <w:pStyle w:val="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General Info:</w:t>
      </w:r>
    </w:p>
    <w:p w14:paraId="0DA580CA" w14:textId="1A804D08" w:rsidR="00B446CA" w:rsidRPr="00B446CA" w:rsidRDefault="005F3F58" w:rsidP="00B446CA">
      <w:pPr>
        <w:pStyle w:val="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Final Project Presentation Slides Link: </w:t>
      </w:r>
      <w:r w:rsidR="00B446CA" w:rsidRPr="00B446CA">
        <w:rPr>
          <w:rFonts w:ascii="Arial" w:hAnsi="Arial" w:cs="Arial"/>
          <w:color w:val="000000"/>
          <w:sz w:val="22"/>
          <w:szCs w:val="22"/>
        </w:rPr>
        <w:t>https://docs.google.com/presentation/d/18f6anrj7UWc4Uu6kQx2wheIqQWqeS3vqgEovJrhyOM4/edit#slide=id.g262cdddd93d_0_14</w:t>
      </w:r>
    </w:p>
    <w:p w14:paraId="2DD04B30" w14:textId="54667C89" w:rsidR="005F3F58" w:rsidRDefault="005F3F58" w:rsidP="005F3F58">
      <w:pPr>
        <w:pStyle w:val="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Site Link (Coding): </w:t>
      </w:r>
      <w:hyperlink r:id="rId5" w:tgtFrame="_blank" w:history="1">
        <w:r>
          <w:rPr>
            <w:rStyle w:val="a3"/>
            <w:rFonts w:ascii="Arial" w:hAnsi="Arial" w:cs="Arial"/>
            <w:sz w:val="20"/>
            <w:szCs w:val="20"/>
          </w:rPr>
          <w:t>https://b04310041.github.io/SI539_final_project/</w:t>
        </w:r>
      </w:hyperlink>
    </w:p>
    <w:p w14:paraId="2AE13CCB" w14:textId="7249829D" w:rsidR="005F3F58" w:rsidRDefault="005F3F58" w:rsidP="005F3F58">
      <w:pPr>
        <w:pStyle w:val="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Git Repository Link (Coding): </w:t>
      </w:r>
      <w:hyperlink r:id="rId6" w:history="1">
        <w:r w:rsidRPr="003D416B">
          <w:rPr>
            <w:rStyle w:val="a3"/>
            <w:rFonts w:ascii="Arial" w:hAnsi="Arial" w:cs="Arial"/>
            <w:sz w:val="22"/>
            <w:szCs w:val="22"/>
          </w:rPr>
          <w:t>https://github.com/b04310041/SI539_final_project</w:t>
        </w:r>
      </w:hyperlink>
    </w:p>
    <w:p w14:paraId="0568742E" w14:textId="77777777" w:rsidR="005F3F58" w:rsidRPr="005F3F58" w:rsidRDefault="005F3F58" w:rsidP="005F3F58">
      <w:pPr>
        <w:pStyle w:val="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977C27D" w14:textId="77777777" w:rsidR="005F3F58" w:rsidRDefault="005F3F58" w:rsidP="005F3F58">
      <w:pPr>
        <w:pStyle w:val="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Weekly Progress 1</w:t>
      </w:r>
      <w:r>
        <w:rPr>
          <w:rFonts w:ascii="Arial" w:hAnsi="Arial" w:cs="Arial"/>
          <w:color w:val="000000"/>
          <w:sz w:val="22"/>
          <w:szCs w:val="22"/>
        </w:rPr>
        <w:t> </w:t>
      </w:r>
    </w:p>
    <w:p w14:paraId="326D153F" w14:textId="3CD3197D" w:rsidR="005F3F58" w:rsidRDefault="005F3F58" w:rsidP="005F3F58">
      <w:pPr>
        <w:pStyle w:val="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Hours spent: 15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hours</w:t>
      </w:r>
      <w:proofErr w:type="gramEnd"/>
    </w:p>
    <w:p w14:paraId="1DD4D194" w14:textId="72C8AF57" w:rsidR="005F3F58" w:rsidRDefault="005F3F58" w:rsidP="005F3F58">
      <w:pPr>
        <w:pStyle w:val="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Challenges: </w:t>
      </w:r>
    </w:p>
    <w:p w14:paraId="7AF86A6C" w14:textId="5E5DC6A8" w:rsidR="005F3F58" w:rsidRDefault="005F3F58" w:rsidP="005F3F58">
      <w:pPr>
        <w:pStyle w:val="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Organize the information architecture for different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pages</w:t>
      </w:r>
      <w:proofErr w:type="gramEnd"/>
    </w:p>
    <w:p w14:paraId="5D4904B5" w14:textId="33757D57" w:rsidR="005F3F58" w:rsidRDefault="005F3F58" w:rsidP="005F3F58">
      <w:pPr>
        <w:pStyle w:val="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Adjust different arrangement</w:t>
      </w:r>
      <w:r w:rsidR="00F63002">
        <w:rPr>
          <w:rFonts w:ascii="Arial" w:hAnsi="Arial" w:cs="Arial"/>
          <w:color w:val="000000"/>
          <w:sz w:val="22"/>
          <w:szCs w:val="22"/>
        </w:rPr>
        <w:t>s</w:t>
      </w:r>
      <w:r>
        <w:rPr>
          <w:rFonts w:ascii="Arial" w:hAnsi="Arial" w:cs="Arial"/>
          <w:color w:val="000000"/>
          <w:sz w:val="22"/>
          <w:szCs w:val="22"/>
        </w:rPr>
        <w:t xml:space="preserve"> for </w:t>
      </w:r>
      <w:r w:rsidR="00F63002">
        <w:rPr>
          <w:rFonts w:ascii="Arial" w:hAnsi="Arial" w:cs="Arial"/>
          <w:color w:val="000000"/>
          <w:sz w:val="22"/>
          <w:szCs w:val="22"/>
        </w:rPr>
        <w:t xml:space="preserve">various </w:t>
      </w:r>
      <w:r>
        <w:rPr>
          <w:rFonts w:ascii="Arial" w:hAnsi="Arial" w:cs="Arial"/>
          <w:color w:val="000000"/>
          <w:sz w:val="22"/>
          <w:szCs w:val="22"/>
        </w:rPr>
        <w:t xml:space="preserve">screen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sizes</w:t>
      </w:r>
      <w:proofErr w:type="gramEnd"/>
    </w:p>
    <w:p w14:paraId="0878DD61" w14:textId="17FB9804" w:rsidR="005F3F58" w:rsidRDefault="005F3F58" w:rsidP="005F3F58">
      <w:pPr>
        <w:pStyle w:val="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Successes: </w:t>
      </w:r>
    </w:p>
    <w:p w14:paraId="4EFDC9B3" w14:textId="77777777" w:rsidR="00F63002" w:rsidRPr="00F63002" w:rsidRDefault="00F63002" w:rsidP="00F63002">
      <w:pPr>
        <w:pStyle w:val="Web"/>
        <w:numPr>
          <w:ilvl w:val="2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63002">
        <w:rPr>
          <w:rFonts w:ascii="Arial" w:hAnsi="Arial" w:cs="Arial"/>
          <w:color w:val="000000"/>
          <w:sz w:val="22"/>
          <w:szCs w:val="22"/>
        </w:rPr>
        <w:t>Successfully implemented a cohesive information architecture across different pages, enhancing overall user experience and navigation.</w:t>
      </w:r>
    </w:p>
    <w:p w14:paraId="2CB33E07" w14:textId="792FB486" w:rsidR="005F3F58" w:rsidRDefault="00F63002" w:rsidP="00F63002">
      <w:pPr>
        <w:pStyle w:val="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63002">
        <w:rPr>
          <w:rFonts w:ascii="Arial" w:hAnsi="Arial" w:cs="Arial"/>
          <w:color w:val="000000"/>
          <w:sz w:val="22"/>
          <w:szCs w:val="22"/>
        </w:rPr>
        <w:t>Achieved responsive design by adapting layouts for various screen sizes, ensuring a seamless viewing experience for users on different devices.</w:t>
      </w:r>
    </w:p>
    <w:p w14:paraId="11B9907F" w14:textId="77777777" w:rsidR="005F3F58" w:rsidRDefault="005F3F58" w:rsidP="005F3F58">
      <w:pPr>
        <w:pStyle w:val="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1FD19813" w14:textId="6E74CBC1" w:rsidR="005F3F58" w:rsidRDefault="005F3F58" w:rsidP="005F3F58">
      <w:pPr>
        <w:pStyle w:val="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Weekly Progress 2</w:t>
      </w:r>
    </w:p>
    <w:p w14:paraId="46C3CF78" w14:textId="17B8E411" w:rsidR="005F3F58" w:rsidRDefault="005F3F58" w:rsidP="005F3F58">
      <w:pPr>
        <w:pStyle w:val="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Hours spent: 3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hours</w:t>
      </w:r>
      <w:proofErr w:type="gramEnd"/>
    </w:p>
    <w:p w14:paraId="60FAFBC5" w14:textId="3CA17076" w:rsidR="005F3F58" w:rsidRDefault="005F3F58" w:rsidP="005F3F58">
      <w:pPr>
        <w:pStyle w:val="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Challenges: </w:t>
      </w:r>
    </w:p>
    <w:p w14:paraId="010368D2" w14:textId="7F39999C" w:rsidR="005F3F58" w:rsidRDefault="005F3F58" w:rsidP="005F3F58">
      <w:pPr>
        <w:pStyle w:val="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Identify some errors by using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validators</w:t>
      </w:r>
      <w:proofErr w:type="gramEnd"/>
    </w:p>
    <w:p w14:paraId="0CD1B6A0" w14:textId="77777777" w:rsidR="00F63002" w:rsidRDefault="005F3F58" w:rsidP="005F3F58">
      <w:pPr>
        <w:pStyle w:val="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Successes:</w:t>
      </w:r>
    </w:p>
    <w:p w14:paraId="179991DB" w14:textId="6457C7B4" w:rsidR="005F3F58" w:rsidRDefault="00F63002" w:rsidP="00F63002">
      <w:pPr>
        <w:pStyle w:val="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Increase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accessibility</w:t>
      </w:r>
      <w:proofErr w:type="gramEnd"/>
    </w:p>
    <w:p w14:paraId="381259EF" w14:textId="63C1D399" w:rsidR="00F63002" w:rsidRDefault="00F63002" w:rsidP="00F63002">
      <w:pPr>
        <w:pStyle w:val="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 w:hint="eastAsia"/>
          <w:color w:val="000000"/>
          <w:sz w:val="22"/>
          <w:szCs w:val="22"/>
        </w:rPr>
        <w:t>A</w:t>
      </w:r>
      <w:r>
        <w:rPr>
          <w:rFonts w:ascii="Arial" w:hAnsi="Arial" w:cs="Arial"/>
          <w:color w:val="000000"/>
          <w:sz w:val="22"/>
          <w:szCs w:val="22"/>
        </w:rPr>
        <w:t>dd “Skip to Main Content”</w:t>
      </w:r>
    </w:p>
    <w:p w14:paraId="5EAEB34C" w14:textId="092B2BF1" w:rsidR="00F63002" w:rsidRPr="00F63002" w:rsidRDefault="00F63002" w:rsidP="00F63002">
      <w:pPr>
        <w:pStyle w:val="a5"/>
        <w:numPr>
          <w:ilvl w:val="4"/>
          <w:numId w:val="1"/>
        </w:numPr>
        <w:ind w:leftChars="0"/>
        <w:rPr>
          <w:rFonts w:ascii="Arial" w:eastAsia="新細明體" w:hAnsi="Arial" w:cs="Arial"/>
          <w:color w:val="000000"/>
          <w:kern w:val="0"/>
          <w:sz w:val="22"/>
          <w:szCs w:val="22"/>
        </w:rPr>
      </w:pPr>
      <w:r w:rsidRPr="00F63002">
        <w:rPr>
          <w:rFonts w:ascii="Arial" w:eastAsia="新細明體" w:hAnsi="Arial" w:cs="Arial"/>
          <w:color w:val="000000"/>
          <w:kern w:val="0"/>
          <w:sz w:val="22"/>
          <w:szCs w:val="22"/>
        </w:rPr>
        <w:t>Each page has a "Skip to Main Content" link that only appears when it has focus (using the tab key)</w:t>
      </w:r>
    </w:p>
    <w:p w14:paraId="6E88E9E7" w14:textId="30E328DB" w:rsidR="00F63002" w:rsidRDefault="00F63002" w:rsidP="00F63002">
      <w:pPr>
        <w:pStyle w:val="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 w:hint="eastAsia"/>
          <w:color w:val="000000"/>
          <w:sz w:val="22"/>
          <w:szCs w:val="22"/>
        </w:rPr>
        <w:lastRenderedPageBreak/>
        <w:t>A</w:t>
      </w:r>
      <w:r>
        <w:rPr>
          <w:rFonts w:ascii="Arial" w:hAnsi="Arial" w:cs="Arial"/>
          <w:color w:val="000000"/>
          <w:sz w:val="22"/>
          <w:szCs w:val="22"/>
        </w:rPr>
        <w:t xml:space="preserve">dd arial-label attribute to empty link /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button</w:t>
      </w:r>
      <w:proofErr w:type="gramEnd"/>
    </w:p>
    <w:p w14:paraId="55A1A3DC" w14:textId="77777777" w:rsidR="00F63002" w:rsidRDefault="00F63002" w:rsidP="00F63002">
      <w:pPr>
        <w:pStyle w:val="Web"/>
        <w:numPr>
          <w:ilvl w:val="3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63002">
        <w:rPr>
          <w:rFonts w:ascii="Arial" w:hAnsi="Arial" w:cs="Arial"/>
          <w:color w:val="000000"/>
          <w:sz w:val="22"/>
          <w:szCs w:val="22"/>
        </w:rPr>
        <w:t>Improved accessibility for scrollable content:</w:t>
      </w:r>
    </w:p>
    <w:p w14:paraId="3337DB8C" w14:textId="77777777" w:rsidR="00F63002" w:rsidRPr="00F63002" w:rsidRDefault="00F63002" w:rsidP="00F63002">
      <w:pPr>
        <w:pStyle w:val="Web"/>
        <w:numPr>
          <w:ilvl w:val="4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63002">
        <w:rPr>
          <w:rFonts w:ascii="Arial" w:hAnsi="Arial" w:cs="Arial"/>
          <w:color w:val="000000"/>
          <w:sz w:val="22"/>
          <w:szCs w:val="22"/>
        </w:rPr>
        <w:t>Made scrollable content keyboard-accessible, allowing users to navigate through content effortlessly.</w:t>
      </w:r>
    </w:p>
    <w:p w14:paraId="00EE5D7C" w14:textId="77777777" w:rsidR="00F63002" w:rsidRPr="00F63002" w:rsidRDefault="00F63002" w:rsidP="00F63002">
      <w:pPr>
        <w:pStyle w:val="Web"/>
        <w:numPr>
          <w:ilvl w:val="4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63002">
        <w:rPr>
          <w:rFonts w:ascii="Arial" w:hAnsi="Arial" w:cs="Arial"/>
          <w:color w:val="000000"/>
          <w:sz w:val="22"/>
          <w:szCs w:val="22"/>
        </w:rPr>
        <w:t xml:space="preserve">Applied </w:t>
      </w:r>
      <w:proofErr w:type="spellStart"/>
      <w:r w:rsidRPr="00F63002">
        <w:rPr>
          <w:rFonts w:ascii="Arial" w:hAnsi="Arial" w:cs="Arial"/>
          <w:color w:val="000000"/>
          <w:sz w:val="22"/>
          <w:szCs w:val="22"/>
        </w:rPr>
        <w:t>tabindex</w:t>
      </w:r>
      <w:proofErr w:type="spellEnd"/>
      <w:r w:rsidRPr="00F63002">
        <w:rPr>
          <w:rFonts w:ascii="Arial" w:hAnsi="Arial" w:cs="Arial"/>
          <w:color w:val="000000"/>
          <w:sz w:val="22"/>
          <w:szCs w:val="22"/>
        </w:rPr>
        <w:t>="0" to the scrollable container, ensuring it receives focus and is accessible via keyboard navigation.</w:t>
      </w:r>
    </w:p>
    <w:p w14:paraId="423E967F" w14:textId="53851D6F" w:rsidR="00254621" w:rsidRDefault="00F63002" w:rsidP="00F63002">
      <w:pPr>
        <w:pStyle w:val="Web"/>
        <w:numPr>
          <w:ilvl w:val="4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proofErr w:type="gramStart"/>
      <w:r w:rsidRPr="00F63002">
        <w:rPr>
          <w:rFonts w:ascii="Arial" w:hAnsi="Arial" w:cs="Arial"/>
          <w:color w:val="000000"/>
          <w:sz w:val="22"/>
          <w:szCs w:val="22"/>
        </w:rPr>
        <w:t>Utilized :focus</w:t>
      </w:r>
      <w:proofErr w:type="gramEnd"/>
      <w:r w:rsidRPr="00F63002">
        <w:rPr>
          <w:rFonts w:ascii="Arial" w:hAnsi="Arial" w:cs="Arial"/>
          <w:color w:val="000000"/>
          <w:sz w:val="22"/>
          <w:szCs w:val="22"/>
        </w:rPr>
        <w:t xml:space="preserve">-visible styling for a clear focus indicator, improving visibility and usability for users navigating with the tab </w:t>
      </w:r>
      <w:proofErr w:type="spellStart"/>
      <w:r w:rsidRPr="00F63002">
        <w:rPr>
          <w:rFonts w:ascii="Arial" w:hAnsi="Arial" w:cs="Arial"/>
          <w:color w:val="000000"/>
          <w:sz w:val="22"/>
          <w:szCs w:val="22"/>
        </w:rPr>
        <w:t>key.</w:t>
      </w:r>
      <w:r w:rsidR="005F3F58">
        <w:rPr>
          <w:rFonts w:ascii="Arial" w:hAnsi="Arial" w:cs="Arial"/>
          <w:b/>
          <w:bCs/>
          <w:color w:val="000000"/>
          <w:sz w:val="22"/>
          <w:szCs w:val="22"/>
        </w:rPr>
        <w:t>Final</w:t>
      </w:r>
      <w:proofErr w:type="spellEnd"/>
      <w:r w:rsidR="005F3F58">
        <w:rPr>
          <w:rFonts w:ascii="Arial" w:hAnsi="Arial" w:cs="Arial"/>
          <w:b/>
          <w:bCs/>
          <w:color w:val="000000"/>
          <w:sz w:val="22"/>
          <w:szCs w:val="22"/>
        </w:rPr>
        <w:t xml:space="preserve"> “results”/lessons learned.</w:t>
      </w:r>
    </w:p>
    <w:p w14:paraId="42143B4C" w14:textId="77777777" w:rsidR="00F63002" w:rsidRDefault="00F63002" w:rsidP="00F63002">
      <w:pPr>
        <w:pStyle w:val="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7C204202" w14:textId="77777777" w:rsidR="00F63002" w:rsidRPr="00F63002" w:rsidRDefault="00F63002" w:rsidP="00F63002">
      <w:pPr>
        <w:pStyle w:val="Web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proofErr w:type="gramStart"/>
      <w:r w:rsidRPr="00F63002">
        <w:rPr>
          <w:rFonts w:ascii="Arial" w:hAnsi="Arial" w:cs="Arial"/>
          <w:b/>
          <w:bCs/>
          <w:color w:val="000000"/>
          <w:sz w:val="22"/>
          <w:szCs w:val="22"/>
        </w:rPr>
        <w:t>Final Results</w:t>
      </w:r>
      <w:proofErr w:type="gramEnd"/>
    </w:p>
    <w:p w14:paraId="6A91DEB1" w14:textId="33C023C1" w:rsidR="00F63002" w:rsidRPr="00F63002" w:rsidRDefault="00F63002" w:rsidP="00F63002">
      <w:pPr>
        <w:pStyle w:val="Web"/>
        <w:numPr>
          <w:ilvl w:val="0"/>
          <w:numId w:val="9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63002">
        <w:rPr>
          <w:rFonts w:ascii="Arial" w:hAnsi="Arial" w:cs="Arial"/>
          <w:color w:val="000000"/>
          <w:sz w:val="22"/>
          <w:szCs w:val="22"/>
        </w:rPr>
        <w:t>Improved User Experience: Cohesive information architecture and responsive design significantly enhanced user experience across devices.</w:t>
      </w:r>
    </w:p>
    <w:p w14:paraId="56349DE1" w14:textId="33DC829C" w:rsidR="00F63002" w:rsidRPr="00F63002" w:rsidRDefault="00F63002" w:rsidP="00F63002">
      <w:pPr>
        <w:pStyle w:val="Web"/>
        <w:numPr>
          <w:ilvl w:val="0"/>
          <w:numId w:val="9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63002">
        <w:rPr>
          <w:rFonts w:ascii="Arial" w:hAnsi="Arial" w:cs="Arial"/>
          <w:color w:val="000000"/>
          <w:sz w:val="22"/>
          <w:szCs w:val="22"/>
        </w:rPr>
        <w:t>Enhanced Accessibility: Inclusion of a "Skip to Main Content" feature and ARIA attributes improved website accessibility for all users.</w:t>
      </w:r>
    </w:p>
    <w:p w14:paraId="0F7E296C" w14:textId="239CCFCE" w:rsidR="00F63002" w:rsidRPr="00F63002" w:rsidRDefault="00F63002" w:rsidP="00F63002">
      <w:pPr>
        <w:pStyle w:val="Web"/>
        <w:numPr>
          <w:ilvl w:val="0"/>
          <w:numId w:val="9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63002">
        <w:rPr>
          <w:rFonts w:ascii="Arial" w:hAnsi="Arial" w:cs="Arial"/>
          <w:color w:val="000000"/>
          <w:sz w:val="22"/>
          <w:szCs w:val="22"/>
        </w:rPr>
        <w:t>Error Identification: Regular validation checks led to prompt identification and resolution of errors during development.</w:t>
      </w:r>
    </w:p>
    <w:p w14:paraId="63CFF969" w14:textId="7607D44C" w:rsidR="00F63002" w:rsidRDefault="00F63002" w:rsidP="00F63002">
      <w:pPr>
        <w:pStyle w:val="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63002">
        <w:rPr>
          <w:rFonts w:ascii="Arial" w:hAnsi="Arial" w:cs="Arial"/>
          <w:color w:val="000000"/>
          <w:sz w:val="22"/>
          <w:szCs w:val="22"/>
        </w:rPr>
        <w:t>Scrollable Content Accessibility: Improved keyboard accessibility and visual indicators enhanced usability for all users.</w:t>
      </w:r>
    </w:p>
    <w:p w14:paraId="221C4B1A" w14:textId="77777777" w:rsidR="00F63002" w:rsidRDefault="00F63002" w:rsidP="00F63002">
      <w:pPr>
        <w:pStyle w:val="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CB38793" w14:textId="77777777" w:rsidR="00F63002" w:rsidRPr="00F63002" w:rsidRDefault="00F63002" w:rsidP="00F63002">
      <w:pPr>
        <w:pStyle w:val="Web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F63002">
        <w:rPr>
          <w:rFonts w:ascii="Arial" w:hAnsi="Arial" w:cs="Arial"/>
          <w:b/>
          <w:bCs/>
          <w:color w:val="000000"/>
          <w:sz w:val="22"/>
          <w:szCs w:val="22"/>
        </w:rPr>
        <w:t>Lessons Learned</w:t>
      </w:r>
    </w:p>
    <w:p w14:paraId="5B10BA05" w14:textId="0747ABD3" w:rsidR="00F63002" w:rsidRPr="00F63002" w:rsidRDefault="00F63002" w:rsidP="00F63002">
      <w:pPr>
        <w:pStyle w:val="Web"/>
        <w:numPr>
          <w:ilvl w:val="0"/>
          <w:numId w:val="10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63002">
        <w:rPr>
          <w:rFonts w:ascii="Arial" w:hAnsi="Arial" w:cs="Arial"/>
          <w:color w:val="000000"/>
          <w:sz w:val="22"/>
          <w:szCs w:val="22"/>
        </w:rPr>
        <w:t>Continuous Testing: Regular validation is essential for early error detection, emphasizing the need for continuous testing.</w:t>
      </w:r>
    </w:p>
    <w:p w14:paraId="1714D19B" w14:textId="63977266" w:rsidR="00F63002" w:rsidRPr="00F63002" w:rsidRDefault="00F63002" w:rsidP="00F63002">
      <w:pPr>
        <w:pStyle w:val="Web"/>
        <w:numPr>
          <w:ilvl w:val="0"/>
          <w:numId w:val="10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63002">
        <w:rPr>
          <w:rFonts w:ascii="Arial" w:hAnsi="Arial" w:cs="Arial"/>
          <w:color w:val="000000"/>
          <w:sz w:val="22"/>
          <w:szCs w:val="22"/>
        </w:rPr>
        <w:t>Accessibility Priority: Prioritizing accessibility from the start contributes to ethical standards and a better user experience.</w:t>
      </w:r>
    </w:p>
    <w:p w14:paraId="3B192B06" w14:textId="440CAE76" w:rsidR="00F63002" w:rsidRPr="00F63002" w:rsidRDefault="00F63002" w:rsidP="00F63002">
      <w:pPr>
        <w:pStyle w:val="Web"/>
        <w:numPr>
          <w:ilvl w:val="0"/>
          <w:numId w:val="10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63002">
        <w:rPr>
          <w:rFonts w:ascii="Arial" w:hAnsi="Arial" w:cs="Arial"/>
          <w:color w:val="000000"/>
          <w:sz w:val="22"/>
          <w:szCs w:val="22"/>
        </w:rPr>
        <w:t>Responsive Design Challenges: Challenges in adapting layouts highlight the importance of thorough testing across devices.</w:t>
      </w:r>
    </w:p>
    <w:p w14:paraId="08E718B1" w14:textId="0BC5E0F0" w:rsidR="00F63002" w:rsidRPr="00D13679" w:rsidRDefault="00F63002" w:rsidP="00D13679">
      <w:pPr>
        <w:pStyle w:val="Web"/>
        <w:numPr>
          <w:ilvl w:val="0"/>
          <w:numId w:val="10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63002">
        <w:rPr>
          <w:rFonts w:ascii="Arial" w:hAnsi="Arial" w:cs="Arial"/>
          <w:color w:val="000000"/>
          <w:sz w:val="22"/>
          <w:szCs w:val="22"/>
        </w:rPr>
        <w:t>User-Centric Design: A user-centric approach results in a more intuitive and user-friendly website.</w:t>
      </w:r>
    </w:p>
    <w:sectPr w:rsidR="00F63002" w:rsidRPr="00D1367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5975ED"/>
    <w:multiLevelType w:val="multilevel"/>
    <w:tmpl w:val="B440A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2320F9"/>
    <w:multiLevelType w:val="hybridMultilevel"/>
    <w:tmpl w:val="702EF87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E611837"/>
    <w:multiLevelType w:val="multilevel"/>
    <w:tmpl w:val="40A6B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5341C7"/>
    <w:multiLevelType w:val="multilevel"/>
    <w:tmpl w:val="567A20D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AD7B50"/>
    <w:multiLevelType w:val="multilevel"/>
    <w:tmpl w:val="10AAC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9366C8"/>
    <w:multiLevelType w:val="hybridMultilevel"/>
    <w:tmpl w:val="ABE28AA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500271502">
    <w:abstractNumId w:val="4"/>
  </w:num>
  <w:num w:numId="2" w16cid:durableId="1554001879">
    <w:abstractNumId w:val="0"/>
  </w:num>
  <w:num w:numId="3" w16cid:durableId="161436980">
    <w:abstractNumId w:val="0"/>
    <w:lvlOverride w:ilvl="1">
      <w:lvl w:ilvl="1">
        <w:numFmt w:val="lowerLetter"/>
        <w:lvlText w:val="%2."/>
        <w:lvlJc w:val="left"/>
      </w:lvl>
    </w:lvlOverride>
  </w:num>
  <w:num w:numId="4" w16cid:durableId="1896043293">
    <w:abstractNumId w:val="0"/>
    <w:lvlOverride w:ilvl="1">
      <w:lvl w:ilvl="1">
        <w:numFmt w:val="lowerLetter"/>
        <w:lvlText w:val="%2."/>
        <w:lvlJc w:val="left"/>
      </w:lvl>
    </w:lvlOverride>
  </w:num>
  <w:num w:numId="5" w16cid:durableId="1319111035">
    <w:abstractNumId w:val="3"/>
    <w:lvlOverride w:ilvl="0">
      <w:lvl w:ilvl="0">
        <w:numFmt w:val="decimal"/>
        <w:lvlText w:val="%1."/>
        <w:lvlJc w:val="left"/>
      </w:lvl>
    </w:lvlOverride>
  </w:num>
  <w:num w:numId="6" w16cid:durableId="419567034">
    <w:abstractNumId w:val="2"/>
    <w:lvlOverride w:ilvl="0">
      <w:lvl w:ilvl="0">
        <w:numFmt w:val="lowerLetter"/>
        <w:lvlText w:val="%1."/>
        <w:lvlJc w:val="left"/>
      </w:lvl>
    </w:lvlOverride>
  </w:num>
  <w:num w:numId="7" w16cid:durableId="1442870316">
    <w:abstractNumId w:val="2"/>
    <w:lvlOverride w:ilvl="0">
      <w:lvl w:ilvl="0">
        <w:numFmt w:val="lowerLetter"/>
        <w:lvlText w:val="%1."/>
        <w:lvlJc w:val="left"/>
      </w:lvl>
    </w:lvlOverride>
  </w:num>
  <w:num w:numId="8" w16cid:durableId="382752938">
    <w:abstractNumId w:val="2"/>
    <w:lvlOverride w:ilvl="0">
      <w:lvl w:ilvl="0">
        <w:numFmt w:val="lowerLetter"/>
        <w:lvlText w:val="%1."/>
        <w:lvlJc w:val="left"/>
      </w:lvl>
    </w:lvlOverride>
  </w:num>
  <w:num w:numId="9" w16cid:durableId="74321506">
    <w:abstractNumId w:val="5"/>
  </w:num>
  <w:num w:numId="10" w16cid:durableId="16644272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F58"/>
    <w:rsid w:val="00254621"/>
    <w:rsid w:val="003854BE"/>
    <w:rsid w:val="005F3F58"/>
    <w:rsid w:val="00B446CA"/>
    <w:rsid w:val="00C57897"/>
    <w:rsid w:val="00D13679"/>
    <w:rsid w:val="00F63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5DCBAF"/>
  <w15:chartTrackingRefBased/>
  <w15:docId w15:val="{32B45620-5EFA-8749-9E24-6288749DD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5F3F5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character" w:styleId="a3">
    <w:name w:val="Hyperlink"/>
    <w:basedOn w:val="a0"/>
    <w:uiPriority w:val="99"/>
    <w:unhideWhenUsed/>
    <w:rsid w:val="005F3F58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5F3F58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F6300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34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3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04310041/SI539_final_project" TargetMode="External"/><Relationship Id="rId5" Type="http://schemas.openxmlformats.org/officeDocument/2006/relationships/hyperlink" Target="https://b04310041.github.io/SI539_final_projec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414</Words>
  <Characters>2360</Characters>
  <Application>Microsoft Office Word</Application>
  <DocSecurity>0</DocSecurity>
  <Lines>19</Lines>
  <Paragraphs>5</Paragraphs>
  <ScaleCrop>false</ScaleCrop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Ko, Tzu-Yu</dc:creator>
  <cp:keywords/>
  <dc:description/>
  <cp:lastModifiedBy>Ko, Tzu-Yu</cp:lastModifiedBy>
  <cp:revision>3</cp:revision>
  <cp:lastPrinted>2023-12-04T23:06:00Z</cp:lastPrinted>
  <dcterms:created xsi:type="dcterms:W3CDTF">2023-12-04T23:06:00Z</dcterms:created>
  <dcterms:modified xsi:type="dcterms:W3CDTF">2023-12-05T17:17:00Z</dcterms:modified>
</cp:coreProperties>
</file>