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sz w:val="48"/>
          <w:szCs w:val="48"/>
        </w:rPr>
      </w:pPr>
      <w:r w:rsidDel="00000000" w:rsidR="00000000" w:rsidRPr="00000000">
        <w:rPr>
          <w:rtl w:val="0"/>
        </w:rPr>
      </w:r>
    </w:p>
    <w:p w:rsidR="00000000" w:rsidDel="00000000" w:rsidP="00000000" w:rsidRDefault="00000000" w:rsidRPr="00000000" w14:paraId="00000002">
      <w:pPr>
        <w:spacing w:after="240" w:before="240" w:lineRule="auto"/>
        <w:jc w:val="center"/>
        <w:rPr>
          <w:b w:val="1"/>
          <w:sz w:val="48"/>
          <w:szCs w:val="48"/>
        </w:rPr>
      </w:pPr>
      <w:r w:rsidDel="00000000" w:rsidR="00000000" w:rsidRPr="00000000">
        <w:rPr>
          <w:rtl w:val="0"/>
        </w:rPr>
      </w:r>
    </w:p>
    <w:p w:rsidR="00000000" w:rsidDel="00000000" w:rsidP="00000000" w:rsidRDefault="00000000" w:rsidRPr="00000000" w14:paraId="00000003">
      <w:pPr>
        <w:spacing w:after="240" w:before="240" w:lineRule="auto"/>
        <w:jc w:val="center"/>
        <w:rPr>
          <w:b w:val="1"/>
          <w:sz w:val="48"/>
          <w:szCs w:val="48"/>
        </w:rPr>
      </w:pPr>
      <w:r w:rsidDel="00000000" w:rsidR="00000000" w:rsidRPr="00000000">
        <w:rPr>
          <w:rFonts w:ascii="Arial Unicode MS" w:cs="Arial Unicode MS" w:eastAsia="Arial Unicode MS" w:hAnsi="Arial Unicode MS"/>
          <w:b w:val="1"/>
          <w:sz w:val="48"/>
          <w:szCs w:val="48"/>
          <w:rtl w:val="0"/>
        </w:rPr>
        <w:t xml:space="preserve">引人注目的標題生產器</w:t>
      </w:r>
    </w:p>
    <w:p w:rsidR="00000000" w:rsidDel="00000000" w:rsidP="00000000" w:rsidRDefault="00000000" w:rsidRPr="00000000" w14:paraId="00000004">
      <w:pPr>
        <w:jc w:val="center"/>
        <w:rPr>
          <w:sz w:val="24"/>
          <w:szCs w:val="24"/>
        </w:rPr>
      </w:pPr>
      <w:r w:rsidDel="00000000" w:rsidR="00000000" w:rsidRPr="00000000">
        <w:rPr>
          <w:rtl w:val="0"/>
        </w:rPr>
      </w:r>
    </w:p>
    <w:p w:rsidR="00000000" w:rsidDel="00000000" w:rsidP="00000000" w:rsidRDefault="00000000" w:rsidRPr="00000000" w14:paraId="00000005">
      <w:pPr>
        <w:spacing w:after="240" w:before="240" w:line="240" w:lineRule="auto"/>
        <w:jc w:val="center"/>
        <w:rPr>
          <w:sz w:val="32"/>
          <w:szCs w:val="32"/>
        </w:rPr>
      </w:pPr>
      <w:r w:rsidDel="00000000" w:rsidR="00000000" w:rsidRPr="00000000">
        <w:rPr>
          <w:rtl w:val="0"/>
        </w:rPr>
      </w:r>
    </w:p>
    <w:p w:rsidR="00000000" w:rsidDel="00000000" w:rsidP="00000000" w:rsidRDefault="00000000" w:rsidRPr="00000000" w14:paraId="00000006">
      <w:pPr>
        <w:spacing w:after="240" w:before="240" w:line="240" w:lineRule="auto"/>
        <w:jc w:val="center"/>
        <w:rPr>
          <w:sz w:val="32"/>
          <w:szCs w:val="32"/>
        </w:rPr>
      </w:pPr>
      <w:r w:rsidDel="00000000" w:rsidR="00000000" w:rsidRPr="00000000">
        <w:rPr>
          <w:rtl w:val="0"/>
        </w:rPr>
      </w:r>
    </w:p>
    <w:p w:rsidR="00000000" w:rsidDel="00000000" w:rsidP="00000000" w:rsidRDefault="00000000" w:rsidRPr="00000000" w14:paraId="00000007">
      <w:pPr>
        <w:spacing w:after="240" w:before="240" w:line="240" w:lineRule="auto"/>
        <w:jc w:val="center"/>
        <w:rPr>
          <w:sz w:val="32"/>
          <w:szCs w:val="32"/>
        </w:rPr>
      </w:pPr>
      <w:r w:rsidDel="00000000" w:rsidR="00000000" w:rsidRPr="00000000">
        <w:rPr>
          <w:rFonts w:ascii="Arial Unicode MS" w:cs="Arial Unicode MS" w:eastAsia="Arial Unicode MS" w:hAnsi="Arial Unicode MS"/>
          <w:sz w:val="32"/>
          <w:szCs w:val="32"/>
          <w:rtl w:val="0"/>
        </w:rPr>
        <w:t xml:space="preserve">資管四 黃啟宏</w:t>
      </w:r>
      <w:r w:rsidDel="00000000" w:rsidR="00000000" w:rsidRPr="00000000">
        <w:rPr>
          <w:rtl w:val="0"/>
        </w:rPr>
      </w:r>
    </w:p>
    <w:p w:rsidR="00000000" w:rsidDel="00000000" w:rsidP="00000000" w:rsidRDefault="00000000" w:rsidRPr="00000000" w14:paraId="00000008">
      <w:pPr>
        <w:spacing w:after="240" w:before="240" w:line="240" w:lineRule="auto"/>
        <w:jc w:val="center"/>
        <w:rPr>
          <w:sz w:val="32"/>
          <w:szCs w:val="32"/>
        </w:rPr>
      </w:pPr>
      <w:r w:rsidDel="00000000" w:rsidR="00000000" w:rsidRPr="00000000">
        <w:rPr>
          <w:rFonts w:ascii="Arial Unicode MS" w:cs="Arial Unicode MS" w:eastAsia="Arial Unicode MS" w:hAnsi="Arial Unicode MS"/>
          <w:sz w:val="32"/>
          <w:szCs w:val="32"/>
          <w:rtl w:val="0"/>
        </w:rPr>
        <w:t xml:space="preserve">資管四 劉品枘</w:t>
      </w:r>
    </w:p>
    <w:p w:rsidR="00000000" w:rsidDel="00000000" w:rsidP="00000000" w:rsidRDefault="00000000" w:rsidRPr="00000000" w14:paraId="00000009">
      <w:pPr>
        <w:spacing w:after="240" w:before="240" w:line="240" w:lineRule="auto"/>
        <w:jc w:val="center"/>
        <w:rPr>
          <w:sz w:val="32"/>
          <w:szCs w:val="32"/>
        </w:rPr>
      </w:pPr>
      <w:r w:rsidDel="00000000" w:rsidR="00000000" w:rsidRPr="00000000">
        <w:rPr>
          <w:rFonts w:ascii="Arial Unicode MS" w:cs="Arial Unicode MS" w:eastAsia="Arial Unicode MS" w:hAnsi="Arial Unicode MS"/>
          <w:sz w:val="32"/>
          <w:szCs w:val="32"/>
          <w:rtl w:val="0"/>
        </w:rPr>
        <w:t xml:space="preserve">資管四 李翊辰</w:t>
      </w:r>
    </w:p>
    <w:p w:rsidR="00000000" w:rsidDel="00000000" w:rsidP="00000000" w:rsidRDefault="00000000" w:rsidRPr="00000000" w14:paraId="0000000A">
      <w:pPr>
        <w:spacing w:after="240" w:before="240" w:line="240" w:lineRule="auto"/>
        <w:jc w:val="center"/>
        <w:rPr>
          <w:sz w:val="32"/>
          <w:szCs w:val="32"/>
        </w:rPr>
      </w:pPr>
      <w:r w:rsidDel="00000000" w:rsidR="00000000" w:rsidRPr="00000000">
        <w:rPr>
          <w:rFonts w:ascii="Arial Unicode MS" w:cs="Arial Unicode MS" w:eastAsia="Arial Unicode MS" w:hAnsi="Arial Unicode MS"/>
          <w:sz w:val="32"/>
          <w:szCs w:val="32"/>
          <w:rtl w:val="0"/>
        </w:rPr>
        <w:t xml:space="preserve">資管四 許亦佑</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ind w:left="0" w:firstLine="0"/>
        <w:rPr>
          <w:b w:val="1"/>
          <w:sz w:val="32"/>
          <w:szCs w:val="32"/>
        </w:rPr>
      </w:pPr>
      <w:r w:rsidDel="00000000" w:rsidR="00000000" w:rsidRPr="00000000">
        <w:rPr>
          <w:b w:val="1"/>
          <w:sz w:val="32"/>
          <w:szCs w:val="32"/>
          <w:rtl w:val="0"/>
        </w:rPr>
        <w:t xml:space="preserve">Abstract</w:t>
      </w:r>
    </w:p>
    <w:p w:rsidR="00000000" w:rsidDel="00000000" w:rsidP="00000000" w:rsidRDefault="00000000" w:rsidRPr="00000000" w14:paraId="00000010">
      <w:pPr>
        <w:ind w:left="0" w:firstLine="720"/>
        <w:rPr>
          <w:sz w:val="28"/>
          <w:szCs w:val="28"/>
        </w:rPr>
      </w:pPr>
      <w:r w:rsidDel="00000000" w:rsidR="00000000" w:rsidRPr="00000000">
        <w:rPr>
          <w:rFonts w:ascii="Arial Unicode MS" w:cs="Arial Unicode MS" w:eastAsia="Arial Unicode MS" w:hAnsi="Arial Unicode MS"/>
          <w:sz w:val="28"/>
          <w:szCs w:val="28"/>
          <w:rtl w:val="0"/>
        </w:rPr>
        <w:t xml:space="preserve">在這農場標題滿街跑的時代，如何自動化的產生出一個引人注目也同時跟內文切合的標題便成為了一個值得探討、研究的議題，而我們在資訊檢索與文字探勘導論這門課的期末專案，便是選擇這個作為我們的題目。</w:t>
      </w:r>
    </w:p>
    <w:p w:rsidR="00000000" w:rsidDel="00000000" w:rsidP="00000000" w:rsidRDefault="00000000" w:rsidRPr="00000000" w14:paraId="00000011">
      <w:pPr>
        <w:ind w:left="0" w:firstLine="720"/>
        <w:rPr>
          <w:sz w:val="28"/>
          <w:szCs w:val="28"/>
        </w:rPr>
      </w:pPr>
      <w:r w:rsidDel="00000000" w:rsidR="00000000" w:rsidRPr="00000000">
        <w:rPr>
          <w:rFonts w:ascii="Arial Unicode MS" w:cs="Arial Unicode MS" w:eastAsia="Arial Unicode MS" w:hAnsi="Arial Unicode MS"/>
          <w:sz w:val="28"/>
          <w:szCs w:val="28"/>
          <w:rtl w:val="0"/>
        </w:rPr>
        <w:t xml:space="preserve">而在我們的初步構想中，我們打算利用兩種方法來實踐，第一種是利用課程中教授教導過的n-gram以及markov chain建立Language Model以生成最終的文章標題；第二種則是使用Deep Learning中的Seq2Seq Model來訓練出一個文章標題生產的Model。</w:t>
      </w:r>
    </w:p>
    <w:p w:rsidR="00000000" w:rsidDel="00000000" w:rsidP="00000000" w:rsidRDefault="00000000" w:rsidRPr="00000000" w14:paraId="00000012">
      <w:pPr>
        <w:ind w:left="0" w:firstLine="720"/>
        <w:rPr>
          <w:sz w:val="28"/>
          <w:szCs w:val="28"/>
        </w:rPr>
      </w:pPr>
      <w:r w:rsidDel="00000000" w:rsidR="00000000" w:rsidRPr="00000000">
        <w:rPr>
          <w:rFonts w:ascii="Arial Unicode MS" w:cs="Arial Unicode MS" w:eastAsia="Arial Unicode MS" w:hAnsi="Arial Unicode MS"/>
          <w:sz w:val="28"/>
          <w:szCs w:val="28"/>
          <w:rtl w:val="0"/>
        </w:rPr>
        <w:t xml:space="preserve">但在進行模型訓練前，我們必須先經過爬蟲的動作得到資料集，接著再對資料進行一些前處理，但要注意的是在前處理的過程中，我們會針對這次的主題而採取一些前處理的改變。</w:t>
      </w:r>
    </w:p>
    <w:p w:rsidR="00000000" w:rsidDel="00000000" w:rsidP="00000000" w:rsidRDefault="00000000" w:rsidRPr="00000000" w14:paraId="00000013">
      <w:pPr>
        <w:ind w:left="0" w:firstLine="720"/>
        <w:rPr>
          <w:sz w:val="28"/>
          <w:szCs w:val="28"/>
        </w:rPr>
      </w:pPr>
      <w:r w:rsidDel="00000000" w:rsidR="00000000" w:rsidRPr="00000000">
        <w:rPr>
          <w:rtl w:val="0"/>
        </w:rPr>
      </w:r>
    </w:p>
    <w:p w:rsidR="00000000" w:rsidDel="00000000" w:rsidP="00000000" w:rsidRDefault="00000000" w:rsidRPr="00000000" w14:paraId="00000014">
      <w:pPr>
        <w:rPr>
          <w:b w:val="1"/>
          <w:sz w:val="32"/>
          <w:szCs w:val="32"/>
        </w:rPr>
      </w:pPr>
      <w:r w:rsidDel="00000000" w:rsidR="00000000" w:rsidRPr="00000000">
        <w:rPr>
          <w:rtl w:val="0"/>
        </w:rPr>
      </w:r>
    </w:p>
    <w:p w:rsidR="00000000" w:rsidDel="00000000" w:rsidP="00000000" w:rsidRDefault="00000000" w:rsidRPr="00000000" w14:paraId="00000015">
      <w:pPr>
        <w:rPr>
          <w:b w:val="1"/>
          <w:sz w:val="32"/>
          <w:szCs w:val="32"/>
        </w:rPr>
      </w:pPr>
      <w:r w:rsidDel="00000000" w:rsidR="00000000" w:rsidRPr="00000000">
        <w:rPr>
          <w:rtl w:val="0"/>
        </w:rPr>
      </w:r>
    </w:p>
    <w:p w:rsidR="00000000" w:rsidDel="00000000" w:rsidP="00000000" w:rsidRDefault="00000000" w:rsidRPr="00000000" w14:paraId="00000016">
      <w:pPr>
        <w:rPr>
          <w:b w:val="1"/>
          <w:sz w:val="32"/>
          <w:szCs w:val="32"/>
        </w:rPr>
      </w:pPr>
      <w:r w:rsidDel="00000000" w:rsidR="00000000" w:rsidRPr="00000000">
        <w:rPr>
          <w:b w:val="1"/>
          <w:sz w:val="32"/>
          <w:szCs w:val="32"/>
          <w:rtl w:val="0"/>
        </w:rPr>
        <w:t xml:space="preserve">Crawling</w:t>
      </w:r>
    </w:p>
    <w:p w:rsidR="00000000" w:rsidDel="00000000" w:rsidP="00000000" w:rsidRDefault="00000000" w:rsidRPr="00000000" w14:paraId="00000017">
      <w:pPr>
        <w:rPr>
          <w:b w:val="1"/>
          <w:sz w:val="32"/>
          <w:szCs w:val="32"/>
        </w:rPr>
      </w:pPr>
      <w:r w:rsidDel="00000000" w:rsidR="00000000" w:rsidRPr="00000000">
        <w:rPr>
          <w:b w:val="1"/>
          <w:sz w:val="32"/>
          <w:szCs w:val="32"/>
          <w:rtl w:val="0"/>
        </w:rPr>
        <w:tab/>
      </w:r>
      <w:r w:rsidDel="00000000" w:rsidR="00000000" w:rsidRPr="00000000">
        <w:rPr>
          <w:b w:val="1"/>
          <w:sz w:val="32"/>
          <w:szCs w:val="32"/>
        </w:rPr>
        <w:drawing>
          <wp:inline distB="114300" distT="114300" distL="114300" distR="114300">
            <wp:extent cx="5731200" cy="9017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901700"/>
                    </a:xfrm>
                    <a:prstGeom prst="rect"/>
                    <a:ln/>
                  </pic:spPr>
                </pic:pic>
              </a:graphicData>
            </a:graphic>
          </wp:inline>
        </w:drawing>
      </w:r>
      <w:r w:rsidDel="00000000" w:rsidR="00000000" w:rsidRPr="00000000">
        <w:rPr>
          <w:b w:val="1"/>
          <w:sz w:val="32"/>
          <w:szCs w:val="32"/>
        </w:rPr>
        <w:drawing>
          <wp:inline distB="114300" distT="114300" distL="114300" distR="114300">
            <wp:extent cx="5731200" cy="19812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0" w:firstLine="0"/>
        <w:rPr>
          <w:b w:val="1"/>
          <w:sz w:val="32"/>
          <w:szCs w:val="32"/>
        </w:rPr>
      </w:pPr>
      <w:r w:rsidDel="00000000" w:rsidR="00000000" w:rsidRPr="00000000">
        <w:rPr>
          <w:rtl w:val="0"/>
        </w:rPr>
      </w:r>
    </w:p>
    <w:p w:rsidR="00000000" w:rsidDel="00000000" w:rsidP="00000000" w:rsidRDefault="00000000" w:rsidRPr="00000000" w14:paraId="00000019">
      <w:pPr>
        <w:ind w:left="0" w:firstLine="0"/>
        <w:rPr>
          <w:b w:val="1"/>
          <w:sz w:val="32"/>
          <w:szCs w:val="32"/>
        </w:rPr>
      </w:pPr>
      <w:r w:rsidDel="00000000" w:rsidR="00000000" w:rsidRPr="00000000">
        <w:rPr>
          <w:b w:val="1"/>
          <w:sz w:val="32"/>
          <w:szCs w:val="32"/>
          <w:rtl w:val="0"/>
        </w:rPr>
        <w:t xml:space="preserve">Preprocess</w:t>
      </w:r>
    </w:p>
    <w:p w:rsidR="00000000" w:rsidDel="00000000" w:rsidP="00000000" w:rsidRDefault="00000000" w:rsidRPr="00000000" w14:paraId="0000001A">
      <w:pPr>
        <w:ind w:left="0" w:firstLine="0"/>
        <w:rPr>
          <w:sz w:val="28"/>
          <w:szCs w:val="28"/>
        </w:rPr>
      </w:pPr>
      <w:r w:rsidDel="00000000" w:rsidR="00000000" w:rsidRPr="00000000">
        <w:rPr>
          <w:b w:val="1"/>
          <w:sz w:val="32"/>
          <w:szCs w:val="32"/>
          <w:rtl w:val="0"/>
        </w:rPr>
        <w:tab/>
      </w:r>
      <w:r w:rsidDel="00000000" w:rsidR="00000000" w:rsidRPr="00000000">
        <w:rPr>
          <w:sz w:val="28"/>
          <w:szCs w:val="28"/>
          <w:rtl w:val="0"/>
        </w:rPr>
        <w:t xml:space="preserve">Normalization and Lemmatization</w:t>
      </w:r>
    </w:p>
    <w:p w:rsidR="00000000" w:rsidDel="00000000" w:rsidP="00000000" w:rsidRDefault="00000000" w:rsidRPr="00000000" w14:paraId="0000001B">
      <w:pPr>
        <w:ind w:left="0" w:firstLine="0"/>
        <w:rPr>
          <w:sz w:val="28"/>
          <w:szCs w:val="28"/>
        </w:rPr>
      </w:pPr>
      <w:r w:rsidDel="00000000" w:rsidR="00000000" w:rsidRPr="00000000">
        <w:rPr>
          <w:rFonts w:ascii="Arial Unicode MS" w:cs="Arial Unicode MS" w:eastAsia="Arial Unicode MS" w:hAnsi="Arial Unicode MS"/>
          <w:sz w:val="28"/>
          <w:szCs w:val="28"/>
          <w:rtl w:val="0"/>
        </w:rPr>
        <w:tab/>
        <w:t xml:space="preserve">但為了生成符合文法的標題，要特別保留Stop words</w:t>
      </w:r>
    </w:p>
    <w:p w:rsidR="00000000" w:rsidDel="00000000" w:rsidP="00000000" w:rsidRDefault="00000000" w:rsidRPr="00000000" w14:paraId="0000001C">
      <w:pPr>
        <w:ind w:left="0" w:firstLine="0"/>
        <w:rPr>
          <w:sz w:val="32"/>
          <w:szCs w:val="32"/>
        </w:rPr>
      </w:pPr>
      <w:r w:rsidDel="00000000" w:rsidR="00000000" w:rsidRPr="00000000">
        <w:rPr>
          <w:sz w:val="32"/>
          <w:szCs w:val="32"/>
          <w:rtl w:val="0"/>
        </w:rPr>
        <w:tab/>
      </w:r>
      <w:r w:rsidDel="00000000" w:rsidR="00000000" w:rsidRPr="00000000">
        <w:rPr>
          <w:sz w:val="28"/>
          <w:szCs w:val="28"/>
          <w:rtl w:val="0"/>
        </w:rPr>
        <w:t xml:space="preserve">nltk </w:t>
      </w:r>
      <w:r w:rsidDel="00000000" w:rsidR="00000000" w:rsidRPr="00000000">
        <w:rPr>
          <w:sz w:val="32"/>
          <w:szCs w:val="32"/>
        </w:rPr>
        <w:drawing>
          <wp:inline distB="114300" distT="114300" distL="114300" distR="114300">
            <wp:extent cx="3452813" cy="504730"/>
            <wp:effectExtent b="0" l="0" r="0" t="0"/>
            <wp:docPr id="1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452813" cy="50473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sz w:val="32"/>
          <w:szCs w:val="32"/>
        </w:rPr>
      </w:pPr>
      <w:r w:rsidDel="00000000" w:rsidR="00000000" w:rsidRPr="00000000">
        <w:rPr>
          <w:rFonts w:ascii="Arial Unicode MS" w:cs="Arial Unicode MS" w:eastAsia="Arial Unicode MS" w:hAnsi="Arial Unicode MS"/>
          <w:sz w:val="32"/>
          <w:szCs w:val="32"/>
          <w:rtl w:val="0"/>
        </w:rPr>
        <w:tab/>
        <w:t xml:space="preserve">最後存成Pickle檔</w:t>
      </w:r>
    </w:p>
    <w:p w:rsidR="00000000" w:rsidDel="00000000" w:rsidP="00000000" w:rsidRDefault="00000000" w:rsidRPr="00000000" w14:paraId="0000001E">
      <w:pPr>
        <w:ind w:left="0" w:firstLine="0"/>
        <w:rPr>
          <w:sz w:val="32"/>
          <w:szCs w:val="32"/>
        </w:rPr>
      </w:pPr>
      <w:r w:rsidDel="00000000" w:rsidR="00000000" w:rsidRPr="00000000">
        <w:rPr>
          <w:rtl w:val="0"/>
        </w:rPr>
      </w:r>
    </w:p>
    <w:p w:rsidR="00000000" w:rsidDel="00000000" w:rsidP="00000000" w:rsidRDefault="00000000" w:rsidRPr="00000000" w14:paraId="0000001F">
      <w:pPr>
        <w:ind w:left="0" w:firstLine="0"/>
        <w:rPr>
          <w:b w:val="1"/>
          <w:sz w:val="32"/>
          <w:szCs w:val="32"/>
        </w:rPr>
      </w:pPr>
      <w:r w:rsidDel="00000000" w:rsidR="00000000" w:rsidRPr="00000000">
        <w:rPr>
          <w:b w:val="1"/>
          <w:sz w:val="32"/>
          <w:szCs w:val="32"/>
          <w:rtl w:val="0"/>
        </w:rPr>
        <w:t xml:space="preserve">Bi-gram Model</w:t>
      </w:r>
    </w:p>
    <w:p w:rsidR="00000000" w:rsidDel="00000000" w:rsidP="00000000" w:rsidRDefault="00000000" w:rsidRPr="00000000" w14:paraId="00000020">
      <w:pPr>
        <w:ind w:left="0" w:firstLine="720"/>
        <w:rPr>
          <w:sz w:val="28"/>
          <w:szCs w:val="28"/>
        </w:rPr>
      </w:pPr>
      <w:r w:rsidDel="00000000" w:rsidR="00000000" w:rsidRPr="00000000">
        <w:rPr>
          <w:rFonts w:ascii="Arial Unicode MS" w:cs="Arial Unicode MS" w:eastAsia="Arial Unicode MS" w:hAnsi="Arial Unicode MS"/>
          <w:sz w:val="28"/>
          <w:szCs w:val="28"/>
          <w:rtl w:val="0"/>
        </w:rPr>
        <w:t xml:space="preserve">在上課時，老師有稍微提到利用馬爾可夫鏈建構出較為單純的機率模型n-gram模型。從下圖可以看到，原本的機率為如下:</w:t>
      </w:r>
    </w:p>
    <w:p w:rsidR="00000000" w:rsidDel="00000000" w:rsidP="00000000" w:rsidRDefault="00000000" w:rsidRPr="00000000" w14:paraId="00000021">
      <w:pPr>
        <w:ind w:left="0" w:firstLine="720"/>
        <w:rPr>
          <w:sz w:val="28"/>
          <w:szCs w:val="28"/>
        </w:rPr>
      </w:pPr>
      <w:r w:rsidDel="00000000" w:rsidR="00000000" w:rsidRPr="00000000">
        <w:rPr>
          <w:sz w:val="28"/>
          <w:szCs w:val="28"/>
        </w:rPr>
        <w:drawing>
          <wp:inline distB="114300" distT="114300" distL="114300" distR="114300">
            <wp:extent cx="4005263" cy="2190521"/>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005263" cy="2190521"/>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rPr>
          <w:sz w:val="28"/>
          <w:szCs w:val="28"/>
        </w:rPr>
      </w:pPr>
      <w:r w:rsidDel="00000000" w:rsidR="00000000" w:rsidRPr="00000000">
        <w:rPr>
          <w:rFonts w:ascii="Arial Unicode MS" w:cs="Arial Unicode MS" w:eastAsia="Arial Unicode MS" w:hAnsi="Arial Unicode MS"/>
          <w:sz w:val="28"/>
          <w:szCs w:val="28"/>
          <w:rtl w:val="0"/>
        </w:rPr>
        <w:t xml:space="preserve">利用出現次數總數為分母，各其餘出現次數為分子計算出各詞彙出現的機率，再利用random choice依機率選取。</w:t>
      </w:r>
    </w:p>
    <w:p w:rsidR="00000000" w:rsidDel="00000000" w:rsidP="00000000" w:rsidRDefault="00000000" w:rsidRPr="00000000" w14:paraId="00000023">
      <w:pPr>
        <w:ind w:left="0" w:firstLine="0"/>
        <w:rPr>
          <w:sz w:val="28"/>
          <w:szCs w:val="28"/>
        </w:rPr>
      </w:pPr>
      <w:r w:rsidDel="00000000" w:rsidR="00000000" w:rsidRPr="00000000">
        <w:rPr>
          <w:rtl w:val="0"/>
        </w:rPr>
      </w:r>
    </w:p>
    <w:p w:rsidR="00000000" w:rsidDel="00000000" w:rsidP="00000000" w:rsidRDefault="00000000" w:rsidRPr="00000000" w14:paraId="00000024">
      <w:pPr>
        <w:ind w:left="0" w:firstLine="0"/>
        <w:rPr>
          <w:sz w:val="28"/>
          <w:szCs w:val="28"/>
        </w:rPr>
      </w:pPr>
      <w:r w:rsidDel="00000000" w:rsidR="00000000" w:rsidRPr="00000000">
        <w:rPr>
          <w:rFonts w:ascii="Arial Unicode MS" w:cs="Arial Unicode MS" w:eastAsia="Arial Unicode MS" w:hAnsi="Arial Unicode MS"/>
          <w:sz w:val="28"/>
          <w:szCs w:val="28"/>
          <w:rtl w:val="0"/>
        </w:rPr>
        <w:tab/>
        <w:t xml:space="preserve">在我們的實作中，想要更加凸顯N-gram的重要性，因此我們利用出現次數乘上權重(tf-idf)作為改良過後的機率模型，如下:</w:t>
      </w:r>
    </w:p>
    <w:p w:rsidR="00000000" w:rsidDel="00000000" w:rsidP="00000000" w:rsidRDefault="00000000" w:rsidRPr="00000000" w14:paraId="00000025">
      <w:pPr>
        <w:ind w:left="0" w:firstLine="0"/>
        <w:rPr>
          <w:sz w:val="28"/>
          <w:szCs w:val="28"/>
        </w:rPr>
      </w:pPr>
      <w:r w:rsidDel="00000000" w:rsidR="00000000" w:rsidRPr="00000000">
        <w:rPr>
          <w:sz w:val="28"/>
          <w:szCs w:val="28"/>
          <w:rtl w:val="0"/>
        </w:rPr>
        <w:tab/>
      </w:r>
      <w:r w:rsidDel="00000000" w:rsidR="00000000" w:rsidRPr="00000000">
        <w:rPr>
          <w:sz w:val="28"/>
          <w:szCs w:val="28"/>
        </w:rPr>
        <w:drawing>
          <wp:inline distB="114300" distT="114300" distL="114300" distR="114300">
            <wp:extent cx="4691063" cy="2236437"/>
            <wp:effectExtent b="0" l="0" r="0" t="0"/>
            <wp:docPr id="1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691063" cy="223643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rPr>
          <w:sz w:val="28"/>
          <w:szCs w:val="28"/>
        </w:rPr>
      </w:pPr>
      <w:r w:rsidDel="00000000" w:rsidR="00000000" w:rsidRPr="00000000">
        <w:rPr>
          <w:rFonts w:ascii="Arial Unicode MS" w:cs="Arial Unicode MS" w:eastAsia="Arial Unicode MS" w:hAnsi="Arial Unicode MS"/>
          <w:sz w:val="28"/>
          <w:szCs w:val="28"/>
          <w:rtl w:val="0"/>
        </w:rPr>
        <w:tab/>
        <w:t xml:space="preserve">在此方法中，輸入為文章內容和欲生成的標題長度，利用改良後的n-gram模型生成一份標題文字，步驟如下:</w:t>
      </w:r>
    </w:p>
    <w:p w:rsidR="00000000" w:rsidDel="00000000" w:rsidP="00000000" w:rsidRDefault="00000000" w:rsidRPr="00000000" w14:paraId="00000027">
      <w:pPr>
        <w:numPr>
          <w:ilvl w:val="0"/>
          <w:numId w:val="2"/>
        </w:numPr>
        <w:ind w:left="720" w:hanging="360"/>
        <w:rPr>
          <w:sz w:val="28"/>
          <w:szCs w:val="28"/>
          <w:u w:val="none"/>
        </w:rPr>
      </w:pPr>
      <w:r w:rsidDel="00000000" w:rsidR="00000000" w:rsidRPr="00000000">
        <w:rPr>
          <w:rFonts w:ascii="Arial Unicode MS" w:cs="Arial Unicode MS" w:eastAsia="Arial Unicode MS" w:hAnsi="Arial Unicode MS"/>
          <w:sz w:val="28"/>
          <w:szCs w:val="28"/>
          <w:rtl w:val="0"/>
        </w:rPr>
        <w:t xml:space="preserve">找出此文章tf-idf最大的term，作為文章的開頭</w:t>
      </w:r>
    </w:p>
    <w:p w:rsidR="00000000" w:rsidDel="00000000" w:rsidP="00000000" w:rsidRDefault="00000000" w:rsidRPr="00000000" w14:paraId="00000028">
      <w:pPr>
        <w:numPr>
          <w:ilvl w:val="0"/>
          <w:numId w:val="2"/>
        </w:numPr>
        <w:ind w:left="720" w:hanging="360"/>
        <w:rPr>
          <w:sz w:val="28"/>
          <w:szCs w:val="28"/>
          <w:u w:val="none"/>
        </w:rPr>
      </w:pPr>
      <w:r w:rsidDel="00000000" w:rsidR="00000000" w:rsidRPr="00000000">
        <w:rPr>
          <w:rFonts w:ascii="Arial Unicode MS" w:cs="Arial Unicode MS" w:eastAsia="Arial Unicode MS" w:hAnsi="Arial Unicode MS"/>
          <w:sz w:val="28"/>
          <w:szCs w:val="28"/>
          <w:rtl w:val="0"/>
        </w:rPr>
        <w:t xml:space="preserve">利用改良後的n-gram，依標題長度生成i次後面接續的文字</w:t>
      </w:r>
    </w:p>
    <w:p w:rsidR="00000000" w:rsidDel="00000000" w:rsidP="00000000" w:rsidRDefault="00000000" w:rsidRPr="00000000" w14:paraId="00000029">
      <w:pPr>
        <w:numPr>
          <w:ilvl w:val="0"/>
          <w:numId w:val="2"/>
        </w:numPr>
        <w:ind w:left="720" w:hanging="360"/>
        <w:rPr>
          <w:sz w:val="28"/>
          <w:szCs w:val="28"/>
          <w:u w:val="none"/>
        </w:rPr>
      </w:pPr>
      <w:r w:rsidDel="00000000" w:rsidR="00000000" w:rsidRPr="00000000">
        <w:rPr>
          <w:rFonts w:ascii="Arial Unicode MS" w:cs="Arial Unicode MS" w:eastAsia="Arial Unicode MS" w:hAnsi="Arial Unicode MS"/>
          <w:sz w:val="28"/>
          <w:szCs w:val="28"/>
          <w:rtl w:val="0"/>
        </w:rPr>
        <w:t xml:space="preserve">得出初使結果後，利用NNsplit將標題斷句斷在語意通順處</w:t>
      </w:r>
    </w:p>
    <w:p w:rsidR="00000000" w:rsidDel="00000000" w:rsidP="00000000" w:rsidRDefault="00000000" w:rsidRPr="00000000" w14:paraId="0000002A">
      <w:pPr>
        <w:numPr>
          <w:ilvl w:val="0"/>
          <w:numId w:val="2"/>
        </w:numPr>
        <w:ind w:left="720" w:hanging="360"/>
        <w:rPr>
          <w:sz w:val="28"/>
          <w:szCs w:val="28"/>
          <w:u w:val="none"/>
        </w:rPr>
      </w:pPr>
      <w:r w:rsidDel="00000000" w:rsidR="00000000" w:rsidRPr="00000000">
        <w:rPr>
          <w:rFonts w:ascii="Arial Unicode MS" w:cs="Arial Unicode MS" w:eastAsia="Arial Unicode MS" w:hAnsi="Arial Unicode MS"/>
          <w:sz w:val="28"/>
          <w:szCs w:val="28"/>
          <w:rtl w:val="0"/>
        </w:rPr>
        <w:t xml:space="preserve">從農場文集合隨機選取一篇，加入引人注目的詞句</w:t>
      </w:r>
    </w:p>
    <w:p w:rsidR="00000000" w:rsidDel="00000000" w:rsidP="00000000" w:rsidRDefault="00000000" w:rsidRPr="00000000" w14:paraId="0000002B">
      <w:pPr>
        <w:ind w:left="0" w:firstLine="0"/>
        <w:rPr>
          <w:sz w:val="28"/>
          <w:szCs w:val="28"/>
        </w:rPr>
      </w:pPr>
      <w:r w:rsidDel="00000000" w:rsidR="00000000" w:rsidRPr="00000000">
        <w:rPr>
          <w:rtl w:val="0"/>
        </w:rPr>
      </w:r>
    </w:p>
    <w:p w:rsidR="00000000" w:rsidDel="00000000" w:rsidP="00000000" w:rsidRDefault="00000000" w:rsidRPr="00000000" w14:paraId="0000002C">
      <w:pPr>
        <w:ind w:left="0" w:firstLine="0"/>
        <w:rPr>
          <w:sz w:val="28"/>
          <w:szCs w:val="28"/>
        </w:rPr>
      </w:pPr>
      <w:r w:rsidDel="00000000" w:rsidR="00000000" w:rsidRPr="00000000">
        <w:rPr>
          <w:rFonts w:ascii="Arial Unicode MS" w:cs="Arial Unicode MS" w:eastAsia="Arial Unicode MS" w:hAnsi="Arial Unicode MS"/>
          <w:sz w:val="28"/>
          <w:szCs w:val="28"/>
          <w:rtl w:val="0"/>
        </w:rPr>
        <w:tab/>
        <w:t xml:space="preserve">在測試過後，我們發現</w:t>
      </w:r>
      <w:r w:rsidDel="00000000" w:rsidR="00000000" w:rsidRPr="00000000">
        <w:rPr>
          <w:rFonts w:ascii="Arial Unicode MS" w:cs="Arial Unicode MS" w:eastAsia="Arial Unicode MS" w:hAnsi="Arial Unicode MS"/>
          <w:b w:val="1"/>
          <w:sz w:val="28"/>
          <w:szCs w:val="28"/>
          <w:rtl w:val="0"/>
        </w:rPr>
        <w:t xml:space="preserve">3-gram結果為最好的</w:t>
      </w:r>
      <w:r w:rsidDel="00000000" w:rsidR="00000000" w:rsidRPr="00000000">
        <w:rPr>
          <w:rFonts w:ascii="Arial Unicode MS" w:cs="Arial Unicode MS" w:eastAsia="Arial Unicode MS" w:hAnsi="Arial Unicode MS"/>
          <w:sz w:val="28"/>
          <w:szCs w:val="28"/>
          <w:rtl w:val="0"/>
        </w:rPr>
        <w:t xml:space="preserve">。</w:t>
      </w:r>
    </w:p>
    <w:p w:rsidR="00000000" w:rsidDel="00000000" w:rsidP="00000000" w:rsidRDefault="00000000" w:rsidRPr="00000000" w14:paraId="0000002D">
      <w:pPr>
        <w:ind w:left="0" w:firstLine="0"/>
        <w:rPr>
          <w:sz w:val="28"/>
          <w:szCs w:val="28"/>
        </w:rPr>
      </w:pPr>
      <w:r w:rsidDel="00000000" w:rsidR="00000000" w:rsidRPr="00000000">
        <w:rPr>
          <w:rFonts w:ascii="Arial Unicode MS" w:cs="Arial Unicode MS" w:eastAsia="Arial Unicode MS" w:hAnsi="Arial Unicode MS"/>
          <w:sz w:val="28"/>
          <w:szCs w:val="28"/>
          <w:rtl w:val="0"/>
        </w:rPr>
        <w:tab/>
        <w:t xml:space="preserve">程式碼內容見於N-gram.ipynb</w:t>
      </w:r>
    </w:p>
    <w:p w:rsidR="00000000" w:rsidDel="00000000" w:rsidP="00000000" w:rsidRDefault="00000000" w:rsidRPr="00000000" w14:paraId="0000002E">
      <w:pPr>
        <w:ind w:left="0" w:firstLine="0"/>
        <w:rPr>
          <w:sz w:val="28"/>
          <w:szCs w:val="28"/>
        </w:rPr>
      </w:pPr>
      <w:r w:rsidDel="00000000" w:rsidR="00000000" w:rsidRPr="00000000">
        <w:rPr>
          <w:rtl w:val="0"/>
        </w:rPr>
      </w:r>
    </w:p>
    <w:p w:rsidR="00000000" w:rsidDel="00000000" w:rsidP="00000000" w:rsidRDefault="00000000" w:rsidRPr="00000000" w14:paraId="0000002F">
      <w:pPr>
        <w:ind w:left="0" w:firstLine="0"/>
        <w:rPr>
          <w:b w:val="1"/>
          <w:sz w:val="32"/>
          <w:szCs w:val="32"/>
        </w:rPr>
      </w:pPr>
      <w:r w:rsidDel="00000000" w:rsidR="00000000" w:rsidRPr="00000000">
        <w:rPr>
          <w:b w:val="1"/>
          <w:sz w:val="32"/>
          <w:szCs w:val="32"/>
          <w:rtl w:val="0"/>
        </w:rPr>
        <w:t xml:space="preserve">Seq2Seq Model</w:t>
      </w:r>
    </w:p>
    <w:p w:rsidR="00000000" w:rsidDel="00000000" w:rsidP="00000000" w:rsidRDefault="00000000" w:rsidRPr="00000000" w14:paraId="00000030">
      <w:pPr>
        <w:ind w:left="0" w:firstLine="0"/>
        <w:rPr>
          <w:b w:val="1"/>
          <w:sz w:val="32"/>
          <w:szCs w:val="32"/>
        </w:rPr>
      </w:pPr>
      <w:r w:rsidDel="00000000" w:rsidR="00000000" w:rsidRPr="00000000">
        <w:rPr>
          <w:b w:val="1"/>
          <w:sz w:val="32"/>
          <w:szCs w:val="32"/>
          <w:rtl w:val="0"/>
        </w:rPr>
        <w:tab/>
      </w:r>
      <w:r w:rsidDel="00000000" w:rsidR="00000000" w:rsidRPr="00000000">
        <w:rPr>
          <w:b w:val="1"/>
          <w:sz w:val="32"/>
          <w:szCs w:val="32"/>
        </w:rPr>
        <w:drawing>
          <wp:inline distB="114300" distT="114300" distL="114300" distR="114300">
            <wp:extent cx="5731200" cy="1562100"/>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rPr>
          <w:sz w:val="32"/>
          <w:szCs w:val="32"/>
        </w:rPr>
      </w:pPr>
      <w:r w:rsidDel="00000000" w:rsidR="00000000" w:rsidRPr="00000000">
        <w:rPr>
          <w:b w:val="1"/>
          <w:sz w:val="32"/>
          <w:szCs w:val="32"/>
          <w:rtl w:val="0"/>
        </w:rPr>
        <w:tab/>
      </w:r>
      <w:r w:rsidDel="00000000" w:rsidR="00000000" w:rsidRPr="00000000">
        <w:rPr>
          <w:rFonts w:ascii="Arial Unicode MS" w:cs="Arial Unicode MS" w:eastAsia="Arial Unicode MS" w:hAnsi="Arial Unicode MS"/>
          <w:sz w:val="32"/>
          <w:szCs w:val="32"/>
          <w:rtl w:val="0"/>
        </w:rPr>
        <w:t xml:space="preserve">使用深度學習中的seq2seq model，將一串文字丟入LSTM/GRU Encoder，然後Encoder的output再丟入另一個LSTM/GRU 的 Decoder 還原成指定大小的詞向量。</w:t>
      </w:r>
    </w:p>
    <w:p w:rsidR="00000000" w:rsidDel="00000000" w:rsidP="00000000" w:rsidRDefault="00000000" w:rsidRPr="00000000" w14:paraId="00000032">
      <w:pPr>
        <w:ind w:left="0" w:firstLine="0"/>
        <w:rPr>
          <w:sz w:val="32"/>
          <w:szCs w:val="32"/>
        </w:rPr>
      </w:pPr>
      <w:r w:rsidDel="00000000" w:rsidR="00000000" w:rsidRPr="00000000">
        <w:rPr>
          <w:rtl w:val="0"/>
        </w:rPr>
      </w:r>
    </w:p>
    <w:p w:rsidR="00000000" w:rsidDel="00000000" w:rsidP="00000000" w:rsidRDefault="00000000" w:rsidRPr="00000000" w14:paraId="00000033">
      <w:pPr>
        <w:ind w:left="0" w:firstLine="0"/>
        <w:rPr>
          <w:sz w:val="32"/>
          <w:szCs w:val="32"/>
        </w:rPr>
      </w:pPr>
      <w:r w:rsidDel="00000000" w:rsidR="00000000" w:rsidRPr="00000000">
        <w:rPr>
          <w:rtl w:val="0"/>
        </w:rPr>
      </w:r>
    </w:p>
    <w:p w:rsidR="00000000" w:rsidDel="00000000" w:rsidP="00000000" w:rsidRDefault="00000000" w:rsidRPr="00000000" w14:paraId="00000034">
      <w:pPr>
        <w:ind w:left="0" w:firstLine="0"/>
        <w:rPr>
          <w:sz w:val="32"/>
          <w:szCs w:val="32"/>
        </w:rPr>
      </w:pPr>
      <w:r w:rsidDel="00000000" w:rsidR="00000000" w:rsidRPr="00000000">
        <w:rPr>
          <w:rFonts w:ascii="Arial Unicode MS" w:cs="Arial Unicode MS" w:eastAsia="Arial Unicode MS" w:hAnsi="Arial Unicode MS"/>
          <w:sz w:val="32"/>
          <w:szCs w:val="32"/>
          <w:rtl w:val="0"/>
        </w:rPr>
        <w:t xml:space="preserve">Transformer有三種Encoder：</w:t>
      </w:r>
    </w:p>
    <w:p w:rsidR="00000000" w:rsidDel="00000000" w:rsidP="00000000" w:rsidRDefault="00000000" w:rsidRPr="00000000" w14:paraId="00000035">
      <w:pPr>
        <w:ind w:left="0" w:firstLine="0"/>
        <w:rPr>
          <w:sz w:val="32"/>
          <w:szCs w:val="32"/>
        </w:rPr>
      </w:pPr>
      <w:r w:rsidDel="00000000" w:rsidR="00000000" w:rsidRPr="00000000">
        <w:rPr>
          <w:sz w:val="32"/>
          <w:szCs w:val="32"/>
          <w:rtl w:val="0"/>
        </w:rPr>
        <w:t xml:space="preserve">1.</w:t>
        <w:tab/>
        <w:t xml:space="preserve">BERT (Biderectional Encoder Representation from Transformer)</w:t>
      </w:r>
    </w:p>
    <w:p w:rsidR="00000000" w:rsidDel="00000000" w:rsidP="00000000" w:rsidRDefault="00000000" w:rsidRPr="00000000" w14:paraId="00000036">
      <w:pPr>
        <w:ind w:left="0" w:firstLine="0"/>
        <w:rPr>
          <w:sz w:val="32"/>
          <w:szCs w:val="32"/>
          <w:highlight w:val="white"/>
        </w:rPr>
      </w:pPr>
      <w:r w:rsidDel="00000000" w:rsidR="00000000" w:rsidRPr="00000000">
        <w:rPr>
          <w:sz w:val="32"/>
          <w:szCs w:val="32"/>
          <w:rtl w:val="0"/>
        </w:rPr>
        <w:t xml:space="preserve">2.</w:t>
        <w:tab/>
        <w:t xml:space="preserve">GPT (</w:t>
      </w:r>
      <w:r w:rsidDel="00000000" w:rsidR="00000000" w:rsidRPr="00000000">
        <w:rPr>
          <w:sz w:val="32"/>
          <w:szCs w:val="32"/>
          <w:highlight w:val="white"/>
          <w:rtl w:val="0"/>
        </w:rPr>
        <w:t xml:space="preserve">Generative Pre-trained Transformer)</w:t>
      </w:r>
      <w:r w:rsidDel="00000000" w:rsidR="00000000" w:rsidRPr="00000000">
        <w:rPr>
          <w:rtl w:val="0"/>
        </w:rPr>
      </w:r>
    </w:p>
    <w:p w:rsidR="00000000" w:rsidDel="00000000" w:rsidP="00000000" w:rsidRDefault="00000000" w:rsidRPr="00000000" w14:paraId="00000037">
      <w:pPr>
        <w:ind w:left="0" w:firstLine="0"/>
        <w:rPr>
          <w:sz w:val="32"/>
          <w:szCs w:val="32"/>
        </w:rPr>
      </w:pPr>
      <w:r w:rsidDel="00000000" w:rsidR="00000000" w:rsidRPr="00000000">
        <w:rPr>
          <w:rtl w:val="0"/>
        </w:rPr>
      </w:r>
    </w:p>
    <w:p w:rsidR="00000000" w:rsidDel="00000000" w:rsidP="00000000" w:rsidRDefault="00000000" w:rsidRPr="00000000" w14:paraId="00000038">
      <w:pPr>
        <w:ind w:left="0" w:firstLine="0"/>
        <w:rPr>
          <w:sz w:val="32"/>
          <w:szCs w:val="32"/>
          <w:highlight w:val="white"/>
        </w:rPr>
      </w:pPr>
      <w:r w:rsidDel="00000000" w:rsidR="00000000" w:rsidRPr="00000000">
        <w:rPr>
          <w:rFonts w:ascii="Arial Unicode MS" w:cs="Arial Unicode MS" w:eastAsia="Arial Unicode MS" w:hAnsi="Arial Unicode MS"/>
          <w:sz w:val="32"/>
          <w:szCs w:val="32"/>
          <w:rtl w:val="0"/>
        </w:rPr>
        <w:t xml:space="preserve">相較於LSTM或是</w:t>
      </w:r>
      <w:r w:rsidDel="00000000" w:rsidR="00000000" w:rsidRPr="00000000">
        <w:rPr>
          <w:rFonts w:ascii="Arial Unicode MS" w:cs="Arial Unicode MS" w:eastAsia="Arial Unicode MS" w:hAnsi="Arial Unicode MS"/>
          <w:sz w:val="32"/>
          <w:szCs w:val="32"/>
          <w:highlight w:val="white"/>
          <w:rtl w:val="0"/>
        </w:rPr>
        <w:t xml:space="preserve">ELMo (Embeddings from Language Models，一種 BiLSTM)，Transformer使用了一種十分強大的方法 -- Self-Attention 機制。</w:t>
      </w:r>
      <w:r w:rsidDel="00000000" w:rsidR="00000000" w:rsidRPr="00000000">
        <w:rPr>
          <w:sz w:val="32"/>
          <w:szCs w:val="32"/>
          <w:highlight w:val="white"/>
        </w:rPr>
        <w:drawing>
          <wp:inline distB="114300" distT="114300" distL="114300" distR="114300">
            <wp:extent cx="5731200" cy="1308100"/>
            <wp:effectExtent b="0" l="0" r="0" t="0"/>
            <wp:docPr id="6"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rPr>
          <w:color w:val="292929"/>
          <w:sz w:val="32"/>
          <w:szCs w:val="32"/>
          <w:highlight w:val="white"/>
        </w:rPr>
      </w:pPr>
      <w:r w:rsidDel="00000000" w:rsidR="00000000" w:rsidRPr="00000000">
        <w:rPr>
          <w:rFonts w:ascii="Arial Unicode MS" w:cs="Arial Unicode MS" w:eastAsia="Arial Unicode MS" w:hAnsi="Arial Unicode MS"/>
          <w:sz w:val="32"/>
          <w:szCs w:val="32"/>
          <w:highlight w:val="white"/>
          <w:rtl w:val="0"/>
        </w:rPr>
        <w:t xml:space="preserve">簡單來說，</w:t>
      </w:r>
      <w:r w:rsidDel="00000000" w:rsidR="00000000" w:rsidRPr="00000000">
        <w:rPr>
          <w:color w:val="292929"/>
          <w:sz w:val="32"/>
          <w:szCs w:val="32"/>
          <w:highlight w:val="white"/>
          <w:rtl w:val="0"/>
        </w:rPr>
        <w:t xml:space="preserve">E</w:t>
      </w:r>
      <w:r w:rsidDel="00000000" w:rsidR="00000000" w:rsidRPr="00000000">
        <w:rPr>
          <w:rFonts w:ascii="Arial Unicode MS" w:cs="Arial Unicode MS" w:eastAsia="Arial Unicode MS" w:hAnsi="Arial Unicode MS"/>
          <w:color w:val="292929"/>
          <w:sz w:val="32"/>
          <w:szCs w:val="32"/>
          <w:highlight w:val="white"/>
          <w:rtl w:val="0"/>
        </w:rPr>
        <w:t xml:space="preserve">ncoder 讀入輸入數據，利用層層疊加的Self-Attention 機制對每一個詞得到新的考慮了上下文訊息的表徵。Decoder 也利用類似的Self-Attention機制，但它不僅僅看之前產生的輸出的文字，而且還要attend encoder的輸出。</w:t>
      </w:r>
    </w:p>
    <w:p w:rsidR="00000000" w:rsidDel="00000000" w:rsidP="00000000" w:rsidRDefault="00000000" w:rsidRPr="00000000" w14:paraId="0000003A">
      <w:pPr>
        <w:rPr>
          <w:sz w:val="32"/>
          <w:szCs w:val="32"/>
        </w:rPr>
      </w:pPr>
      <w:r w:rsidDel="00000000" w:rsidR="00000000" w:rsidRPr="00000000">
        <w:rPr>
          <w:rtl w:val="0"/>
        </w:rPr>
      </w:r>
    </w:p>
    <w:p w:rsidR="00000000" w:rsidDel="00000000" w:rsidP="00000000" w:rsidRDefault="00000000" w:rsidRPr="00000000" w14:paraId="0000003B">
      <w:pPr>
        <w:rPr>
          <w:color w:val="292929"/>
          <w:sz w:val="32"/>
          <w:szCs w:val="32"/>
          <w:highlight w:val="white"/>
        </w:rPr>
      </w:pPr>
      <w:r w:rsidDel="00000000" w:rsidR="00000000" w:rsidRPr="00000000">
        <w:rPr>
          <w:rFonts w:ascii="Arial Unicode MS" w:cs="Arial Unicode MS" w:eastAsia="Arial Unicode MS" w:hAnsi="Arial Unicode MS"/>
          <w:sz w:val="32"/>
          <w:szCs w:val="32"/>
          <w:rtl w:val="0"/>
        </w:rPr>
        <w:t xml:space="preserve">我們以資料集中的 headline 作為 ground true，content作為 training data，然後使用已經 pretrain 好的 model 套件 -- Headliner。</w:t>
      </w:r>
      <w:r w:rsidDel="00000000" w:rsidR="00000000" w:rsidRPr="00000000">
        <w:rPr>
          <w:rtl w:val="0"/>
        </w:rPr>
      </w:r>
    </w:p>
    <w:p w:rsidR="00000000" w:rsidDel="00000000" w:rsidP="00000000" w:rsidRDefault="00000000" w:rsidRPr="00000000" w14:paraId="0000003C">
      <w:pPr>
        <w:ind w:left="0" w:firstLine="0"/>
        <w:rPr>
          <w:sz w:val="32"/>
          <w:szCs w:val="32"/>
        </w:rPr>
      </w:pPr>
      <w:r w:rsidDel="00000000" w:rsidR="00000000" w:rsidRPr="00000000">
        <w:rPr>
          <w:rFonts w:ascii="Arial Unicode MS" w:cs="Arial Unicode MS" w:eastAsia="Arial Unicode MS" w:hAnsi="Arial Unicode MS"/>
          <w:sz w:val="32"/>
          <w:szCs w:val="32"/>
          <w:rtl w:val="0"/>
        </w:rPr>
        <w:t xml:space="preserve">我們使用的 Model 是 GPT，然而效果不夠顯著，應該是因為我們的硬體資源不夠好(batch_size太小)、還有訓練的時間不足所導致的。</w:t>
      </w:r>
    </w:p>
    <w:p w:rsidR="00000000" w:rsidDel="00000000" w:rsidP="00000000" w:rsidRDefault="00000000" w:rsidRPr="00000000" w14:paraId="0000003D">
      <w:pPr>
        <w:ind w:left="0" w:firstLine="0"/>
        <w:rPr>
          <w:sz w:val="32"/>
          <w:szCs w:val="32"/>
        </w:rPr>
      </w:pPr>
      <w:r w:rsidDel="00000000" w:rsidR="00000000" w:rsidRPr="00000000">
        <w:rPr>
          <w:sz w:val="32"/>
          <w:szCs w:val="32"/>
        </w:rPr>
        <w:drawing>
          <wp:inline distB="114300" distT="114300" distL="114300" distR="114300">
            <wp:extent cx="5731200" cy="4889500"/>
            <wp:effectExtent b="0" l="0" r="0" t="0"/>
            <wp:docPr id="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rPr>
          <w:sz w:val="32"/>
          <w:szCs w:val="32"/>
        </w:rPr>
      </w:pPr>
      <w:r w:rsidDel="00000000" w:rsidR="00000000" w:rsidRPr="00000000">
        <w:rPr>
          <w:rFonts w:ascii="Arial Unicode MS" w:cs="Arial Unicode MS" w:eastAsia="Arial Unicode MS" w:hAnsi="Arial Unicode MS"/>
          <w:sz w:val="32"/>
          <w:szCs w:val="32"/>
          <w:rtl w:val="0"/>
        </w:rPr>
        <w:t xml:space="preserve">除了直接使用 Transformer，我們還有先將文章用 Kmeas 先初步分成 20 群，再小群小群的進行 training，可惜效果依然有限。</w:t>
      </w:r>
    </w:p>
    <w:p w:rsidR="00000000" w:rsidDel="00000000" w:rsidP="00000000" w:rsidRDefault="00000000" w:rsidRPr="00000000" w14:paraId="0000003F">
      <w:pPr>
        <w:ind w:left="0" w:firstLine="0"/>
        <w:rPr>
          <w:b w:val="1"/>
          <w:sz w:val="32"/>
          <w:szCs w:val="32"/>
        </w:rPr>
      </w:pPr>
      <w:r w:rsidDel="00000000" w:rsidR="00000000" w:rsidRPr="00000000">
        <w:rPr>
          <w:b w:val="1"/>
          <w:sz w:val="32"/>
          <w:szCs w:val="32"/>
          <w:rtl w:val="0"/>
        </w:rPr>
        <w:t xml:space="preserve">Kmeans</w:t>
      </w:r>
    </w:p>
    <w:p w:rsidR="00000000" w:rsidDel="00000000" w:rsidP="00000000" w:rsidRDefault="00000000" w:rsidRPr="00000000" w14:paraId="00000040">
      <w:pPr>
        <w:ind w:left="0" w:firstLine="0"/>
        <w:rPr>
          <w:sz w:val="32"/>
          <w:szCs w:val="32"/>
        </w:rPr>
      </w:pPr>
      <w:r w:rsidDel="00000000" w:rsidR="00000000" w:rsidRPr="00000000">
        <w:rPr>
          <w:sz w:val="32"/>
          <w:szCs w:val="32"/>
        </w:rPr>
        <w:drawing>
          <wp:inline distB="19050" distT="19050" distL="19050" distR="19050">
            <wp:extent cx="5748338" cy="1504448"/>
            <wp:effectExtent b="0" l="0" r="0" t="0"/>
            <wp:docPr id="2" name="image6.png"/>
            <a:graphic>
              <a:graphicData uri="http://schemas.openxmlformats.org/drawingml/2006/picture">
                <pic:pic>
                  <pic:nvPicPr>
                    <pic:cNvPr id="0" name="image6.png"/>
                    <pic:cNvPicPr preferRelativeResize="0"/>
                  </pic:nvPicPr>
                  <pic:blipFill>
                    <a:blip r:embed="rId14"/>
                    <a:srcRect b="52850" l="18453" r="39964" t="27771"/>
                    <a:stretch>
                      <a:fillRect/>
                    </a:stretch>
                  </pic:blipFill>
                  <pic:spPr>
                    <a:xfrm>
                      <a:off x="0" y="0"/>
                      <a:ext cx="5748338" cy="150444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rPr>
          <w:sz w:val="32"/>
          <w:szCs w:val="32"/>
        </w:rPr>
      </w:pPr>
      <w:r w:rsidDel="00000000" w:rsidR="00000000" w:rsidRPr="00000000">
        <w:rPr>
          <w:sz w:val="32"/>
          <w:szCs w:val="32"/>
        </w:rPr>
        <w:drawing>
          <wp:inline distB="19050" distT="19050" distL="19050" distR="19050">
            <wp:extent cx="5767388" cy="1739671"/>
            <wp:effectExtent b="0" l="0" r="0" t="0"/>
            <wp:docPr id="12" name="image9.png"/>
            <a:graphic>
              <a:graphicData uri="http://schemas.openxmlformats.org/drawingml/2006/picture">
                <pic:pic>
                  <pic:nvPicPr>
                    <pic:cNvPr id="0" name="image9.png"/>
                    <pic:cNvPicPr preferRelativeResize="0"/>
                  </pic:nvPicPr>
                  <pic:blipFill>
                    <a:blip r:embed="rId15"/>
                    <a:srcRect b="28888" l="18639" r="43622" t="48100"/>
                    <a:stretch>
                      <a:fillRect/>
                    </a:stretch>
                  </pic:blipFill>
                  <pic:spPr>
                    <a:xfrm>
                      <a:off x="0" y="0"/>
                      <a:ext cx="5767388" cy="173967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rPr>
          <w:sz w:val="32"/>
          <w:szCs w:val="32"/>
        </w:rPr>
      </w:pPr>
      <w:r w:rsidDel="00000000" w:rsidR="00000000" w:rsidRPr="00000000">
        <w:rPr>
          <w:sz w:val="32"/>
          <w:szCs w:val="32"/>
        </w:rPr>
        <w:drawing>
          <wp:inline distB="19050" distT="19050" distL="19050" distR="19050">
            <wp:extent cx="4062413" cy="692048"/>
            <wp:effectExtent b="0" l="0" r="0" t="0"/>
            <wp:docPr id="9" name="image5.png"/>
            <a:graphic>
              <a:graphicData uri="http://schemas.openxmlformats.org/drawingml/2006/picture">
                <pic:pic>
                  <pic:nvPicPr>
                    <pic:cNvPr id="0" name="image5.png"/>
                    <pic:cNvPicPr preferRelativeResize="0"/>
                  </pic:nvPicPr>
                  <pic:blipFill>
                    <a:blip r:embed="rId16"/>
                    <a:srcRect b="56163" l="18890" r="58745" t="36976"/>
                    <a:stretch>
                      <a:fillRect/>
                    </a:stretch>
                  </pic:blipFill>
                  <pic:spPr>
                    <a:xfrm>
                      <a:off x="0" y="0"/>
                      <a:ext cx="4062413" cy="69204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rPr>
          <w:sz w:val="32"/>
          <w:szCs w:val="32"/>
        </w:rPr>
      </w:pPr>
      <w:r w:rsidDel="00000000" w:rsidR="00000000" w:rsidRPr="00000000">
        <w:rPr>
          <w:rFonts w:ascii="Arial Unicode MS" w:cs="Arial Unicode MS" w:eastAsia="Arial Unicode MS" w:hAnsi="Arial Unicode MS"/>
          <w:sz w:val="32"/>
          <w:szCs w:val="32"/>
          <w:rtl w:val="0"/>
        </w:rPr>
        <w:t xml:space="preserve">以上為Kmean分群的程式碼，使用的是sklearn套件，先用vectorizer將文件向量化。再宣告KMeans後以kmean.fit吃下向量，最後kmean.labels_即可看到分群完後的結果，我們實行了5群及20群的兩種分群，並以分完群後的資料輔助Seq2Seq Model</w:t>
      </w:r>
    </w:p>
    <w:p w:rsidR="00000000" w:rsidDel="00000000" w:rsidP="00000000" w:rsidRDefault="00000000" w:rsidRPr="00000000" w14:paraId="00000044">
      <w:pPr>
        <w:ind w:left="0" w:firstLine="0"/>
        <w:rPr>
          <w:sz w:val="32"/>
          <w:szCs w:val="32"/>
        </w:rPr>
      </w:pPr>
      <w:r w:rsidDel="00000000" w:rsidR="00000000" w:rsidRPr="00000000">
        <w:rPr>
          <w:rtl w:val="0"/>
        </w:rPr>
      </w:r>
    </w:p>
    <w:p w:rsidR="00000000" w:rsidDel="00000000" w:rsidP="00000000" w:rsidRDefault="00000000" w:rsidRPr="00000000" w14:paraId="00000045">
      <w:pPr>
        <w:rPr>
          <w:b w:val="1"/>
          <w:sz w:val="32"/>
          <w:szCs w:val="32"/>
        </w:rPr>
      </w:pPr>
      <w:r w:rsidDel="00000000" w:rsidR="00000000" w:rsidRPr="00000000">
        <w:rPr>
          <w:b w:val="1"/>
          <w:sz w:val="32"/>
          <w:szCs w:val="32"/>
          <w:rtl w:val="0"/>
        </w:rPr>
        <w:t xml:space="preserve">System Outcomes</w:t>
      </w:r>
    </w:p>
    <w:p w:rsidR="00000000" w:rsidDel="00000000" w:rsidP="00000000" w:rsidRDefault="00000000" w:rsidRPr="00000000" w14:paraId="00000046">
      <w:pPr>
        <w:numPr>
          <w:ilvl w:val="0"/>
          <w:numId w:val="3"/>
        </w:numPr>
        <w:ind w:left="720" w:hanging="360"/>
        <w:rPr>
          <w:sz w:val="32"/>
          <w:szCs w:val="32"/>
          <w:u w:val="none"/>
        </w:rPr>
      </w:pPr>
      <w:r w:rsidDel="00000000" w:rsidR="00000000" w:rsidRPr="00000000">
        <w:rPr>
          <w:sz w:val="32"/>
          <w:szCs w:val="32"/>
          <w:rtl w:val="0"/>
        </w:rPr>
        <w:t xml:space="preserve">Tansformer: </w:t>
      </w:r>
      <w:r w:rsidDel="00000000" w:rsidR="00000000" w:rsidRPr="00000000">
        <w:rPr>
          <w:sz w:val="32"/>
          <w:szCs w:val="32"/>
        </w:rPr>
        <w:drawing>
          <wp:inline distB="114300" distT="114300" distL="114300" distR="114300">
            <wp:extent cx="4676775" cy="885825"/>
            <wp:effectExtent b="0" l="0" r="0" t="0"/>
            <wp:docPr id="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67677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3"/>
        </w:numPr>
        <w:ind w:left="720" w:hanging="360"/>
        <w:rPr>
          <w:sz w:val="32"/>
          <w:szCs w:val="32"/>
          <w:u w:val="none"/>
        </w:rPr>
      </w:pPr>
      <w:r w:rsidDel="00000000" w:rsidR="00000000" w:rsidRPr="00000000">
        <w:rPr>
          <w:sz w:val="32"/>
          <w:szCs w:val="32"/>
          <w:rtl w:val="0"/>
        </w:rPr>
        <w:t xml:space="preserve">N-grams: </w:t>
      </w:r>
    </w:p>
    <w:p w:rsidR="00000000" w:rsidDel="00000000" w:rsidP="00000000" w:rsidRDefault="00000000" w:rsidRPr="00000000" w14:paraId="00000048">
      <w:pPr>
        <w:widowControl w:val="0"/>
        <w:spacing w:line="360" w:lineRule="auto"/>
        <w:ind w:left="720" w:firstLine="0"/>
        <w:rPr>
          <w:sz w:val="2"/>
          <w:szCs w:val="2"/>
        </w:rPr>
      </w:pPr>
      <w:r w:rsidDel="00000000" w:rsidR="00000000" w:rsidRPr="00000000">
        <w:rPr>
          <w:sz w:val="32"/>
          <w:szCs w:val="32"/>
          <w:rtl w:val="0"/>
        </w:rPr>
        <w:t xml:space="preserve">generated headline: The whole audience collapsed!!! Nets In a separate deal Houston is trading LeVert and Rodions Kurucs from the Cavaliers via the Milwaukee Bucks an!</w:t>
      </w:r>
      <w:r w:rsidDel="00000000" w:rsidR="00000000" w:rsidRPr="00000000">
        <w:rPr>
          <w:rtl w:val="0"/>
        </w:rPr>
      </w:r>
    </w:p>
    <w:p w:rsidR="00000000" w:rsidDel="00000000" w:rsidP="00000000" w:rsidRDefault="00000000" w:rsidRPr="00000000" w14:paraId="00000049">
      <w:pPr>
        <w:rPr>
          <w:b w:val="1"/>
          <w:sz w:val="32"/>
          <w:szCs w:val="32"/>
        </w:rPr>
      </w:pPr>
      <w:r w:rsidDel="00000000" w:rsidR="00000000" w:rsidRPr="00000000">
        <w:rPr>
          <w:rtl w:val="0"/>
        </w:rPr>
      </w:r>
    </w:p>
    <w:p w:rsidR="00000000" w:rsidDel="00000000" w:rsidP="00000000" w:rsidRDefault="00000000" w:rsidRPr="00000000" w14:paraId="0000004A">
      <w:pPr>
        <w:rPr>
          <w:b w:val="1"/>
          <w:sz w:val="32"/>
          <w:szCs w:val="32"/>
        </w:rPr>
      </w:pPr>
      <w:r w:rsidDel="00000000" w:rsidR="00000000" w:rsidRPr="00000000">
        <w:rPr>
          <w:rtl w:val="0"/>
        </w:rPr>
      </w:r>
    </w:p>
    <w:p w:rsidR="00000000" w:rsidDel="00000000" w:rsidP="00000000" w:rsidRDefault="00000000" w:rsidRPr="00000000" w14:paraId="0000004B">
      <w:pPr>
        <w:rPr>
          <w:b w:val="1"/>
          <w:sz w:val="32"/>
          <w:szCs w:val="32"/>
        </w:rPr>
      </w:pPr>
      <w:r w:rsidDel="00000000" w:rsidR="00000000" w:rsidRPr="00000000">
        <w:rPr>
          <w:b w:val="1"/>
          <w:sz w:val="32"/>
          <w:szCs w:val="32"/>
          <w:rtl w:val="0"/>
        </w:rPr>
        <w:t xml:space="preserve">Conclusion</w:t>
      </w:r>
    </w:p>
    <w:p w:rsidR="00000000" w:rsidDel="00000000" w:rsidP="00000000" w:rsidRDefault="00000000" w:rsidRPr="00000000" w14:paraId="0000004C">
      <w:pPr>
        <w:rPr>
          <w:sz w:val="32"/>
          <w:szCs w:val="32"/>
        </w:rPr>
      </w:pPr>
      <w:r w:rsidDel="00000000" w:rsidR="00000000" w:rsidRPr="00000000">
        <w:rPr>
          <w:b w:val="1"/>
          <w:sz w:val="32"/>
          <w:szCs w:val="32"/>
          <w:rtl w:val="0"/>
        </w:rPr>
        <w:tab/>
      </w:r>
      <w:r w:rsidDel="00000000" w:rsidR="00000000" w:rsidRPr="00000000">
        <w:rPr>
          <w:rFonts w:ascii="Arial Unicode MS" w:cs="Arial Unicode MS" w:eastAsia="Arial Unicode MS" w:hAnsi="Arial Unicode MS"/>
          <w:sz w:val="32"/>
          <w:szCs w:val="32"/>
          <w:rtl w:val="0"/>
        </w:rPr>
        <w:t xml:space="preserve">在N-gram的模型中，以3-gram的結果最好，拼湊出的標題語意尚通順，同時也能擷取出文章的重點資訊，但無法透過擷取的資訊客製化出每篇新聞獨特的農場標題。模型改良方式可能會先從對新聞分類開始，將新聞分成更細的數個群，藉此驗證這些隨機產生的標題並進行篩選，得到更貼近文章內容的標題，</w:t>
      </w:r>
    </w:p>
    <w:p w:rsidR="00000000" w:rsidDel="00000000" w:rsidP="00000000" w:rsidRDefault="00000000" w:rsidRPr="00000000" w14:paraId="0000004D">
      <w:pPr>
        <w:rPr>
          <w:sz w:val="32"/>
          <w:szCs w:val="32"/>
        </w:rPr>
      </w:pPr>
      <w:r w:rsidDel="00000000" w:rsidR="00000000" w:rsidRPr="00000000">
        <w:rPr>
          <w:b w:val="1"/>
          <w:sz w:val="32"/>
          <w:szCs w:val="32"/>
          <w:rtl w:val="0"/>
        </w:rPr>
        <w:tab/>
      </w:r>
      <w:r w:rsidDel="00000000" w:rsidR="00000000" w:rsidRPr="00000000">
        <w:rPr>
          <w:rFonts w:ascii="Arial Unicode MS" w:cs="Arial Unicode MS" w:eastAsia="Arial Unicode MS" w:hAnsi="Arial Unicode MS"/>
          <w:sz w:val="32"/>
          <w:szCs w:val="32"/>
          <w:rtl w:val="0"/>
        </w:rPr>
        <w:t xml:space="preserve">Deep learning的方法是採用seq2seq，由於我們對這個方法的瞭解還不夠深入，加上硬體設備不夠好以及資料太雜亂，造成結果出現overfitting的問題，效果反而比N-gram還要差，若我們對seq2seq有更多了解的話，應該可以得到比N-gram更好的結果才對。</w:t>
      </w:r>
    </w:p>
    <w:p w:rsidR="00000000" w:rsidDel="00000000" w:rsidP="00000000" w:rsidRDefault="00000000" w:rsidRPr="00000000" w14:paraId="0000004E">
      <w:pPr>
        <w:ind w:left="0" w:firstLine="0"/>
        <w:rPr>
          <w:b w:val="1"/>
          <w:sz w:val="32"/>
          <w:szCs w:val="32"/>
        </w:rPr>
      </w:pPr>
      <w:r w:rsidDel="00000000" w:rsidR="00000000" w:rsidRPr="00000000">
        <w:rPr>
          <w:rtl w:val="0"/>
        </w:rPr>
      </w:r>
    </w:p>
    <w:p w:rsidR="00000000" w:rsidDel="00000000" w:rsidP="00000000" w:rsidRDefault="00000000" w:rsidRPr="00000000" w14:paraId="0000004F">
      <w:pPr>
        <w:ind w:left="0" w:firstLine="0"/>
        <w:rPr>
          <w:b w:val="1"/>
          <w:sz w:val="32"/>
          <w:szCs w:val="32"/>
        </w:rPr>
      </w:pPr>
      <w:r w:rsidDel="00000000" w:rsidR="00000000" w:rsidRPr="00000000">
        <w:rPr>
          <w:b w:val="1"/>
          <w:sz w:val="32"/>
          <w:szCs w:val="32"/>
          <w:rtl w:val="0"/>
        </w:rPr>
        <w:t xml:space="preserve">Workload</w:t>
      </w:r>
    </w:p>
    <w:p w:rsidR="00000000" w:rsidDel="00000000" w:rsidP="00000000" w:rsidRDefault="00000000" w:rsidRPr="00000000" w14:paraId="00000050">
      <w:pPr>
        <w:numPr>
          <w:ilvl w:val="0"/>
          <w:numId w:val="1"/>
        </w:numPr>
        <w:ind w:left="720" w:hanging="360"/>
        <w:rPr>
          <w:sz w:val="32"/>
          <w:szCs w:val="32"/>
        </w:rPr>
      </w:pPr>
      <w:r w:rsidDel="00000000" w:rsidR="00000000" w:rsidRPr="00000000">
        <w:rPr>
          <w:rFonts w:ascii="Arial Unicode MS" w:cs="Arial Unicode MS" w:eastAsia="Arial Unicode MS" w:hAnsi="Arial Unicode MS"/>
          <w:sz w:val="32"/>
          <w:szCs w:val="32"/>
          <w:rtl w:val="0"/>
        </w:rPr>
        <w:t xml:space="preserve">B06705002 黃啟宏: N-grams 實作、PPT 整理</w:t>
      </w:r>
    </w:p>
    <w:p w:rsidR="00000000" w:rsidDel="00000000" w:rsidP="00000000" w:rsidRDefault="00000000" w:rsidRPr="00000000" w14:paraId="00000051">
      <w:pPr>
        <w:numPr>
          <w:ilvl w:val="0"/>
          <w:numId w:val="1"/>
        </w:numPr>
        <w:ind w:left="720" w:hanging="360"/>
        <w:rPr>
          <w:sz w:val="32"/>
          <w:szCs w:val="32"/>
          <w:u w:val="none"/>
        </w:rPr>
      </w:pPr>
      <w:r w:rsidDel="00000000" w:rsidR="00000000" w:rsidRPr="00000000">
        <w:rPr>
          <w:rFonts w:ascii="Arial Unicode MS" w:cs="Arial Unicode MS" w:eastAsia="Arial Unicode MS" w:hAnsi="Arial Unicode MS"/>
          <w:sz w:val="32"/>
          <w:szCs w:val="32"/>
          <w:rtl w:val="0"/>
        </w:rPr>
        <w:t xml:space="preserve">B06705050 李翊辰: N-grams 實作、上台報告</w:t>
      </w:r>
    </w:p>
    <w:p w:rsidR="00000000" w:rsidDel="00000000" w:rsidP="00000000" w:rsidRDefault="00000000" w:rsidRPr="00000000" w14:paraId="00000052">
      <w:pPr>
        <w:numPr>
          <w:ilvl w:val="0"/>
          <w:numId w:val="1"/>
        </w:numPr>
        <w:ind w:left="720" w:hanging="360"/>
        <w:rPr>
          <w:sz w:val="32"/>
          <w:szCs w:val="32"/>
          <w:u w:val="none"/>
        </w:rPr>
      </w:pPr>
      <w:r w:rsidDel="00000000" w:rsidR="00000000" w:rsidRPr="00000000">
        <w:rPr>
          <w:rFonts w:ascii="Arial Unicode MS" w:cs="Arial Unicode MS" w:eastAsia="Arial Unicode MS" w:hAnsi="Arial Unicode MS"/>
          <w:sz w:val="32"/>
          <w:szCs w:val="32"/>
          <w:rtl w:val="0"/>
        </w:rPr>
        <w:t xml:space="preserve">B06705058 劉品枘: 資料集爬蟲、TF-IDF實作、Deep Learning 研究與實作、PPT 整理</w:t>
      </w:r>
    </w:p>
    <w:p w:rsidR="00000000" w:rsidDel="00000000" w:rsidP="00000000" w:rsidRDefault="00000000" w:rsidRPr="00000000" w14:paraId="00000053">
      <w:pPr>
        <w:numPr>
          <w:ilvl w:val="0"/>
          <w:numId w:val="1"/>
        </w:numPr>
        <w:ind w:left="720" w:hanging="360"/>
        <w:rPr>
          <w:sz w:val="32"/>
          <w:szCs w:val="32"/>
        </w:rPr>
      </w:pPr>
      <w:r w:rsidDel="00000000" w:rsidR="00000000" w:rsidRPr="00000000">
        <w:rPr>
          <w:rFonts w:ascii="Arial Unicode MS" w:cs="Arial Unicode MS" w:eastAsia="Arial Unicode MS" w:hAnsi="Arial Unicode MS"/>
          <w:sz w:val="32"/>
          <w:szCs w:val="32"/>
          <w:rtl w:val="0"/>
        </w:rPr>
        <w:t xml:space="preserve">B06705021 許亦佑: Deep Learning 研究、Kmeans 實作、上台報告</w:t>
      </w:r>
    </w:p>
    <w:p w:rsidR="00000000" w:rsidDel="00000000" w:rsidP="00000000" w:rsidRDefault="00000000" w:rsidRPr="00000000" w14:paraId="00000054">
      <w:pPr>
        <w:ind w:left="0" w:firstLine="0"/>
        <w:rPr>
          <w:sz w:val="32"/>
          <w:szCs w:val="32"/>
        </w:rPr>
      </w:pPr>
      <w:r w:rsidDel="00000000" w:rsidR="00000000" w:rsidRPr="00000000">
        <w:rPr>
          <w:rtl w:val="0"/>
        </w:rPr>
      </w:r>
    </w:p>
    <w:p w:rsidR="00000000" w:rsidDel="00000000" w:rsidP="00000000" w:rsidRDefault="00000000" w:rsidRPr="00000000" w14:paraId="00000055">
      <w:pPr>
        <w:ind w:left="0" w:firstLine="0"/>
        <w:rPr>
          <w:b w:val="1"/>
          <w:sz w:val="32"/>
          <w:szCs w:val="32"/>
        </w:rPr>
      </w:pPr>
      <w:r w:rsidDel="00000000" w:rsidR="00000000" w:rsidRPr="00000000">
        <w:rPr>
          <w:b w:val="1"/>
          <w:sz w:val="32"/>
          <w:szCs w:val="32"/>
          <w:rtl w:val="0"/>
        </w:rPr>
        <w:t xml:space="preserve">References</w:t>
      </w:r>
    </w:p>
    <w:p w:rsidR="00000000" w:rsidDel="00000000" w:rsidP="00000000" w:rsidRDefault="00000000" w:rsidRPr="00000000" w14:paraId="00000056">
      <w:pPr>
        <w:ind w:left="0" w:firstLine="0"/>
        <w:rPr>
          <w:sz w:val="32"/>
          <w:szCs w:val="32"/>
        </w:rPr>
      </w:pPr>
      <w:hyperlink r:id="rId18">
        <w:r w:rsidDel="00000000" w:rsidR="00000000" w:rsidRPr="00000000">
          <w:rPr>
            <w:color w:val="1155cc"/>
            <w:sz w:val="32"/>
            <w:szCs w:val="32"/>
            <w:u w:val="single"/>
            <w:rtl w:val="0"/>
          </w:rPr>
          <w:t xml:space="preserve">https://github.com/as-ideas/headliner</w:t>
        </w:r>
      </w:hyperlink>
      <w:r w:rsidDel="00000000" w:rsidR="00000000" w:rsidRPr="00000000">
        <w:rPr>
          <w:rtl w:val="0"/>
        </w:rPr>
      </w:r>
    </w:p>
    <w:p w:rsidR="00000000" w:rsidDel="00000000" w:rsidP="00000000" w:rsidRDefault="00000000" w:rsidRPr="00000000" w14:paraId="00000057">
      <w:pPr>
        <w:ind w:left="0" w:firstLine="0"/>
        <w:rPr>
          <w:sz w:val="32"/>
          <w:szCs w:val="32"/>
        </w:rPr>
      </w:pPr>
      <w:hyperlink r:id="rId19">
        <w:r w:rsidDel="00000000" w:rsidR="00000000" w:rsidRPr="00000000">
          <w:rPr>
            <w:color w:val="1155cc"/>
            <w:sz w:val="32"/>
            <w:szCs w:val="32"/>
            <w:u w:val="single"/>
            <w:rtl w:val="0"/>
          </w:rPr>
          <w:t xml:space="preserve">https://medium.com/%E7%A8%8B%E5%BC%8F%E5%B7%A5%E4%BD%9C%E7%B4%A1/autoencoder-%E4%B8%89-self-attention-transformer-c37f719d222</w:t>
        </w:r>
      </w:hyperlink>
      <w:r w:rsidDel="00000000" w:rsidR="00000000" w:rsidRPr="00000000">
        <w:rPr>
          <w:rtl w:val="0"/>
        </w:rPr>
      </w:r>
    </w:p>
    <w:p w:rsidR="00000000" w:rsidDel="00000000" w:rsidP="00000000" w:rsidRDefault="00000000" w:rsidRPr="00000000" w14:paraId="00000058">
      <w:pPr>
        <w:ind w:left="0" w:firstLine="0"/>
        <w:rPr>
          <w:sz w:val="32"/>
          <w:szCs w:val="32"/>
        </w:rPr>
      </w:pPr>
      <w:hyperlink r:id="rId20">
        <w:r w:rsidDel="00000000" w:rsidR="00000000" w:rsidRPr="00000000">
          <w:rPr>
            <w:color w:val="1155cc"/>
            <w:sz w:val="32"/>
            <w:szCs w:val="32"/>
            <w:u w:val="single"/>
            <w:rtl w:val="0"/>
          </w:rPr>
          <w:t xml:space="preserve">https://zhuanlan.zhihu.com/p/54578457</w:t>
        </w:r>
      </w:hyperlink>
      <w:r w:rsidDel="00000000" w:rsidR="00000000" w:rsidRPr="00000000">
        <w:rPr>
          <w:rtl w:val="0"/>
        </w:rPr>
      </w:r>
    </w:p>
    <w:p w:rsidR="00000000" w:rsidDel="00000000" w:rsidP="00000000" w:rsidRDefault="00000000" w:rsidRPr="00000000" w14:paraId="00000059">
      <w:pPr>
        <w:ind w:left="0" w:firstLine="0"/>
        <w:rPr>
          <w:sz w:val="32"/>
          <w:szCs w:val="32"/>
        </w:rPr>
      </w:pPr>
      <w:hyperlink r:id="rId21">
        <w:r w:rsidDel="00000000" w:rsidR="00000000" w:rsidRPr="00000000">
          <w:rPr>
            <w:color w:val="1155cc"/>
            <w:sz w:val="32"/>
            <w:szCs w:val="32"/>
            <w:u w:val="single"/>
            <w:rtl w:val="0"/>
          </w:rPr>
          <w:t xml:space="preserve">https://arxiv.org/pdf/1706.03762.pdf</w:t>
        </w:r>
      </w:hyperlink>
      <w:r w:rsidDel="00000000" w:rsidR="00000000" w:rsidRPr="00000000">
        <w:rPr>
          <w:rtl w:val="0"/>
        </w:rPr>
      </w:r>
    </w:p>
    <w:p w:rsidR="00000000" w:rsidDel="00000000" w:rsidP="00000000" w:rsidRDefault="00000000" w:rsidRPr="00000000" w14:paraId="0000005A">
      <w:pPr>
        <w:ind w:left="0" w:firstLine="0"/>
        <w:rPr>
          <w:sz w:val="32"/>
          <w:szCs w:val="32"/>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zhuanlan.zhihu.com/p/54578457" TargetMode="External"/><Relationship Id="rId11" Type="http://schemas.openxmlformats.org/officeDocument/2006/relationships/image" Target="media/image7.png"/><Relationship Id="rId10" Type="http://schemas.openxmlformats.org/officeDocument/2006/relationships/image" Target="media/image11.png"/><Relationship Id="rId21" Type="http://schemas.openxmlformats.org/officeDocument/2006/relationships/hyperlink" Target="https://arxiv.org/pdf/1706.03762.pdf" TargetMode="External"/><Relationship Id="rId13" Type="http://schemas.openxmlformats.org/officeDocument/2006/relationships/image" Target="media/image10.png"/><Relationship Id="rId12"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s://medium.com/%E7%A8%8B%E5%BC%8F%E5%B7%A5%E4%BD%9C%E7%B4%A1/autoencoder-%E4%B8%89-self-attention-transformer-c37f719d222" TargetMode="External"/><Relationship Id="rId6" Type="http://schemas.openxmlformats.org/officeDocument/2006/relationships/image" Target="media/image1.png"/><Relationship Id="rId18" Type="http://schemas.openxmlformats.org/officeDocument/2006/relationships/hyperlink" Target="https://github.com/as-ideas/headliner" TargetMode="External"/><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