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394" w:rsidRDefault="00755394" w:rsidP="005D17C6">
      <w:pPr>
        <w:jc w:val="center"/>
        <w:rPr>
          <w:b/>
          <w:sz w:val="40"/>
        </w:rPr>
      </w:pPr>
      <w:bookmarkStart w:id="0" w:name="_GoBack"/>
      <w:bookmarkEnd w:id="0"/>
    </w:p>
    <w:p w:rsidR="00A5695C" w:rsidRPr="005D17C6" w:rsidRDefault="005D17C6" w:rsidP="005D17C6">
      <w:pPr>
        <w:jc w:val="center"/>
        <w:rPr>
          <w:b/>
          <w:sz w:val="40"/>
        </w:rPr>
      </w:pPr>
      <w:r w:rsidRPr="005D17C6">
        <w:rPr>
          <w:b/>
          <w:sz w:val="40"/>
        </w:rPr>
        <w:t>Order Management System</w:t>
      </w:r>
    </w:p>
    <w:p w:rsidR="005D17C6" w:rsidRPr="005D17C6" w:rsidRDefault="005D17C6" w:rsidP="005D17C6">
      <w:pPr>
        <w:jc w:val="center"/>
        <w:rPr>
          <w:b/>
          <w:sz w:val="40"/>
        </w:rPr>
      </w:pPr>
      <w:r w:rsidRPr="005D17C6">
        <w:rPr>
          <w:b/>
          <w:sz w:val="40"/>
        </w:rPr>
        <w:t>for</w:t>
      </w:r>
    </w:p>
    <w:p w:rsidR="005D17C6" w:rsidRPr="005D17C6" w:rsidRDefault="005D17C6" w:rsidP="005D17C6">
      <w:pPr>
        <w:jc w:val="center"/>
        <w:rPr>
          <w:b/>
          <w:sz w:val="40"/>
        </w:rPr>
      </w:pPr>
      <w:r w:rsidRPr="005D17C6">
        <w:rPr>
          <w:b/>
          <w:sz w:val="40"/>
        </w:rPr>
        <w:t>Macys dot CN project</w:t>
      </w:r>
    </w:p>
    <w:p w:rsidR="005D17C6" w:rsidRPr="005D17C6" w:rsidRDefault="005D17C6" w:rsidP="005D17C6">
      <w:pPr>
        <w:jc w:val="center"/>
        <w:rPr>
          <w:b/>
          <w:sz w:val="40"/>
        </w:rPr>
      </w:pPr>
    </w:p>
    <w:p w:rsidR="005D17C6" w:rsidRDefault="00F51E47" w:rsidP="005D17C6">
      <w:pPr>
        <w:jc w:val="center"/>
        <w:rPr>
          <w:b/>
          <w:sz w:val="40"/>
        </w:rPr>
      </w:pPr>
      <w:r>
        <w:rPr>
          <w:b/>
          <w:sz w:val="40"/>
        </w:rPr>
        <w:t>Integration</w:t>
      </w:r>
      <w:r w:rsidR="005D17C6" w:rsidRPr="005D17C6">
        <w:rPr>
          <w:b/>
          <w:sz w:val="40"/>
        </w:rPr>
        <w:t xml:space="preserve"> Specification</w:t>
      </w:r>
      <w:r>
        <w:rPr>
          <w:b/>
          <w:sz w:val="40"/>
        </w:rPr>
        <w:t xml:space="preserve"> – Delivery Status Update</w:t>
      </w:r>
    </w:p>
    <w:p w:rsidR="005D17C6" w:rsidRDefault="005D17C6" w:rsidP="005D17C6">
      <w:pPr>
        <w:jc w:val="center"/>
        <w:rPr>
          <w:b/>
          <w:sz w:val="40"/>
        </w:rPr>
      </w:pPr>
    </w:p>
    <w:tbl>
      <w:tblPr>
        <w:tblW w:w="92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2"/>
        <w:gridCol w:w="6030"/>
      </w:tblGrid>
      <w:tr w:rsidR="005D17C6" w:rsidRPr="003C0FB6" w:rsidTr="005D17C6">
        <w:trPr>
          <w:trHeight w:val="741"/>
        </w:trPr>
        <w:tc>
          <w:tcPr>
            <w:tcW w:w="3232" w:type="dxa"/>
          </w:tcPr>
          <w:p w:rsidR="005D17C6" w:rsidRPr="003C0FB6" w:rsidRDefault="005D17C6" w:rsidP="005D17C6">
            <w:pPr>
              <w:pStyle w:val="Table1"/>
            </w:pPr>
            <w:r w:rsidRPr="003C0FB6">
              <w:t xml:space="preserve">Current </w:t>
            </w:r>
            <w:r>
              <w:t>v</w:t>
            </w:r>
            <w:r w:rsidRPr="003C0FB6">
              <w:t xml:space="preserve">ersion: </w:t>
            </w:r>
          </w:p>
        </w:tc>
        <w:tc>
          <w:tcPr>
            <w:tcW w:w="6030" w:type="dxa"/>
          </w:tcPr>
          <w:p w:rsidR="005D17C6" w:rsidRPr="003C0FB6" w:rsidRDefault="00FC238E" w:rsidP="00A5695C">
            <w:pPr>
              <w:pStyle w:val="Table1Input"/>
            </w:pPr>
            <w:r>
              <w:rPr>
                <w:color w:val="000000" w:themeColor="text1"/>
              </w:rPr>
              <w:t>0.</w:t>
            </w:r>
            <w:r w:rsidR="00F24428">
              <w:rPr>
                <w:color w:val="000000" w:themeColor="text1"/>
              </w:rPr>
              <w:t>3</w:t>
            </w:r>
          </w:p>
        </w:tc>
      </w:tr>
      <w:tr w:rsidR="005D17C6" w:rsidRPr="003C0FB6" w:rsidTr="005D17C6">
        <w:trPr>
          <w:trHeight w:val="741"/>
        </w:trPr>
        <w:tc>
          <w:tcPr>
            <w:tcW w:w="3232" w:type="dxa"/>
          </w:tcPr>
          <w:p w:rsidR="005D17C6" w:rsidRPr="003C0FB6" w:rsidRDefault="005D17C6" w:rsidP="005D17C6">
            <w:pPr>
              <w:pStyle w:val="Table1"/>
            </w:pPr>
            <w:r w:rsidRPr="003C0FB6">
              <w:t xml:space="preserve">Date </w:t>
            </w:r>
            <w:r>
              <w:t>l</w:t>
            </w:r>
            <w:r w:rsidRPr="003C0FB6">
              <w:t xml:space="preserve">ast </w:t>
            </w:r>
            <w:r>
              <w:t>u</w:t>
            </w:r>
            <w:r w:rsidRPr="003C0FB6">
              <w:t>pdated:</w:t>
            </w:r>
          </w:p>
        </w:tc>
        <w:tc>
          <w:tcPr>
            <w:tcW w:w="6030" w:type="dxa"/>
          </w:tcPr>
          <w:p w:rsidR="005D17C6" w:rsidRPr="003C0FB6" w:rsidRDefault="00F24428" w:rsidP="00DB6D47">
            <w:pPr>
              <w:pStyle w:val="Table1Input"/>
            </w:pPr>
            <w:r>
              <w:rPr>
                <w:color w:val="000000" w:themeColor="text1"/>
              </w:rPr>
              <w:t>19</w:t>
            </w:r>
            <w:r w:rsidRPr="00F24428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Mar</w:t>
            </w:r>
            <w:r w:rsidR="00DB6D47">
              <w:rPr>
                <w:color w:val="000000" w:themeColor="text1"/>
              </w:rPr>
              <w:t>, 2017</w:t>
            </w:r>
          </w:p>
        </w:tc>
      </w:tr>
      <w:tr w:rsidR="005D17C6" w:rsidRPr="003C0FB6" w:rsidTr="005D17C6">
        <w:trPr>
          <w:trHeight w:val="742"/>
        </w:trPr>
        <w:tc>
          <w:tcPr>
            <w:tcW w:w="3232" w:type="dxa"/>
          </w:tcPr>
          <w:p w:rsidR="005D17C6" w:rsidRPr="003C0FB6" w:rsidRDefault="005D17C6" w:rsidP="005D17C6">
            <w:pPr>
              <w:pStyle w:val="Table1"/>
            </w:pPr>
            <w:r w:rsidRPr="003C0FB6">
              <w:t xml:space="preserve">Last </w:t>
            </w:r>
            <w:r>
              <w:t>u</w:t>
            </w:r>
            <w:r w:rsidRPr="003C0FB6">
              <w:t xml:space="preserve">pdated </w:t>
            </w:r>
            <w:r>
              <w:t>b</w:t>
            </w:r>
            <w:r w:rsidRPr="003C0FB6">
              <w:t xml:space="preserve">y: </w:t>
            </w:r>
          </w:p>
        </w:tc>
        <w:tc>
          <w:tcPr>
            <w:tcW w:w="6030" w:type="dxa"/>
          </w:tcPr>
          <w:p w:rsidR="005D17C6" w:rsidRPr="003C0FB6" w:rsidRDefault="005D17C6" w:rsidP="00A5695C">
            <w:pPr>
              <w:pStyle w:val="Table1Input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Johnny Ku</w:t>
            </w:r>
          </w:p>
        </w:tc>
      </w:tr>
      <w:tr w:rsidR="005D17C6" w:rsidRPr="003C0FB6" w:rsidTr="005D17C6">
        <w:trPr>
          <w:trHeight w:val="741"/>
        </w:trPr>
        <w:tc>
          <w:tcPr>
            <w:tcW w:w="3232" w:type="dxa"/>
          </w:tcPr>
          <w:p w:rsidR="005D17C6" w:rsidRPr="003C0FB6" w:rsidRDefault="005D17C6" w:rsidP="00A5695C">
            <w:pPr>
              <w:pStyle w:val="Table1"/>
            </w:pPr>
            <w:r w:rsidRPr="003C0FB6">
              <w:t xml:space="preserve">Author: </w:t>
            </w:r>
          </w:p>
        </w:tc>
        <w:tc>
          <w:tcPr>
            <w:tcW w:w="6030" w:type="dxa"/>
          </w:tcPr>
          <w:p w:rsidR="005D17C6" w:rsidRPr="003C0FB6" w:rsidRDefault="005D17C6" w:rsidP="00A5695C">
            <w:pPr>
              <w:pStyle w:val="Table1Input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Johnny Ku</w:t>
            </w:r>
          </w:p>
        </w:tc>
      </w:tr>
      <w:tr w:rsidR="005D17C6" w:rsidRPr="003C0FB6" w:rsidTr="005D17C6">
        <w:trPr>
          <w:trHeight w:val="742"/>
        </w:trPr>
        <w:tc>
          <w:tcPr>
            <w:tcW w:w="3232" w:type="dxa"/>
          </w:tcPr>
          <w:p w:rsidR="005D17C6" w:rsidRPr="003C0FB6" w:rsidRDefault="005D17C6" w:rsidP="005D17C6">
            <w:pPr>
              <w:pStyle w:val="Table1"/>
            </w:pPr>
            <w:r w:rsidRPr="003C0FB6">
              <w:t xml:space="preserve">Date </w:t>
            </w:r>
            <w:r>
              <w:t>c</w:t>
            </w:r>
            <w:r w:rsidRPr="003C0FB6">
              <w:t xml:space="preserve">reated: </w:t>
            </w:r>
            <w:r w:rsidRPr="003C0FB6">
              <w:br/>
            </w:r>
          </w:p>
        </w:tc>
        <w:tc>
          <w:tcPr>
            <w:tcW w:w="6030" w:type="dxa"/>
          </w:tcPr>
          <w:p w:rsidR="005D17C6" w:rsidRPr="003C0FB6" w:rsidRDefault="00F51E47" w:rsidP="00A5695C">
            <w:pPr>
              <w:pStyle w:val="Table1Inpu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F51E47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Dec, 2016</w:t>
            </w:r>
          </w:p>
        </w:tc>
      </w:tr>
    </w:tbl>
    <w:p w:rsidR="00755394" w:rsidRDefault="00755394" w:rsidP="005D17C6">
      <w:pPr>
        <w:jc w:val="center"/>
        <w:rPr>
          <w:sz w:val="24"/>
          <w:szCs w:val="24"/>
        </w:rPr>
      </w:pPr>
    </w:p>
    <w:p w:rsidR="00755394" w:rsidRDefault="007553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5394" w:rsidRDefault="00755394" w:rsidP="00755394">
      <w:pPr>
        <w:pStyle w:val="Title"/>
        <w:rPr>
          <w:sz w:val="24"/>
        </w:rPr>
      </w:pPr>
      <w:bookmarkStart w:id="1" w:name="_Toc451847376"/>
      <w:bookmarkStart w:id="2" w:name="_Toc451849144"/>
      <w:bookmarkStart w:id="3" w:name="_Toc451906392"/>
      <w:bookmarkStart w:id="4" w:name="_Toc451907211"/>
      <w:bookmarkStart w:id="5" w:name="_Toc451907503"/>
      <w:bookmarkStart w:id="6" w:name="_Toc451907602"/>
      <w:bookmarkStart w:id="7" w:name="_Toc451907748"/>
      <w:bookmarkStart w:id="8" w:name="_Toc451907906"/>
      <w:bookmarkStart w:id="9" w:name="_Toc451908020"/>
      <w:r w:rsidRPr="00755394">
        <w:rPr>
          <w:sz w:val="24"/>
        </w:rPr>
        <w:lastRenderedPageBreak/>
        <w:t>Revision History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755394" w:rsidRPr="00755394" w:rsidRDefault="00755394" w:rsidP="00755394">
      <w:pPr>
        <w:pStyle w:val="Titl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2"/>
        <w:gridCol w:w="1440"/>
        <w:gridCol w:w="1440"/>
        <w:gridCol w:w="5220"/>
      </w:tblGrid>
      <w:tr w:rsidR="00755394" w:rsidRPr="003C0FB6" w:rsidTr="00F24428">
        <w:tc>
          <w:tcPr>
            <w:tcW w:w="1072" w:type="dxa"/>
          </w:tcPr>
          <w:p w:rsidR="00755394" w:rsidRPr="003C0FB6" w:rsidRDefault="00755394" w:rsidP="00755394">
            <w:pPr>
              <w:jc w:val="center"/>
              <w:rPr>
                <w:b/>
                <w:i/>
                <w:sz w:val="18"/>
                <w:szCs w:val="18"/>
              </w:rPr>
            </w:pPr>
            <w:r w:rsidRPr="003C0FB6">
              <w:rPr>
                <w:b/>
                <w:i/>
                <w:sz w:val="18"/>
                <w:szCs w:val="18"/>
              </w:rPr>
              <w:t xml:space="preserve">Version </w:t>
            </w:r>
            <w:r>
              <w:rPr>
                <w:b/>
                <w:i/>
                <w:sz w:val="18"/>
                <w:szCs w:val="18"/>
              </w:rPr>
              <w:t>no.</w:t>
            </w:r>
          </w:p>
        </w:tc>
        <w:tc>
          <w:tcPr>
            <w:tcW w:w="1440" w:type="dxa"/>
          </w:tcPr>
          <w:p w:rsidR="00755394" w:rsidRPr="003C0FB6" w:rsidRDefault="00755394" w:rsidP="00755394">
            <w:pPr>
              <w:jc w:val="center"/>
              <w:rPr>
                <w:b/>
                <w:i/>
                <w:sz w:val="18"/>
                <w:szCs w:val="18"/>
              </w:rPr>
            </w:pPr>
            <w:r w:rsidRPr="003C0FB6">
              <w:rPr>
                <w:b/>
                <w:i/>
                <w:sz w:val="18"/>
                <w:szCs w:val="18"/>
              </w:rPr>
              <w:t xml:space="preserve">Date </w:t>
            </w:r>
            <w:r>
              <w:rPr>
                <w:b/>
                <w:i/>
                <w:sz w:val="18"/>
                <w:szCs w:val="18"/>
              </w:rPr>
              <w:t>u</w:t>
            </w:r>
            <w:r w:rsidRPr="003C0FB6">
              <w:rPr>
                <w:b/>
                <w:i/>
                <w:sz w:val="18"/>
                <w:szCs w:val="18"/>
              </w:rPr>
              <w:t>pdated</w:t>
            </w:r>
          </w:p>
        </w:tc>
        <w:tc>
          <w:tcPr>
            <w:tcW w:w="1440" w:type="dxa"/>
          </w:tcPr>
          <w:p w:rsidR="00755394" w:rsidRPr="003C0FB6" w:rsidRDefault="00755394" w:rsidP="00755394">
            <w:pPr>
              <w:pStyle w:val="Header"/>
              <w:jc w:val="center"/>
              <w:rPr>
                <w:b/>
                <w:i/>
                <w:sz w:val="18"/>
                <w:szCs w:val="18"/>
              </w:rPr>
            </w:pPr>
            <w:r w:rsidRPr="003C0FB6">
              <w:rPr>
                <w:b/>
                <w:i/>
                <w:sz w:val="18"/>
                <w:szCs w:val="18"/>
              </w:rPr>
              <w:t xml:space="preserve">Revision </w:t>
            </w:r>
            <w:r>
              <w:rPr>
                <w:b/>
                <w:i/>
                <w:sz w:val="18"/>
                <w:szCs w:val="18"/>
              </w:rPr>
              <w:t>a</w:t>
            </w:r>
            <w:r w:rsidRPr="003C0FB6">
              <w:rPr>
                <w:b/>
                <w:i/>
                <w:sz w:val="18"/>
                <w:szCs w:val="18"/>
              </w:rPr>
              <w:t>uthor</w:t>
            </w:r>
          </w:p>
        </w:tc>
        <w:tc>
          <w:tcPr>
            <w:tcW w:w="5220" w:type="dxa"/>
          </w:tcPr>
          <w:p w:rsidR="00755394" w:rsidRPr="003C0FB6" w:rsidRDefault="00755394" w:rsidP="00755394">
            <w:pPr>
              <w:jc w:val="center"/>
              <w:rPr>
                <w:b/>
                <w:i/>
                <w:sz w:val="18"/>
                <w:szCs w:val="18"/>
              </w:rPr>
            </w:pPr>
            <w:r w:rsidRPr="003C0FB6">
              <w:rPr>
                <w:b/>
                <w:i/>
                <w:sz w:val="18"/>
                <w:szCs w:val="18"/>
              </w:rPr>
              <w:t xml:space="preserve">Summary of </w:t>
            </w:r>
            <w:r>
              <w:rPr>
                <w:b/>
                <w:i/>
                <w:sz w:val="18"/>
                <w:szCs w:val="18"/>
              </w:rPr>
              <w:t>m</w:t>
            </w:r>
            <w:r w:rsidRPr="003C0FB6">
              <w:rPr>
                <w:b/>
                <w:i/>
                <w:sz w:val="18"/>
                <w:szCs w:val="18"/>
              </w:rPr>
              <w:t xml:space="preserve">ajor </w:t>
            </w:r>
            <w:r>
              <w:rPr>
                <w:b/>
                <w:i/>
                <w:sz w:val="18"/>
                <w:szCs w:val="18"/>
              </w:rPr>
              <w:t>c</w:t>
            </w:r>
            <w:r w:rsidRPr="003C0FB6">
              <w:rPr>
                <w:b/>
                <w:i/>
                <w:sz w:val="18"/>
                <w:szCs w:val="18"/>
              </w:rPr>
              <w:t xml:space="preserve">hanges </w:t>
            </w:r>
            <w:r>
              <w:rPr>
                <w:b/>
                <w:i/>
                <w:sz w:val="18"/>
                <w:szCs w:val="18"/>
              </w:rPr>
              <w:t>m</w:t>
            </w:r>
            <w:r w:rsidRPr="003C0FB6">
              <w:rPr>
                <w:b/>
                <w:i/>
                <w:sz w:val="18"/>
                <w:szCs w:val="18"/>
              </w:rPr>
              <w:t>ade</w:t>
            </w: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DB6D47" w:rsidP="00A5695C">
            <w:pPr>
              <w:pStyle w:val="Header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i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440" w:type="dxa"/>
          </w:tcPr>
          <w:p w:rsidR="00755394" w:rsidRPr="005D24A8" w:rsidRDefault="00DB6D47" w:rsidP="00A5695C">
            <w:pPr>
              <w:pStyle w:val="NormalComment"/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24</w:t>
            </w:r>
            <w:r w:rsidRPr="00DB6D47"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 xml:space="preserve"> Jan 17</w:t>
            </w:r>
          </w:p>
        </w:tc>
        <w:tc>
          <w:tcPr>
            <w:tcW w:w="1440" w:type="dxa"/>
          </w:tcPr>
          <w:p w:rsidR="00755394" w:rsidRPr="005D24A8" w:rsidRDefault="00DB6D47" w:rsidP="00A5695C">
            <w:pPr>
              <w:pStyle w:val="NormalComment"/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Johnny Ku</w:t>
            </w:r>
          </w:p>
        </w:tc>
        <w:tc>
          <w:tcPr>
            <w:tcW w:w="5220" w:type="dxa"/>
          </w:tcPr>
          <w:p w:rsidR="00755394" w:rsidRPr="005D24A8" w:rsidRDefault="00DB6D47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i/>
                <w:color w:val="000000" w:themeColor="text1"/>
                <w:sz w:val="24"/>
                <w:szCs w:val="24"/>
              </w:rPr>
              <w:t>Updated data schema to move status and codes from header to shipment level</w:t>
            </w: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FC238E" w:rsidP="00A5695C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0.2</w:t>
            </w:r>
          </w:p>
        </w:tc>
        <w:tc>
          <w:tcPr>
            <w:tcW w:w="1440" w:type="dxa"/>
          </w:tcPr>
          <w:p w:rsidR="00755394" w:rsidRPr="005D24A8" w:rsidRDefault="00FC238E" w:rsidP="00A5695C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23</w:t>
            </w:r>
            <w:r w:rsidRPr="00FC238E">
              <w:rPr>
                <w:rFonts w:cstheme="minorHAnsi"/>
                <w:i/>
                <w:sz w:val="24"/>
                <w:szCs w:val="24"/>
                <w:vertAlign w:val="superscript"/>
              </w:rPr>
              <w:t>rd</w:t>
            </w:r>
            <w:r>
              <w:rPr>
                <w:rFonts w:cstheme="minorHAnsi"/>
                <w:i/>
                <w:sz w:val="24"/>
                <w:szCs w:val="24"/>
              </w:rPr>
              <w:t xml:space="preserve"> Feb 17</w:t>
            </w:r>
          </w:p>
        </w:tc>
        <w:tc>
          <w:tcPr>
            <w:tcW w:w="1440" w:type="dxa"/>
          </w:tcPr>
          <w:p w:rsidR="00755394" w:rsidRPr="005D24A8" w:rsidRDefault="00FC238E" w:rsidP="00A5695C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Johnny Ku</w:t>
            </w:r>
          </w:p>
        </w:tc>
        <w:tc>
          <w:tcPr>
            <w:tcW w:w="5220" w:type="dxa"/>
          </w:tcPr>
          <w:p w:rsidR="00755394" w:rsidRPr="005D24A8" w:rsidRDefault="00FC238E" w:rsidP="00A5695C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Revised ‘RefChannel’ to ‘SellingChannel’. Updates on the authentication methodology.</w:t>
            </w: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F24428" w:rsidP="00A5695C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0.3</w:t>
            </w:r>
          </w:p>
        </w:tc>
        <w:tc>
          <w:tcPr>
            <w:tcW w:w="1440" w:type="dxa"/>
          </w:tcPr>
          <w:p w:rsidR="00755394" w:rsidRPr="005D24A8" w:rsidRDefault="00F24428" w:rsidP="00A5695C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19</w:t>
            </w:r>
            <w:r w:rsidRPr="00F24428">
              <w:rPr>
                <w:rFonts w:cstheme="minorHAnsi"/>
                <w:i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i/>
                <w:sz w:val="24"/>
                <w:szCs w:val="24"/>
              </w:rPr>
              <w:t xml:space="preserve"> Mar 17</w:t>
            </w:r>
          </w:p>
        </w:tc>
        <w:tc>
          <w:tcPr>
            <w:tcW w:w="1440" w:type="dxa"/>
          </w:tcPr>
          <w:p w:rsidR="00755394" w:rsidRPr="005D24A8" w:rsidRDefault="00F24428" w:rsidP="00A5695C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Johnny Ku</w:t>
            </w:r>
          </w:p>
        </w:tc>
        <w:tc>
          <w:tcPr>
            <w:tcW w:w="5220" w:type="dxa"/>
          </w:tcPr>
          <w:p w:rsidR="00755394" w:rsidRPr="005D24A8" w:rsidRDefault="00F24428" w:rsidP="00A5695C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Updated endpoints and parameters for UAT</w:t>
            </w: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</w:tr>
      <w:tr w:rsidR="00755394" w:rsidRPr="003C0FB6" w:rsidTr="00F24428">
        <w:trPr>
          <w:trHeight w:val="65"/>
        </w:trPr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  <w:bookmarkStart w:id="10" w:name="_Hlk400123936"/>
            <w:bookmarkStart w:id="11" w:name="_Hlk400123924"/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</w:tr>
      <w:bookmarkEnd w:id="10"/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</w:tr>
      <w:tr w:rsidR="00755394" w:rsidRPr="003C0FB6" w:rsidTr="00F24428">
        <w:trPr>
          <w:trHeight w:val="180"/>
        </w:trPr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</w:tr>
      <w:tr w:rsidR="00755394" w:rsidRPr="003C0FB6" w:rsidTr="00F24428">
        <w:tc>
          <w:tcPr>
            <w:tcW w:w="1072" w:type="dxa"/>
          </w:tcPr>
          <w:p w:rsidR="00755394" w:rsidRPr="005D24A8" w:rsidRDefault="00755394" w:rsidP="00A5695C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4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:rsidR="00755394" w:rsidRPr="005D24A8" w:rsidRDefault="00755394" w:rsidP="00A5695C">
            <w:pPr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</w:p>
        </w:tc>
      </w:tr>
      <w:bookmarkEnd w:id="11"/>
    </w:tbl>
    <w:p w:rsidR="00755394" w:rsidRPr="003C0FB6" w:rsidRDefault="00755394" w:rsidP="00755394">
      <w:pPr>
        <w:rPr>
          <w:i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417520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653EF" w:rsidRDefault="00C653EF">
          <w:pPr>
            <w:pStyle w:val="TOCHeading"/>
          </w:pPr>
          <w:r>
            <w:t>Contents</w:t>
          </w:r>
        </w:p>
        <w:p w:rsidR="00F24428" w:rsidRDefault="00F0299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87572" w:history="1">
            <w:r w:rsidR="00F24428" w:rsidRPr="00651141">
              <w:rPr>
                <w:rStyle w:val="Hyperlink"/>
                <w:noProof/>
              </w:rPr>
              <w:t>1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Introduction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_Toc477687572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4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687573" w:history="1">
            <w:r w:rsidR="00F24428" w:rsidRPr="00651141">
              <w:rPr>
                <w:rStyle w:val="Hyperlink"/>
                <w:noProof/>
              </w:rPr>
              <w:t>2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Integration mechanism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_Toc477687573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4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87574" w:history="1">
            <w:r w:rsidR="00F24428" w:rsidRPr="00651141">
              <w:rPr>
                <w:rStyle w:val="Hyperlink"/>
                <w:noProof/>
              </w:rPr>
              <w:t>2.1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Method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_Toc477687574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4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87575" w:history="1">
            <w:r w:rsidR="00F24428" w:rsidRPr="00651141">
              <w:rPr>
                <w:rStyle w:val="Hyperlink"/>
                <w:noProof/>
              </w:rPr>
              <w:t>2.2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Request format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_Toc477687575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4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87576" w:history="1">
            <w:r w:rsidR="00F24428" w:rsidRPr="00651141">
              <w:rPr>
                <w:rStyle w:val="Hyperlink"/>
                <w:noProof/>
              </w:rPr>
              <w:t>2.3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Response format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_Toc477687576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4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87577" w:history="1">
            <w:r w:rsidR="00F24428" w:rsidRPr="00651141">
              <w:rPr>
                <w:rStyle w:val="Hyperlink"/>
                <w:noProof/>
              </w:rPr>
              <w:t>2.4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Authentication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_Toc477687577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4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87578" w:history="1">
            <w:r w:rsidR="00F24428" w:rsidRPr="00651141">
              <w:rPr>
                <w:rStyle w:val="Hyperlink"/>
                <w:noProof/>
              </w:rPr>
              <w:t>2.5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Authentication methodology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_Toc477687578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4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87579" w:history="1">
            <w:r w:rsidR="00F24428" w:rsidRPr="00651141">
              <w:rPr>
                <w:rStyle w:val="Hyperlink"/>
                <w:noProof/>
              </w:rPr>
              <w:t>2.6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Service endpoints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_Toc477687579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5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687580" w:history="1">
            <w:r w:rsidR="00F24428" w:rsidRPr="00651141">
              <w:rPr>
                <w:rStyle w:val="Hyperlink"/>
                <w:noProof/>
              </w:rPr>
              <w:t>3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Integration parameters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_Toc477687580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5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87581" w:history="1">
            <w:r w:rsidR="00F24428" w:rsidRPr="00651141">
              <w:rPr>
                <w:rStyle w:val="Hyperlink"/>
                <w:noProof/>
              </w:rPr>
              <w:t>3.1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Input parameters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_Toc477687581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5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87582" w:history="1">
            <w:r w:rsidR="00F24428" w:rsidRPr="00651141">
              <w:rPr>
                <w:rStyle w:val="Hyperlink"/>
                <w:noProof/>
              </w:rPr>
              <w:t>3.2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Output parameters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_Toc477687582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6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687583" w:history="1">
            <w:r w:rsidR="00F24428" w:rsidRPr="00651141">
              <w:rPr>
                <w:rStyle w:val="Hyperlink"/>
                <w:noProof/>
              </w:rPr>
              <w:t>4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Code definitions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_Toc477687583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7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87584" w:history="1">
            <w:r w:rsidR="00F24428" w:rsidRPr="00651141">
              <w:rPr>
                <w:rStyle w:val="Hyperlink"/>
                <w:noProof/>
              </w:rPr>
              <w:t>4.1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Shipment status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_Toc477687584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7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87585" w:history="1">
            <w:r w:rsidR="00F24428" w:rsidRPr="00651141">
              <w:rPr>
                <w:rStyle w:val="Hyperlink"/>
                <w:noProof/>
              </w:rPr>
              <w:t>4.2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Shipment line status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_Toc477687585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7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87586" w:history="1">
            <w:r w:rsidR="00F24428" w:rsidRPr="00651141">
              <w:rPr>
                <w:rStyle w:val="Hyperlink"/>
                <w:noProof/>
              </w:rPr>
              <w:t>4.3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Shipment line reasons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_Toc477687586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7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F24428" w:rsidRDefault="008C094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687587" w:history="1">
            <w:r w:rsidR="00F24428" w:rsidRPr="00651141">
              <w:rPr>
                <w:rStyle w:val="Hyperlink"/>
                <w:noProof/>
              </w:rPr>
              <w:t>5</w:t>
            </w:r>
            <w:r w:rsidR="00F24428">
              <w:rPr>
                <w:noProof/>
              </w:rPr>
              <w:tab/>
            </w:r>
            <w:r w:rsidR="00F24428" w:rsidRPr="00651141">
              <w:rPr>
                <w:rStyle w:val="Hyperlink"/>
                <w:noProof/>
              </w:rPr>
              <w:t>Sample request</w:t>
            </w:r>
            <w:r w:rsidR="00F24428">
              <w:rPr>
                <w:noProof/>
                <w:webHidden/>
              </w:rPr>
              <w:tab/>
            </w:r>
            <w:r w:rsidR="00F24428">
              <w:rPr>
                <w:noProof/>
                <w:webHidden/>
              </w:rPr>
              <w:fldChar w:fldCharType="begin"/>
            </w:r>
            <w:r w:rsidR="00F24428">
              <w:rPr>
                <w:noProof/>
                <w:webHidden/>
              </w:rPr>
              <w:instrText xml:space="preserve"> PAGEREF _Toc477687587 \h </w:instrText>
            </w:r>
            <w:r w:rsidR="00F24428">
              <w:rPr>
                <w:noProof/>
                <w:webHidden/>
              </w:rPr>
            </w:r>
            <w:r w:rsidR="00F24428">
              <w:rPr>
                <w:noProof/>
                <w:webHidden/>
              </w:rPr>
              <w:fldChar w:fldCharType="separate"/>
            </w:r>
            <w:r w:rsidR="00F24428">
              <w:rPr>
                <w:noProof/>
                <w:webHidden/>
              </w:rPr>
              <w:t>8</w:t>
            </w:r>
            <w:r w:rsidR="00F24428">
              <w:rPr>
                <w:noProof/>
                <w:webHidden/>
              </w:rPr>
              <w:fldChar w:fldCharType="end"/>
            </w:r>
          </w:hyperlink>
        </w:p>
        <w:p w:rsidR="00C653EF" w:rsidRDefault="00F02998">
          <w:r>
            <w:fldChar w:fldCharType="end"/>
          </w:r>
        </w:p>
      </w:sdtContent>
    </w:sdt>
    <w:p w:rsidR="00C653EF" w:rsidRDefault="00C653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653EF" w:rsidRDefault="00C653EF" w:rsidP="00C653EF">
      <w:pPr>
        <w:pStyle w:val="Heading1"/>
      </w:pPr>
      <w:bookmarkStart w:id="12" w:name="_Toc477687572"/>
      <w:r>
        <w:t>Introduction</w:t>
      </w:r>
      <w:bookmarkEnd w:id="12"/>
    </w:p>
    <w:p w:rsidR="00C653EF" w:rsidRDefault="00C653EF" w:rsidP="00C653EF">
      <w:pPr>
        <w:rPr>
          <w:sz w:val="24"/>
          <w:szCs w:val="24"/>
        </w:rPr>
      </w:pPr>
    </w:p>
    <w:p w:rsidR="009D36BB" w:rsidRDefault="009D36BB" w:rsidP="00C653EF">
      <w:pPr>
        <w:rPr>
          <w:sz w:val="24"/>
          <w:szCs w:val="24"/>
        </w:rPr>
      </w:pPr>
    </w:p>
    <w:p w:rsidR="009D36BB" w:rsidRDefault="009D36BB" w:rsidP="00C653EF">
      <w:pPr>
        <w:rPr>
          <w:sz w:val="24"/>
          <w:szCs w:val="24"/>
        </w:rPr>
      </w:pPr>
    </w:p>
    <w:p w:rsidR="009D36BB" w:rsidRDefault="009D36BB" w:rsidP="00C653EF">
      <w:pPr>
        <w:rPr>
          <w:sz w:val="24"/>
          <w:szCs w:val="24"/>
        </w:rPr>
      </w:pPr>
    </w:p>
    <w:p w:rsidR="0047514B" w:rsidRDefault="003414FE" w:rsidP="003414FE">
      <w:pPr>
        <w:pStyle w:val="Heading1"/>
      </w:pPr>
      <w:bookmarkStart w:id="13" w:name="_Toc477687573"/>
      <w:r>
        <w:t>Integration mechanism</w:t>
      </w:r>
      <w:bookmarkEnd w:id="13"/>
    </w:p>
    <w:p w:rsidR="003414FE" w:rsidRDefault="003414FE" w:rsidP="003414FE">
      <w:pPr>
        <w:pStyle w:val="ListParagraph"/>
        <w:rPr>
          <w:sz w:val="24"/>
          <w:szCs w:val="24"/>
        </w:rPr>
      </w:pPr>
    </w:p>
    <w:p w:rsidR="003414FE" w:rsidRDefault="003414FE" w:rsidP="003414FE">
      <w:pPr>
        <w:pStyle w:val="Heading2"/>
      </w:pPr>
      <w:bookmarkStart w:id="14" w:name="_Toc477687574"/>
      <w:r>
        <w:t>Method</w:t>
      </w:r>
      <w:bookmarkEnd w:id="14"/>
    </w:p>
    <w:p w:rsidR="003414FE" w:rsidRDefault="003414FE" w:rsidP="003414FE">
      <w:pPr>
        <w:ind w:left="576"/>
        <w:rPr>
          <w:sz w:val="24"/>
          <w:szCs w:val="24"/>
        </w:rPr>
      </w:pPr>
      <w:r>
        <w:rPr>
          <w:sz w:val="24"/>
          <w:szCs w:val="24"/>
        </w:rPr>
        <w:t>POST.</w:t>
      </w:r>
    </w:p>
    <w:p w:rsidR="003414FE" w:rsidRDefault="003414FE" w:rsidP="0047514B">
      <w:pPr>
        <w:rPr>
          <w:sz w:val="24"/>
          <w:szCs w:val="24"/>
        </w:rPr>
      </w:pPr>
    </w:p>
    <w:p w:rsidR="003414FE" w:rsidRDefault="003414FE" w:rsidP="003414FE">
      <w:pPr>
        <w:pStyle w:val="Heading2"/>
      </w:pPr>
      <w:bookmarkStart w:id="15" w:name="_Toc477687575"/>
      <w:r>
        <w:t>Request format</w:t>
      </w:r>
      <w:bookmarkEnd w:id="15"/>
    </w:p>
    <w:p w:rsidR="003414FE" w:rsidRDefault="003414FE" w:rsidP="003414FE">
      <w:pPr>
        <w:ind w:left="576"/>
        <w:rPr>
          <w:sz w:val="24"/>
          <w:szCs w:val="24"/>
        </w:rPr>
      </w:pPr>
      <w:r>
        <w:rPr>
          <w:sz w:val="24"/>
          <w:szCs w:val="24"/>
        </w:rPr>
        <w:t>JSON.</w:t>
      </w:r>
    </w:p>
    <w:p w:rsidR="003414FE" w:rsidRDefault="003414FE" w:rsidP="003414FE">
      <w:pPr>
        <w:rPr>
          <w:sz w:val="24"/>
          <w:szCs w:val="24"/>
        </w:rPr>
      </w:pPr>
    </w:p>
    <w:p w:rsidR="003414FE" w:rsidRDefault="003414FE" w:rsidP="003414FE">
      <w:pPr>
        <w:pStyle w:val="Heading2"/>
      </w:pPr>
      <w:bookmarkStart w:id="16" w:name="_Toc477687576"/>
      <w:r>
        <w:t>Response format</w:t>
      </w:r>
      <w:bookmarkEnd w:id="16"/>
    </w:p>
    <w:p w:rsidR="003414FE" w:rsidRDefault="003414FE" w:rsidP="003414FE">
      <w:pPr>
        <w:ind w:left="576"/>
        <w:rPr>
          <w:sz w:val="24"/>
          <w:szCs w:val="24"/>
        </w:rPr>
      </w:pPr>
      <w:r>
        <w:rPr>
          <w:sz w:val="24"/>
          <w:szCs w:val="24"/>
        </w:rPr>
        <w:t>JSON.</w:t>
      </w:r>
    </w:p>
    <w:p w:rsidR="003414FE" w:rsidRDefault="003414FE" w:rsidP="003414FE">
      <w:pPr>
        <w:rPr>
          <w:sz w:val="24"/>
          <w:szCs w:val="24"/>
        </w:rPr>
      </w:pPr>
    </w:p>
    <w:p w:rsidR="003414FE" w:rsidRDefault="003414FE" w:rsidP="003414FE">
      <w:pPr>
        <w:pStyle w:val="Heading2"/>
      </w:pPr>
      <w:bookmarkStart w:id="17" w:name="_Toc477687577"/>
      <w:r>
        <w:t>Authentication</w:t>
      </w:r>
      <w:bookmarkEnd w:id="17"/>
    </w:p>
    <w:tbl>
      <w:tblPr>
        <w:tblStyle w:val="TableGrid"/>
        <w:tblW w:w="0" w:type="auto"/>
        <w:tblInd w:w="576" w:type="dxa"/>
        <w:tblLayout w:type="fixed"/>
        <w:tblLook w:val="04A0" w:firstRow="1" w:lastRow="0" w:firstColumn="1" w:lastColumn="0" w:noHBand="0" w:noVBand="1"/>
      </w:tblPr>
      <w:tblGrid>
        <w:gridCol w:w="2299"/>
        <w:gridCol w:w="6475"/>
      </w:tblGrid>
      <w:tr w:rsidR="00FC238E" w:rsidTr="00ED0FE2">
        <w:tc>
          <w:tcPr>
            <w:tcW w:w="2299" w:type="dxa"/>
            <w:shd w:val="clear" w:color="auto" w:fill="FBE4D5" w:themeFill="accent2" w:themeFillTint="33"/>
          </w:tcPr>
          <w:p w:rsidR="00FC238E" w:rsidRPr="00BE585F" w:rsidRDefault="00FC238E" w:rsidP="00ED0FE2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Authentication type</w:t>
            </w:r>
          </w:p>
        </w:tc>
        <w:tc>
          <w:tcPr>
            <w:tcW w:w="6475" w:type="dxa"/>
          </w:tcPr>
          <w:p w:rsidR="00FC238E" w:rsidRDefault="00FC238E" w:rsidP="00ED0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OAuth 2.0</w:t>
            </w:r>
          </w:p>
        </w:tc>
      </w:tr>
      <w:tr w:rsidR="00FC238E" w:rsidRPr="00BE585F" w:rsidTr="00ED0FE2">
        <w:tc>
          <w:tcPr>
            <w:tcW w:w="2299" w:type="dxa"/>
            <w:shd w:val="clear" w:color="auto" w:fill="FBE4D5" w:themeFill="accent2" w:themeFillTint="33"/>
          </w:tcPr>
          <w:p w:rsidR="00FC238E" w:rsidRPr="00BE585F" w:rsidRDefault="00FC238E" w:rsidP="00ED0F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Authentication flow</w:t>
            </w:r>
          </w:p>
        </w:tc>
        <w:tc>
          <w:tcPr>
            <w:tcW w:w="6475" w:type="dxa"/>
          </w:tcPr>
          <w:p w:rsidR="00FC238E" w:rsidRPr="00BE585F" w:rsidRDefault="00FC238E" w:rsidP="00ED0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credentials</w:t>
            </w:r>
          </w:p>
        </w:tc>
      </w:tr>
      <w:tr w:rsidR="00FC238E" w:rsidTr="00ED0FE2">
        <w:tc>
          <w:tcPr>
            <w:tcW w:w="2299" w:type="dxa"/>
            <w:shd w:val="clear" w:color="auto" w:fill="FBE4D5" w:themeFill="accent2" w:themeFillTint="33"/>
          </w:tcPr>
          <w:p w:rsidR="00FC238E" w:rsidRPr="00BE585F" w:rsidRDefault="00FC238E" w:rsidP="00ED0FE2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Client identification</w:t>
            </w:r>
          </w:p>
        </w:tc>
        <w:tc>
          <w:tcPr>
            <w:tcW w:w="6475" w:type="dxa"/>
          </w:tcPr>
          <w:p w:rsidR="00FC238E" w:rsidRDefault="00FC238E" w:rsidP="00ED0FE2">
            <w:pPr>
              <w:rPr>
                <w:sz w:val="24"/>
                <w:szCs w:val="24"/>
              </w:rPr>
            </w:pPr>
            <w:r w:rsidRPr="00BE585F">
              <w:rPr>
                <w:sz w:val="24"/>
                <w:szCs w:val="24"/>
              </w:rPr>
              <w:t>d54db1bd-f884-4440-940e-9e48cfe27a7a</w:t>
            </w:r>
          </w:p>
        </w:tc>
      </w:tr>
      <w:tr w:rsidR="00FC238E" w:rsidRPr="00BE585F" w:rsidTr="00ED0FE2">
        <w:tc>
          <w:tcPr>
            <w:tcW w:w="2299" w:type="dxa"/>
            <w:shd w:val="clear" w:color="auto" w:fill="FBE4D5" w:themeFill="accent2" w:themeFillTint="33"/>
          </w:tcPr>
          <w:p w:rsidR="00FC238E" w:rsidRPr="00BE585F" w:rsidRDefault="00FC238E" w:rsidP="00ED0F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 secret</w:t>
            </w:r>
          </w:p>
        </w:tc>
        <w:tc>
          <w:tcPr>
            <w:tcW w:w="6475" w:type="dxa"/>
          </w:tcPr>
          <w:p w:rsidR="00FC238E" w:rsidRPr="00BE585F" w:rsidRDefault="00FC238E" w:rsidP="00ED0FE2">
            <w:pPr>
              <w:rPr>
                <w:sz w:val="24"/>
                <w:szCs w:val="24"/>
              </w:rPr>
            </w:pPr>
            <w:r w:rsidRPr="002D47F1">
              <w:rPr>
                <w:sz w:val="24"/>
                <w:szCs w:val="24"/>
              </w:rPr>
              <w:t>+fS3Y3t0k54VG+wjeefQnD6cUa+j2IBBVNdGaqzEgY8=</w:t>
            </w:r>
          </w:p>
        </w:tc>
      </w:tr>
      <w:tr w:rsidR="00FC238E" w:rsidTr="00ED0FE2">
        <w:tc>
          <w:tcPr>
            <w:tcW w:w="2299" w:type="dxa"/>
            <w:shd w:val="clear" w:color="auto" w:fill="FBE4D5" w:themeFill="accent2" w:themeFillTint="33"/>
          </w:tcPr>
          <w:p w:rsidR="00FC238E" w:rsidRPr="00BE585F" w:rsidRDefault="00FC238E" w:rsidP="00ED0F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</w:t>
            </w:r>
          </w:p>
        </w:tc>
        <w:tc>
          <w:tcPr>
            <w:tcW w:w="6475" w:type="dxa"/>
          </w:tcPr>
          <w:p w:rsidR="00FC238E" w:rsidRDefault="008C0942" w:rsidP="00ED0FE2">
            <w:pPr>
              <w:rPr>
                <w:sz w:val="24"/>
                <w:szCs w:val="24"/>
              </w:rPr>
            </w:pPr>
            <w:hyperlink r:id="rId9" w:history="1">
              <w:r w:rsidR="00CD6355" w:rsidRPr="00AD4DC3">
                <w:rPr>
                  <w:rStyle w:val="Hyperlink"/>
                </w:rPr>
                <w:t>https://mclaxdev2devaos.sandbox.ax.dynamics.com</w:t>
              </w:r>
            </w:hyperlink>
          </w:p>
        </w:tc>
      </w:tr>
    </w:tbl>
    <w:p w:rsidR="00FC238E" w:rsidRDefault="00FC238E" w:rsidP="00FC238E">
      <w:pPr>
        <w:rPr>
          <w:sz w:val="24"/>
          <w:szCs w:val="24"/>
        </w:rPr>
      </w:pPr>
    </w:p>
    <w:p w:rsidR="00FC238E" w:rsidRDefault="00FC238E" w:rsidP="00FC238E">
      <w:pPr>
        <w:pStyle w:val="Heading2"/>
      </w:pPr>
      <w:bookmarkStart w:id="18" w:name="_Toc477687578"/>
      <w:r>
        <w:t>Authentication methodology</w:t>
      </w:r>
      <w:bookmarkEnd w:id="18"/>
    </w:p>
    <w:p w:rsidR="00FC238E" w:rsidRDefault="00FC238E" w:rsidP="00FC238E">
      <w:pPr>
        <w:ind w:left="576"/>
        <w:rPr>
          <w:sz w:val="24"/>
          <w:szCs w:val="24"/>
        </w:rPr>
      </w:pPr>
      <w:r>
        <w:rPr>
          <w:sz w:val="24"/>
          <w:szCs w:val="24"/>
        </w:rPr>
        <w:t>The OAuth 2.0 access token can be obtained by sending a HTTP POST request to the following endpoint with the parameters as below: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411"/>
        <w:gridCol w:w="6363"/>
      </w:tblGrid>
      <w:tr w:rsidR="00FC238E" w:rsidTr="00ED0FE2">
        <w:tc>
          <w:tcPr>
            <w:tcW w:w="2411" w:type="dxa"/>
            <w:shd w:val="clear" w:color="auto" w:fill="FFD966" w:themeFill="accent4" w:themeFillTint="99"/>
          </w:tcPr>
          <w:p w:rsidR="00FC238E" w:rsidRPr="002D47F1" w:rsidRDefault="00FC238E" w:rsidP="00ED0FE2">
            <w:pPr>
              <w:rPr>
                <w:b/>
                <w:sz w:val="24"/>
                <w:szCs w:val="24"/>
              </w:rPr>
            </w:pPr>
            <w:r w:rsidRPr="002D47F1">
              <w:rPr>
                <w:b/>
                <w:sz w:val="24"/>
                <w:szCs w:val="24"/>
              </w:rPr>
              <w:t>Access token endpoint</w:t>
            </w:r>
          </w:p>
        </w:tc>
        <w:tc>
          <w:tcPr>
            <w:tcW w:w="6363" w:type="dxa"/>
          </w:tcPr>
          <w:p w:rsidR="00FC238E" w:rsidRDefault="008C0942" w:rsidP="00ED0FE2">
            <w:pPr>
              <w:rPr>
                <w:sz w:val="24"/>
                <w:szCs w:val="24"/>
              </w:rPr>
            </w:pPr>
            <w:hyperlink r:id="rId10" w:tgtFrame="_blank" w:history="1">
              <w:r w:rsidR="00FC238E">
                <w:rPr>
                  <w:rStyle w:val="Hyperlink"/>
                  <w:rFonts w:ascii="Calibri" w:hAnsi="Calibri" w:cs="Calibri"/>
                </w:rPr>
                <w:t>https://login.windows.net/macysinc.onmicrosoft.com/oauth2/token</w:t>
              </w:r>
            </w:hyperlink>
          </w:p>
        </w:tc>
      </w:tr>
    </w:tbl>
    <w:p w:rsidR="00FC238E" w:rsidRDefault="00FC238E" w:rsidP="00FC238E">
      <w:pPr>
        <w:ind w:left="576"/>
        <w:rPr>
          <w:sz w:val="24"/>
          <w:szCs w:val="24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194"/>
        <w:gridCol w:w="1195"/>
        <w:gridCol w:w="6385"/>
      </w:tblGrid>
      <w:tr w:rsidR="00FC238E" w:rsidTr="00ED0FE2">
        <w:tc>
          <w:tcPr>
            <w:tcW w:w="2389" w:type="dxa"/>
            <w:gridSpan w:val="2"/>
            <w:shd w:val="clear" w:color="auto" w:fill="FFD966" w:themeFill="accent4" w:themeFillTint="99"/>
          </w:tcPr>
          <w:p w:rsidR="00FC238E" w:rsidRPr="002D47F1" w:rsidRDefault="00FC238E" w:rsidP="00ED0FE2">
            <w:pPr>
              <w:rPr>
                <w:b/>
                <w:sz w:val="24"/>
                <w:szCs w:val="24"/>
              </w:rPr>
            </w:pPr>
            <w:r w:rsidRPr="002D47F1"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6385" w:type="dxa"/>
            <w:shd w:val="clear" w:color="auto" w:fill="FFD966" w:themeFill="accent4" w:themeFillTint="99"/>
          </w:tcPr>
          <w:p w:rsidR="00FC238E" w:rsidRPr="002D47F1" w:rsidRDefault="00FC238E" w:rsidP="00ED0FE2">
            <w:pPr>
              <w:rPr>
                <w:b/>
                <w:sz w:val="24"/>
                <w:szCs w:val="24"/>
              </w:rPr>
            </w:pPr>
            <w:r w:rsidRPr="002D47F1">
              <w:rPr>
                <w:b/>
                <w:sz w:val="24"/>
                <w:szCs w:val="24"/>
              </w:rPr>
              <w:t>Value</w:t>
            </w:r>
          </w:p>
        </w:tc>
      </w:tr>
      <w:tr w:rsidR="00FC238E" w:rsidTr="00ED0FE2">
        <w:tc>
          <w:tcPr>
            <w:tcW w:w="2389" w:type="dxa"/>
            <w:gridSpan w:val="2"/>
          </w:tcPr>
          <w:p w:rsidR="00FC238E" w:rsidRPr="001A4D4C" w:rsidRDefault="00FC238E" w:rsidP="00ED0FE2">
            <w:r w:rsidRPr="001A4D4C">
              <w:t>grant_type</w:t>
            </w:r>
          </w:p>
        </w:tc>
        <w:tc>
          <w:tcPr>
            <w:tcW w:w="6385" w:type="dxa"/>
          </w:tcPr>
          <w:p w:rsidR="00FC238E" w:rsidRPr="00991D83" w:rsidRDefault="00FC238E" w:rsidP="00ED0FE2">
            <w:r w:rsidRPr="00991D83">
              <w:t>client_credentials</w:t>
            </w:r>
          </w:p>
        </w:tc>
      </w:tr>
      <w:tr w:rsidR="00FC238E" w:rsidTr="00ED0FE2">
        <w:tc>
          <w:tcPr>
            <w:tcW w:w="2389" w:type="dxa"/>
            <w:gridSpan w:val="2"/>
          </w:tcPr>
          <w:p w:rsidR="00FC238E" w:rsidRPr="001A4D4C" w:rsidRDefault="00FC238E" w:rsidP="00ED0FE2">
            <w:r w:rsidRPr="001A4D4C">
              <w:t>client_id</w:t>
            </w:r>
          </w:p>
        </w:tc>
        <w:tc>
          <w:tcPr>
            <w:tcW w:w="6385" w:type="dxa"/>
          </w:tcPr>
          <w:p w:rsidR="00FC238E" w:rsidRPr="00991D83" w:rsidRDefault="00FC238E" w:rsidP="00ED0FE2">
            <w:r w:rsidRPr="00991D83">
              <w:t>d54db1bd-f884-4440-940e-9e48cfe27a7a</w:t>
            </w:r>
          </w:p>
        </w:tc>
      </w:tr>
      <w:tr w:rsidR="00FC238E" w:rsidTr="00ED0FE2">
        <w:tc>
          <w:tcPr>
            <w:tcW w:w="2389" w:type="dxa"/>
            <w:gridSpan w:val="2"/>
          </w:tcPr>
          <w:p w:rsidR="00FC238E" w:rsidRPr="001A4D4C" w:rsidRDefault="00FC238E" w:rsidP="00ED0FE2">
            <w:r w:rsidRPr="001A4D4C">
              <w:t>client_secret</w:t>
            </w:r>
          </w:p>
        </w:tc>
        <w:tc>
          <w:tcPr>
            <w:tcW w:w="6385" w:type="dxa"/>
          </w:tcPr>
          <w:p w:rsidR="00FC238E" w:rsidRPr="00991D83" w:rsidRDefault="00FC238E" w:rsidP="00ED0FE2">
            <w:r w:rsidRPr="00991D83">
              <w:t>+fS3Y3t0k54VG+wjeefQnD6cUa+j2IBBVNdGaqzEgY8=</w:t>
            </w:r>
          </w:p>
        </w:tc>
      </w:tr>
      <w:tr w:rsidR="00FF3DA6" w:rsidTr="00DC3FE9">
        <w:tc>
          <w:tcPr>
            <w:tcW w:w="1194" w:type="dxa"/>
          </w:tcPr>
          <w:p w:rsidR="00FF3DA6" w:rsidRDefault="00FF3DA6" w:rsidP="00ED0FE2">
            <w:r w:rsidRPr="001A4D4C">
              <w:t>resource</w:t>
            </w:r>
          </w:p>
        </w:tc>
        <w:tc>
          <w:tcPr>
            <w:tcW w:w="1195" w:type="dxa"/>
          </w:tcPr>
          <w:p w:rsidR="00FF3DA6" w:rsidRDefault="00FF3DA6" w:rsidP="00ED0FE2">
            <w:r>
              <w:t>DEV</w:t>
            </w:r>
          </w:p>
        </w:tc>
        <w:tc>
          <w:tcPr>
            <w:tcW w:w="6385" w:type="dxa"/>
          </w:tcPr>
          <w:p w:rsidR="00FF3DA6" w:rsidRDefault="008C0942" w:rsidP="00ED0FE2">
            <w:hyperlink r:id="rId11" w:history="1">
              <w:r w:rsidR="00FF3DA6" w:rsidRPr="00AD4DC3">
                <w:rPr>
                  <w:rStyle w:val="Hyperlink"/>
                </w:rPr>
                <w:t>https://mclaxdev2devaos.sandbox.ax.dynamics.com</w:t>
              </w:r>
            </w:hyperlink>
          </w:p>
        </w:tc>
      </w:tr>
      <w:tr w:rsidR="00FF3DA6" w:rsidTr="00E4287A">
        <w:tc>
          <w:tcPr>
            <w:tcW w:w="1194" w:type="dxa"/>
          </w:tcPr>
          <w:p w:rsidR="00FF3DA6" w:rsidRPr="001A4D4C" w:rsidRDefault="00FF3DA6" w:rsidP="00ED0FE2"/>
        </w:tc>
        <w:tc>
          <w:tcPr>
            <w:tcW w:w="1195" w:type="dxa"/>
          </w:tcPr>
          <w:p w:rsidR="00FF3DA6" w:rsidRPr="001A4D4C" w:rsidRDefault="00FF3DA6" w:rsidP="00ED0FE2">
            <w:r>
              <w:t>SIT</w:t>
            </w:r>
          </w:p>
        </w:tc>
        <w:tc>
          <w:tcPr>
            <w:tcW w:w="6385" w:type="dxa"/>
          </w:tcPr>
          <w:p w:rsidR="00FF3DA6" w:rsidRDefault="008C0942" w:rsidP="00ED0FE2">
            <w:hyperlink r:id="rId12" w:history="1">
              <w:r w:rsidR="00FF3DA6" w:rsidRPr="00AD4DC3">
                <w:rPr>
                  <w:rStyle w:val="Hyperlink"/>
                </w:rPr>
                <w:t>https://mclaxdev2devaos.sandbox.ax.dynamics.com</w:t>
              </w:r>
            </w:hyperlink>
          </w:p>
        </w:tc>
      </w:tr>
      <w:tr w:rsidR="00FF3DA6" w:rsidTr="00002478">
        <w:tc>
          <w:tcPr>
            <w:tcW w:w="1194" w:type="dxa"/>
          </w:tcPr>
          <w:p w:rsidR="00FF3DA6" w:rsidRPr="001A4D4C" w:rsidRDefault="00FF3DA6" w:rsidP="00ED0FE2"/>
        </w:tc>
        <w:tc>
          <w:tcPr>
            <w:tcW w:w="1195" w:type="dxa"/>
          </w:tcPr>
          <w:p w:rsidR="00FF3DA6" w:rsidRPr="001A4D4C" w:rsidRDefault="00FF3DA6" w:rsidP="00ED0FE2">
            <w:r>
              <w:t>UAT</w:t>
            </w:r>
          </w:p>
        </w:tc>
        <w:tc>
          <w:tcPr>
            <w:tcW w:w="6385" w:type="dxa"/>
          </w:tcPr>
          <w:p w:rsidR="000E79CA" w:rsidRDefault="000E79CA" w:rsidP="000E79CA">
            <w:hyperlink r:id="rId13" w:history="1">
              <w:r w:rsidRPr="00C131EA">
                <w:rPr>
                  <w:rStyle w:val="Hyperlink"/>
                </w:rPr>
                <w:t>https://mclaxdevaos.sandbox.ax.dynamics.com</w:t>
              </w:r>
            </w:hyperlink>
          </w:p>
        </w:tc>
      </w:tr>
    </w:tbl>
    <w:p w:rsidR="00FC238E" w:rsidRDefault="00FC238E" w:rsidP="00FC238E">
      <w:pPr>
        <w:ind w:left="576"/>
        <w:rPr>
          <w:sz w:val="24"/>
          <w:szCs w:val="24"/>
        </w:rPr>
      </w:pPr>
    </w:p>
    <w:p w:rsidR="00FC238E" w:rsidRDefault="00FC238E" w:rsidP="00FC238E">
      <w:pPr>
        <w:ind w:left="576"/>
        <w:rPr>
          <w:sz w:val="24"/>
          <w:szCs w:val="24"/>
        </w:rPr>
      </w:pPr>
      <w:r>
        <w:rPr>
          <w:sz w:val="24"/>
          <w:szCs w:val="24"/>
        </w:rPr>
        <w:t>The access token shall be used in the header to make the HTTP POST request to AX7.</w:t>
      </w:r>
    </w:p>
    <w:p w:rsidR="00FC238E" w:rsidRDefault="00FC238E" w:rsidP="00FC238E">
      <w:pPr>
        <w:ind w:left="576"/>
        <w:rPr>
          <w:sz w:val="24"/>
          <w:szCs w:val="24"/>
        </w:rPr>
      </w:pPr>
    </w:p>
    <w:p w:rsidR="003414FE" w:rsidRDefault="00BE585F" w:rsidP="00BE585F">
      <w:pPr>
        <w:pStyle w:val="Heading2"/>
      </w:pPr>
      <w:bookmarkStart w:id="19" w:name="_Toc477687579"/>
      <w:r>
        <w:t>Service endpoints</w:t>
      </w:r>
      <w:bookmarkEnd w:id="19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51"/>
        <w:gridCol w:w="8049"/>
      </w:tblGrid>
      <w:tr w:rsidR="00BE585F" w:rsidTr="00BE585F">
        <w:tc>
          <w:tcPr>
            <w:tcW w:w="1669" w:type="dxa"/>
            <w:shd w:val="clear" w:color="auto" w:fill="FBE4D5" w:themeFill="accent2" w:themeFillTint="33"/>
          </w:tcPr>
          <w:p w:rsidR="00BE585F" w:rsidRPr="00BE585F" w:rsidRDefault="00BE585F" w:rsidP="00BE585F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Enviro</w:t>
            </w:r>
            <w:r>
              <w:rPr>
                <w:b/>
                <w:sz w:val="24"/>
                <w:szCs w:val="24"/>
              </w:rPr>
              <w:t>nment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:rsidR="00BE585F" w:rsidRPr="00BE585F" w:rsidRDefault="00BE585F" w:rsidP="00BE585F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Endpoint</w:t>
            </w:r>
          </w:p>
        </w:tc>
      </w:tr>
      <w:tr w:rsidR="00BE585F" w:rsidTr="00BE585F">
        <w:tc>
          <w:tcPr>
            <w:tcW w:w="1669" w:type="dxa"/>
          </w:tcPr>
          <w:p w:rsidR="00BE585F" w:rsidRDefault="00BE585F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</w:t>
            </w:r>
          </w:p>
        </w:tc>
        <w:tc>
          <w:tcPr>
            <w:tcW w:w="7105" w:type="dxa"/>
          </w:tcPr>
          <w:p w:rsidR="00BE585F" w:rsidRDefault="008C0942" w:rsidP="00BE585F">
            <w:pPr>
              <w:rPr>
                <w:sz w:val="24"/>
                <w:szCs w:val="24"/>
              </w:rPr>
            </w:pPr>
            <w:hyperlink r:id="rId14" w:history="1">
              <w:hyperlink r:id="rId15" w:history="1">
                <w:r w:rsidR="00CD6355" w:rsidRPr="00CD6355">
                  <w:rPr>
                    <w:rStyle w:val="Hyperlink"/>
                    <w:sz w:val="24"/>
                    <w:szCs w:val="24"/>
                  </w:rPr>
                  <w:t>https://mclaxdev2devaos.sandbox.ax.dynamics.com</w:t>
                </w:r>
              </w:hyperlink>
              <w:r w:rsidR="00BE585F" w:rsidRPr="004C4588">
                <w:rPr>
                  <w:rStyle w:val="Hyperlink"/>
                  <w:sz w:val="24"/>
                  <w:szCs w:val="24"/>
                </w:rPr>
                <w:t>/api/services/MCL_InboundServiceGroup/MCL_InboundInterfaceServices/pushDlvStatus</w:t>
              </w:r>
            </w:hyperlink>
          </w:p>
        </w:tc>
      </w:tr>
      <w:tr w:rsidR="00BE585F" w:rsidTr="00BE585F">
        <w:tc>
          <w:tcPr>
            <w:tcW w:w="1669" w:type="dxa"/>
          </w:tcPr>
          <w:p w:rsidR="00BE585F" w:rsidRDefault="00BE585F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</w:t>
            </w:r>
          </w:p>
        </w:tc>
        <w:tc>
          <w:tcPr>
            <w:tcW w:w="7105" w:type="dxa"/>
          </w:tcPr>
          <w:p w:rsidR="00BE585F" w:rsidRDefault="008C0942" w:rsidP="00BE585F">
            <w:pPr>
              <w:rPr>
                <w:sz w:val="24"/>
                <w:szCs w:val="24"/>
              </w:rPr>
            </w:pPr>
            <w:hyperlink r:id="rId16" w:history="1">
              <w:r w:rsidR="00FF3DA6" w:rsidRPr="00CD6355">
                <w:rPr>
                  <w:rStyle w:val="Hyperlink"/>
                  <w:sz w:val="24"/>
                  <w:szCs w:val="24"/>
                </w:rPr>
                <w:t>https://mclaxdev2devaos.sandbox.ax.dynamics.com</w:t>
              </w:r>
            </w:hyperlink>
            <w:r w:rsidR="00FF3DA6" w:rsidRPr="004C4588">
              <w:rPr>
                <w:rStyle w:val="Hyperlink"/>
                <w:sz w:val="24"/>
                <w:szCs w:val="24"/>
              </w:rPr>
              <w:t>/api/services/MCL_InboundServiceGroup/MCL_InboundInterfaceServices/pushDlvStatus</w:t>
            </w:r>
          </w:p>
        </w:tc>
      </w:tr>
      <w:tr w:rsidR="00BE585F" w:rsidTr="00BE585F">
        <w:tc>
          <w:tcPr>
            <w:tcW w:w="1669" w:type="dxa"/>
          </w:tcPr>
          <w:p w:rsidR="00BE585F" w:rsidRDefault="00BE585F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UAT</w:t>
            </w:r>
          </w:p>
        </w:tc>
        <w:tc>
          <w:tcPr>
            <w:tcW w:w="7105" w:type="dxa"/>
          </w:tcPr>
          <w:p w:rsidR="00FF3DA6" w:rsidRDefault="008C0942" w:rsidP="00FF3DA6">
            <w:pPr>
              <w:rPr>
                <w:sz w:val="24"/>
                <w:szCs w:val="24"/>
              </w:rPr>
            </w:pPr>
            <w:hyperlink r:id="rId17" w:history="1">
              <w:r w:rsidR="00FF3DA6" w:rsidRPr="00BF64E2">
                <w:rPr>
                  <w:rStyle w:val="Hyperlink"/>
                  <w:sz w:val="24"/>
                  <w:szCs w:val="24"/>
                </w:rPr>
                <w:t>https://mclaxdevaos.sandbox.ax.dynamics.com/api/services/MCL_InboundServiceGroup/MCL_InboundInterfaceServices/pushDlvStatus</w:t>
              </w:r>
            </w:hyperlink>
          </w:p>
        </w:tc>
      </w:tr>
      <w:tr w:rsidR="00BE585F" w:rsidTr="00BE585F">
        <w:tc>
          <w:tcPr>
            <w:tcW w:w="1669" w:type="dxa"/>
          </w:tcPr>
          <w:p w:rsidR="00BE585F" w:rsidRDefault="00BE585F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PRD</w:t>
            </w:r>
          </w:p>
        </w:tc>
        <w:tc>
          <w:tcPr>
            <w:tcW w:w="7105" w:type="dxa"/>
          </w:tcPr>
          <w:p w:rsidR="00BE585F" w:rsidRDefault="00BE585F" w:rsidP="00BE585F">
            <w:pPr>
              <w:rPr>
                <w:sz w:val="24"/>
                <w:szCs w:val="24"/>
              </w:rPr>
            </w:pPr>
          </w:p>
        </w:tc>
      </w:tr>
    </w:tbl>
    <w:p w:rsidR="00BE585F" w:rsidRDefault="00BE585F" w:rsidP="00BE585F">
      <w:pPr>
        <w:ind w:left="576"/>
        <w:rPr>
          <w:sz w:val="24"/>
          <w:szCs w:val="24"/>
        </w:rPr>
      </w:pPr>
    </w:p>
    <w:p w:rsidR="003414FE" w:rsidRDefault="00BE585F" w:rsidP="00BE585F">
      <w:pPr>
        <w:pStyle w:val="Heading1"/>
      </w:pPr>
      <w:bookmarkStart w:id="20" w:name="_Toc477687580"/>
      <w:r>
        <w:t>Integration parameters</w:t>
      </w:r>
      <w:bookmarkEnd w:id="20"/>
    </w:p>
    <w:p w:rsidR="00BE585F" w:rsidRDefault="00BE585F" w:rsidP="003414FE">
      <w:pPr>
        <w:rPr>
          <w:sz w:val="24"/>
          <w:szCs w:val="24"/>
        </w:rPr>
      </w:pPr>
    </w:p>
    <w:p w:rsidR="008D09A7" w:rsidRPr="009D36BB" w:rsidRDefault="00BE585F" w:rsidP="009D36BB">
      <w:pPr>
        <w:pStyle w:val="Heading2"/>
      </w:pPr>
      <w:bookmarkStart w:id="21" w:name="_Toc477687581"/>
      <w:r>
        <w:t>Input parameters</w:t>
      </w:r>
      <w:bookmarkEnd w:id="21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630"/>
        <w:gridCol w:w="3330"/>
        <w:gridCol w:w="1260"/>
        <w:gridCol w:w="1440"/>
        <w:gridCol w:w="1165"/>
      </w:tblGrid>
      <w:tr w:rsidR="00BE585F" w:rsidTr="008D09A7">
        <w:tc>
          <w:tcPr>
            <w:tcW w:w="1579" w:type="dxa"/>
            <w:shd w:val="clear" w:color="auto" w:fill="FBE4D5" w:themeFill="accent2" w:themeFillTint="33"/>
          </w:tcPr>
          <w:p w:rsidR="00BE585F" w:rsidRPr="00BE585F" w:rsidRDefault="00BE585F" w:rsidP="00BE585F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3330" w:type="dxa"/>
            <w:shd w:val="clear" w:color="auto" w:fill="FBE4D5" w:themeFill="accent2" w:themeFillTint="33"/>
          </w:tcPr>
          <w:p w:rsidR="00BE585F" w:rsidRPr="00BE585F" w:rsidRDefault="00BE585F" w:rsidP="00BE585F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BE585F" w:rsidRPr="00BE585F" w:rsidRDefault="00BE585F" w:rsidP="00BE585F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:rsidR="00BE585F" w:rsidRPr="00BE585F" w:rsidRDefault="00BE585F" w:rsidP="00BE585F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165" w:type="dxa"/>
            <w:shd w:val="clear" w:color="auto" w:fill="FBE4D5" w:themeFill="accent2" w:themeFillTint="33"/>
          </w:tcPr>
          <w:p w:rsidR="00BE585F" w:rsidRPr="00BE585F" w:rsidRDefault="00BE585F" w:rsidP="00BE585F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Sample</w:t>
            </w:r>
          </w:p>
        </w:tc>
      </w:tr>
      <w:tr w:rsidR="00BE585F" w:rsidTr="008D09A7">
        <w:tc>
          <w:tcPr>
            <w:tcW w:w="1579" w:type="dxa"/>
          </w:tcPr>
          <w:p w:rsidR="00BE585F" w:rsidRDefault="00FC238E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sellingChannel</w:t>
            </w:r>
          </w:p>
        </w:tc>
        <w:tc>
          <w:tcPr>
            <w:tcW w:w="3330" w:type="dxa"/>
          </w:tcPr>
          <w:p w:rsidR="00BE585F" w:rsidRDefault="00FC238E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Selling channel</w:t>
            </w:r>
          </w:p>
        </w:tc>
        <w:tc>
          <w:tcPr>
            <w:tcW w:w="1260" w:type="dxa"/>
          </w:tcPr>
          <w:p w:rsidR="00BE585F" w:rsidRDefault="00FC238E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str(10)</w:t>
            </w:r>
          </w:p>
        </w:tc>
        <w:tc>
          <w:tcPr>
            <w:tcW w:w="1440" w:type="dxa"/>
          </w:tcPr>
          <w:p w:rsidR="00BE585F" w:rsidRDefault="00AA133B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:rsidR="00BE585F" w:rsidRDefault="00FC238E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MCL</w:t>
            </w:r>
          </w:p>
        </w:tc>
      </w:tr>
      <w:tr w:rsidR="00BE585F" w:rsidTr="008D09A7">
        <w:tc>
          <w:tcPr>
            <w:tcW w:w="1579" w:type="dxa"/>
          </w:tcPr>
          <w:p w:rsidR="00BE585F" w:rsidRDefault="008D09A7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purchId</w:t>
            </w:r>
          </w:p>
        </w:tc>
        <w:tc>
          <w:tcPr>
            <w:tcW w:w="3330" w:type="dxa"/>
          </w:tcPr>
          <w:p w:rsidR="00BE585F" w:rsidRDefault="008D09A7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 order number in MCL</w:t>
            </w:r>
          </w:p>
        </w:tc>
        <w:tc>
          <w:tcPr>
            <w:tcW w:w="1260" w:type="dxa"/>
          </w:tcPr>
          <w:p w:rsidR="00BE585F" w:rsidRDefault="008D09A7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str(20)</w:t>
            </w:r>
          </w:p>
        </w:tc>
        <w:tc>
          <w:tcPr>
            <w:tcW w:w="1440" w:type="dxa"/>
          </w:tcPr>
          <w:p w:rsidR="00BE585F" w:rsidRDefault="00AA133B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:rsidR="00BE585F" w:rsidRDefault="00BE585F" w:rsidP="00BE585F">
            <w:pPr>
              <w:rPr>
                <w:sz w:val="24"/>
                <w:szCs w:val="24"/>
              </w:rPr>
            </w:pPr>
          </w:p>
        </w:tc>
      </w:tr>
      <w:tr w:rsidR="00BE585F" w:rsidTr="008D09A7">
        <w:tc>
          <w:tcPr>
            <w:tcW w:w="1579" w:type="dxa"/>
          </w:tcPr>
          <w:p w:rsidR="00BE585F" w:rsidRDefault="008D09A7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clientId</w:t>
            </w:r>
          </w:p>
        </w:tc>
        <w:tc>
          <w:tcPr>
            <w:tcW w:w="3330" w:type="dxa"/>
          </w:tcPr>
          <w:p w:rsidR="00BE585F" w:rsidRDefault="008D09A7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channel ID</w:t>
            </w:r>
          </w:p>
        </w:tc>
        <w:tc>
          <w:tcPr>
            <w:tcW w:w="1260" w:type="dxa"/>
          </w:tcPr>
          <w:p w:rsidR="00BE585F" w:rsidRDefault="008D09A7" w:rsidP="008D0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str(10)</w:t>
            </w:r>
          </w:p>
        </w:tc>
        <w:tc>
          <w:tcPr>
            <w:tcW w:w="1440" w:type="dxa"/>
          </w:tcPr>
          <w:p w:rsidR="00BE585F" w:rsidRDefault="00AA133B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:rsidR="00BE585F" w:rsidRDefault="008D09A7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MCL</w:t>
            </w:r>
          </w:p>
        </w:tc>
      </w:tr>
      <w:tr w:rsidR="00BE585F" w:rsidTr="008D09A7">
        <w:tc>
          <w:tcPr>
            <w:tcW w:w="1579" w:type="dxa"/>
          </w:tcPr>
          <w:p w:rsidR="00BE585F" w:rsidRDefault="008D09A7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subClientId</w:t>
            </w:r>
          </w:p>
        </w:tc>
        <w:tc>
          <w:tcPr>
            <w:tcW w:w="3330" w:type="dxa"/>
          </w:tcPr>
          <w:p w:rsidR="00BE585F" w:rsidRDefault="008D09A7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channel sub-ID</w:t>
            </w:r>
          </w:p>
        </w:tc>
        <w:tc>
          <w:tcPr>
            <w:tcW w:w="1260" w:type="dxa"/>
          </w:tcPr>
          <w:p w:rsidR="00BE585F" w:rsidRDefault="008D09A7" w:rsidP="008D0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str(10)</w:t>
            </w:r>
          </w:p>
        </w:tc>
        <w:tc>
          <w:tcPr>
            <w:tcW w:w="1440" w:type="dxa"/>
          </w:tcPr>
          <w:p w:rsidR="00BE585F" w:rsidRDefault="00AA133B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:rsidR="00BE585F" w:rsidRDefault="00AA133B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TMALL</w:t>
            </w:r>
          </w:p>
        </w:tc>
      </w:tr>
      <w:tr w:rsidR="00BE585F" w:rsidTr="008D09A7">
        <w:tc>
          <w:tcPr>
            <w:tcW w:w="1579" w:type="dxa"/>
          </w:tcPr>
          <w:p w:rsidR="00BE585F" w:rsidRDefault="008D09A7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refPurchId</w:t>
            </w:r>
          </w:p>
        </w:tc>
        <w:tc>
          <w:tcPr>
            <w:tcW w:w="3330" w:type="dxa"/>
          </w:tcPr>
          <w:p w:rsidR="00BE585F" w:rsidRDefault="008D09A7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 order number in RedFrog</w:t>
            </w:r>
          </w:p>
        </w:tc>
        <w:tc>
          <w:tcPr>
            <w:tcW w:w="1260" w:type="dxa"/>
          </w:tcPr>
          <w:p w:rsidR="00BE585F" w:rsidRDefault="00AA133B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str(20)</w:t>
            </w:r>
          </w:p>
        </w:tc>
        <w:tc>
          <w:tcPr>
            <w:tcW w:w="1440" w:type="dxa"/>
          </w:tcPr>
          <w:p w:rsidR="00BE585F" w:rsidRDefault="00AA133B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:rsidR="00BE585F" w:rsidRDefault="00BE585F" w:rsidP="00BE585F">
            <w:pPr>
              <w:rPr>
                <w:sz w:val="24"/>
                <w:szCs w:val="24"/>
              </w:rPr>
            </w:pPr>
          </w:p>
        </w:tc>
      </w:tr>
      <w:tr w:rsidR="009D36BB" w:rsidTr="008D09A7">
        <w:tc>
          <w:tcPr>
            <w:tcW w:w="1579" w:type="dxa"/>
          </w:tcPr>
          <w:p w:rsidR="009D36BB" w:rsidRDefault="009D36BB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shipmentList</w:t>
            </w:r>
          </w:p>
        </w:tc>
        <w:tc>
          <w:tcPr>
            <w:tcW w:w="3330" w:type="dxa"/>
          </w:tcPr>
          <w:p w:rsidR="009D36BB" w:rsidRDefault="009D36BB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shipments</w:t>
            </w:r>
          </w:p>
        </w:tc>
        <w:tc>
          <w:tcPr>
            <w:tcW w:w="1260" w:type="dxa"/>
          </w:tcPr>
          <w:p w:rsidR="009D36BB" w:rsidRDefault="009D36BB" w:rsidP="00BE585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9D36BB" w:rsidRDefault="009D36BB" w:rsidP="00BE5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:rsidR="009D36BB" w:rsidRDefault="009D36BB" w:rsidP="00BE585F">
            <w:pPr>
              <w:rPr>
                <w:sz w:val="24"/>
                <w:szCs w:val="24"/>
              </w:rPr>
            </w:pPr>
          </w:p>
        </w:tc>
      </w:tr>
    </w:tbl>
    <w:p w:rsidR="00BE585F" w:rsidRDefault="00BE585F" w:rsidP="00BE585F">
      <w:pPr>
        <w:ind w:left="576"/>
        <w:rPr>
          <w:sz w:val="24"/>
          <w:szCs w:val="24"/>
        </w:rPr>
      </w:pPr>
    </w:p>
    <w:p w:rsidR="008C1904" w:rsidRDefault="009D36BB" w:rsidP="00BE585F">
      <w:pPr>
        <w:ind w:left="576"/>
        <w:rPr>
          <w:sz w:val="24"/>
          <w:szCs w:val="24"/>
        </w:rPr>
      </w:pPr>
      <w:r>
        <w:rPr>
          <w:sz w:val="24"/>
          <w:szCs w:val="24"/>
        </w:rPr>
        <w:t>“shipmentList”</w:t>
      </w:r>
      <w:r w:rsidR="008C1904">
        <w:rPr>
          <w:sz w:val="24"/>
          <w:szCs w:val="24"/>
        </w:rPr>
        <w:t>: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835"/>
        <w:gridCol w:w="3133"/>
        <w:gridCol w:w="1233"/>
        <w:gridCol w:w="1429"/>
        <w:gridCol w:w="1144"/>
      </w:tblGrid>
      <w:tr w:rsidR="008C1904" w:rsidRPr="00BE585F" w:rsidTr="008C1904">
        <w:tc>
          <w:tcPr>
            <w:tcW w:w="1835" w:type="dxa"/>
            <w:shd w:val="clear" w:color="auto" w:fill="FBE4D5" w:themeFill="accent2" w:themeFillTint="33"/>
          </w:tcPr>
          <w:p w:rsidR="008C1904" w:rsidRPr="00BE585F" w:rsidRDefault="008C1904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3133" w:type="dxa"/>
            <w:shd w:val="clear" w:color="auto" w:fill="FBE4D5" w:themeFill="accent2" w:themeFillTint="33"/>
          </w:tcPr>
          <w:p w:rsidR="008C1904" w:rsidRPr="00BE585F" w:rsidRDefault="008C1904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233" w:type="dxa"/>
            <w:shd w:val="clear" w:color="auto" w:fill="FBE4D5" w:themeFill="accent2" w:themeFillTint="33"/>
          </w:tcPr>
          <w:p w:rsidR="008C1904" w:rsidRPr="00BE585F" w:rsidRDefault="008C1904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29" w:type="dxa"/>
            <w:shd w:val="clear" w:color="auto" w:fill="FBE4D5" w:themeFill="accent2" w:themeFillTint="33"/>
          </w:tcPr>
          <w:p w:rsidR="008C1904" w:rsidRPr="00BE585F" w:rsidRDefault="008C1904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144" w:type="dxa"/>
            <w:shd w:val="clear" w:color="auto" w:fill="FBE4D5" w:themeFill="accent2" w:themeFillTint="33"/>
          </w:tcPr>
          <w:p w:rsidR="008C1904" w:rsidRPr="00BE585F" w:rsidRDefault="008C1904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Sample</w:t>
            </w:r>
          </w:p>
        </w:tc>
      </w:tr>
      <w:tr w:rsidR="008C1904" w:rsidTr="008C1904">
        <w:tc>
          <w:tcPr>
            <w:tcW w:w="1835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shipmentId</w:t>
            </w:r>
          </w:p>
        </w:tc>
        <w:tc>
          <w:tcPr>
            <w:tcW w:w="3133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Shipment ID</w:t>
            </w:r>
          </w:p>
        </w:tc>
        <w:tc>
          <w:tcPr>
            <w:tcW w:w="1233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str(20)</w:t>
            </w:r>
          </w:p>
        </w:tc>
        <w:tc>
          <w:tcPr>
            <w:tcW w:w="1429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44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</w:p>
        </w:tc>
      </w:tr>
      <w:tr w:rsidR="008C1904" w:rsidTr="008C1904">
        <w:tc>
          <w:tcPr>
            <w:tcW w:w="1835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marketPartnerId</w:t>
            </w:r>
          </w:p>
        </w:tc>
        <w:tc>
          <w:tcPr>
            <w:tcW w:w="3133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partner ID</w:t>
            </w:r>
          </w:p>
        </w:tc>
        <w:tc>
          <w:tcPr>
            <w:tcW w:w="1233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str(20)</w:t>
            </w:r>
          </w:p>
        </w:tc>
        <w:tc>
          <w:tcPr>
            <w:tcW w:w="1429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44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</w:p>
        </w:tc>
      </w:tr>
      <w:tr w:rsidR="00DD0093" w:rsidTr="008C1904">
        <w:tc>
          <w:tcPr>
            <w:tcW w:w="1835" w:type="dxa"/>
          </w:tcPr>
          <w:p w:rsidR="00DD0093" w:rsidRDefault="00DD0093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totalParcel</w:t>
            </w:r>
          </w:p>
        </w:tc>
        <w:tc>
          <w:tcPr>
            <w:tcW w:w="3133" w:type="dxa"/>
          </w:tcPr>
          <w:p w:rsidR="00DD0093" w:rsidRDefault="00DD0093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number of parcels</w:t>
            </w:r>
          </w:p>
        </w:tc>
        <w:tc>
          <w:tcPr>
            <w:tcW w:w="1233" w:type="dxa"/>
          </w:tcPr>
          <w:p w:rsidR="00DD0093" w:rsidRDefault="00DD0093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29" w:type="dxa"/>
          </w:tcPr>
          <w:p w:rsidR="00DD0093" w:rsidRDefault="00DD0093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44" w:type="dxa"/>
          </w:tcPr>
          <w:p w:rsidR="00DD0093" w:rsidRDefault="00DD0093" w:rsidP="00DB6D47">
            <w:pPr>
              <w:rPr>
                <w:sz w:val="24"/>
                <w:szCs w:val="24"/>
              </w:rPr>
            </w:pPr>
          </w:p>
        </w:tc>
      </w:tr>
      <w:tr w:rsidR="00DB6D47" w:rsidTr="008C1904">
        <w:tc>
          <w:tcPr>
            <w:tcW w:w="1835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dlvStatus</w:t>
            </w:r>
          </w:p>
        </w:tc>
        <w:tc>
          <w:tcPr>
            <w:tcW w:w="3133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delivery status</w:t>
            </w:r>
          </w:p>
        </w:tc>
        <w:tc>
          <w:tcPr>
            <w:tcW w:w="1233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str(20)</w:t>
            </w:r>
          </w:p>
        </w:tc>
        <w:tc>
          <w:tcPr>
            <w:tcW w:w="1429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44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</w:p>
        </w:tc>
      </w:tr>
      <w:tr w:rsidR="00DB6D47" w:rsidTr="008C1904">
        <w:tc>
          <w:tcPr>
            <w:tcW w:w="1835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reasonCode</w:t>
            </w:r>
          </w:p>
        </w:tc>
        <w:tc>
          <w:tcPr>
            <w:tcW w:w="3133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reason code</w:t>
            </w:r>
          </w:p>
        </w:tc>
        <w:tc>
          <w:tcPr>
            <w:tcW w:w="1233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str(20)</w:t>
            </w:r>
          </w:p>
        </w:tc>
        <w:tc>
          <w:tcPr>
            <w:tcW w:w="1429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44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</w:p>
        </w:tc>
      </w:tr>
      <w:tr w:rsidR="00DB6D47" w:rsidTr="008C1904">
        <w:tc>
          <w:tcPr>
            <w:tcW w:w="1835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</w:t>
            </w:r>
          </w:p>
        </w:tc>
        <w:tc>
          <w:tcPr>
            <w:tcW w:w="3133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message</w:t>
            </w:r>
          </w:p>
        </w:tc>
        <w:tc>
          <w:tcPr>
            <w:tcW w:w="1233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str(200)</w:t>
            </w:r>
          </w:p>
        </w:tc>
        <w:tc>
          <w:tcPr>
            <w:tcW w:w="1429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44" w:type="dxa"/>
          </w:tcPr>
          <w:p w:rsidR="00DB6D47" w:rsidRDefault="00DB6D47" w:rsidP="00DB6D47">
            <w:pPr>
              <w:rPr>
                <w:sz w:val="24"/>
                <w:szCs w:val="24"/>
              </w:rPr>
            </w:pPr>
          </w:p>
        </w:tc>
      </w:tr>
      <w:tr w:rsidR="009D36BB" w:rsidTr="008C1904">
        <w:tc>
          <w:tcPr>
            <w:tcW w:w="1835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lineItemList</w:t>
            </w:r>
          </w:p>
        </w:tc>
        <w:tc>
          <w:tcPr>
            <w:tcW w:w="3133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line items</w:t>
            </w:r>
          </w:p>
        </w:tc>
        <w:tc>
          <w:tcPr>
            <w:tcW w:w="1233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44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</w:p>
        </w:tc>
      </w:tr>
    </w:tbl>
    <w:p w:rsidR="008C1904" w:rsidRDefault="008C1904" w:rsidP="00BE585F">
      <w:pPr>
        <w:ind w:left="576"/>
        <w:rPr>
          <w:sz w:val="24"/>
          <w:szCs w:val="24"/>
        </w:rPr>
      </w:pPr>
    </w:p>
    <w:p w:rsidR="008C1904" w:rsidRDefault="009D36BB" w:rsidP="00BE585F">
      <w:pPr>
        <w:ind w:left="576"/>
        <w:rPr>
          <w:sz w:val="24"/>
          <w:szCs w:val="24"/>
        </w:rPr>
      </w:pPr>
      <w:r>
        <w:rPr>
          <w:sz w:val="24"/>
          <w:szCs w:val="24"/>
        </w:rPr>
        <w:t>“lineItemList”</w:t>
      </w:r>
      <w:r w:rsidR="008C1904">
        <w:rPr>
          <w:sz w:val="24"/>
          <w:szCs w:val="24"/>
        </w:rPr>
        <w:t>: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579"/>
        <w:gridCol w:w="3330"/>
        <w:gridCol w:w="1260"/>
        <w:gridCol w:w="1440"/>
        <w:gridCol w:w="1165"/>
      </w:tblGrid>
      <w:tr w:rsidR="008C1904" w:rsidRPr="00BE585F" w:rsidTr="002251FA">
        <w:tc>
          <w:tcPr>
            <w:tcW w:w="1579" w:type="dxa"/>
            <w:shd w:val="clear" w:color="auto" w:fill="FBE4D5" w:themeFill="accent2" w:themeFillTint="33"/>
          </w:tcPr>
          <w:p w:rsidR="008C1904" w:rsidRPr="00BE585F" w:rsidRDefault="008C1904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3330" w:type="dxa"/>
            <w:shd w:val="clear" w:color="auto" w:fill="FBE4D5" w:themeFill="accent2" w:themeFillTint="33"/>
          </w:tcPr>
          <w:p w:rsidR="008C1904" w:rsidRPr="00BE585F" w:rsidRDefault="008C1904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8C1904" w:rsidRPr="00BE585F" w:rsidRDefault="008C1904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:rsidR="008C1904" w:rsidRPr="00BE585F" w:rsidRDefault="008C1904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165" w:type="dxa"/>
            <w:shd w:val="clear" w:color="auto" w:fill="FBE4D5" w:themeFill="accent2" w:themeFillTint="33"/>
          </w:tcPr>
          <w:p w:rsidR="008C1904" w:rsidRPr="00BE585F" w:rsidRDefault="008C1904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Sample</w:t>
            </w:r>
          </w:p>
        </w:tc>
      </w:tr>
      <w:tr w:rsidR="008C1904" w:rsidTr="002251FA">
        <w:tc>
          <w:tcPr>
            <w:tcW w:w="1579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upc</w:t>
            </w:r>
          </w:p>
        </w:tc>
        <w:tc>
          <w:tcPr>
            <w:tcW w:w="3330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UPC code</w:t>
            </w:r>
          </w:p>
        </w:tc>
        <w:tc>
          <w:tcPr>
            <w:tcW w:w="1260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str(30)</w:t>
            </w:r>
          </w:p>
        </w:tc>
        <w:tc>
          <w:tcPr>
            <w:tcW w:w="1440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</w:p>
        </w:tc>
      </w:tr>
      <w:tr w:rsidR="008C1904" w:rsidTr="002251FA">
        <w:tc>
          <w:tcPr>
            <w:tcW w:w="1579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lineNum</w:t>
            </w:r>
          </w:p>
        </w:tc>
        <w:tc>
          <w:tcPr>
            <w:tcW w:w="3330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number</w:t>
            </w:r>
          </w:p>
        </w:tc>
        <w:tc>
          <w:tcPr>
            <w:tcW w:w="1260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440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</w:p>
        </w:tc>
      </w:tr>
      <w:tr w:rsidR="00DD0093" w:rsidTr="002251FA">
        <w:tc>
          <w:tcPr>
            <w:tcW w:w="1579" w:type="dxa"/>
          </w:tcPr>
          <w:p w:rsidR="00DD0093" w:rsidRDefault="00DD0093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trackingNo</w:t>
            </w:r>
          </w:p>
        </w:tc>
        <w:tc>
          <w:tcPr>
            <w:tcW w:w="3330" w:type="dxa"/>
          </w:tcPr>
          <w:p w:rsidR="00DD0093" w:rsidRDefault="00DD0093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number</w:t>
            </w:r>
          </w:p>
        </w:tc>
        <w:tc>
          <w:tcPr>
            <w:tcW w:w="1260" w:type="dxa"/>
          </w:tcPr>
          <w:p w:rsidR="00DD0093" w:rsidRDefault="00DD0093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str(30)</w:t>
            </w:r>
          </w:p>
        </w:tc>
        <w:tc>
          <w:tcPr>
            <w:tcW w:w="1440" w:type="dxa"/>
          </w:tcPr>
          <w:p w:rsidR="00DD0093" w:rsidRDefault="00DD0093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:rsidR="00DD0093" w:rsidRDefault="00DD0093" w:rsidP="002251FA">
            <w:pPr>
              <w:rPr>
                <w:sz w:val="24"/>
                <w:szCs w:val="24"/>
              </w:rPr>
            </w:pPr>
          </w:p>
        </w:tc>
      </w:tr>
      <w:tr w:rsidR="008C1904" w:rsidTr="002251FA">
        <w:tc>
          <w:tcPr>
            <w:tcW w:w="1579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reqQty</w:t>
            </w:r>
          </w:p>
        </w:tc>
        <w:tc>
          <w:tcPr>
            <w:tcW w:w="3330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requested</w:t>
            </w:r>
          </w:p>
        </w:tc>
        <w:tc>
          <w:tcPr>
            <w:tcW w:w="1260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440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</w:p>
        </w:tc>
      </w:tr>
      <w:tr w:rsidR="008C1904" w:rsidTr="002251FA">
        <w:tc>
          <w:tcPr>
            <w:tcW w:w="1579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availQty</w:t>
            </w:r>
          </w:p>
        </w:tc>
        <w:tc>
          <w:tcPr>
            <w:tcW w:w="3330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available</w:t>
            </w:r>
          </w:p>
        </w:tc>
        <w:tc>
          <w:tcPr>
            <w:tcW w:w="1260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440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:rsidR="008C1904" w:rsidRDefault="008C1904" w:rsidP="002251FA">
            <w:pPr>
              <w:rPr>
                <w:sz w:val="24"/>
                <w:szCs w:val="24"/>
              </w:rPr>
            </w:pPr>
          </w:p>
        </w:tc>
      </w:tr>
      <w:tr w:rsidR="008C1904" w:rsidTr="002251FA">
        <w:tc>
          <w:tcPr>
            <w:tcW w:w="1579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dlvStatus</w:t>
            </w:r>
          </w:p>
        </w:tc>
        <w:tc>
          <w:tcPr>
            <w:tcW w:w="3330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line status</w:t>
            </w:r>
          </w:p>
        </w:tc>
        <w:tc>
          <w:tcPr>
            <w:tcW w:w="1260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str(20)</w:t>
            </w:r>
          </w:p>
        </w:tc>
        <w:tc>
          <w:tcPr>
            <w:tcW w:w="1440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</w:p>
        </w:tc>
      </w:tr>
      <w:tr w:rsidR="008C1904" w:rsidTr="002251FA">
        <w:tc>
          <w:tcPr>
            <w:tcW w:w="1579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reasonCode</w:t>
            </w:r>
          </w:p>
        </w:tc>
        <w:tc>
          <w:tcPr>
            <w:tcW w:w="3330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line reason code</w:t>
            </w:r>
          </w:p>
        </w:tc>
        <w:tc>
          <w:tcPr>
            <w:tcW w:w="1260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str(20)</w:t>
            </w:r>
          </w:p>
        </w:tc>
        <w:tc>
          <w:tcPr>
            <w:tcW w:w="1440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</w:p>
        </w:tc>
      </w:tr>
      <w:tr w:rsidR="008C1904" w:rsidTr="002251FA">
        <w:tc>
          <w:tcPr>
            <w:tcW w:w="1579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</w:t>
            </w:r>
          </w:p>
        </w:tc>
        <w:tc>
          <w:tcPr>
            <w:tcW w:w="3330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line message</w:t>
            </w:r>
          </w:p>
        </w:tc>
        <w:tc>
          <w:tcPr>
            <w:tcW w:w="1260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str(200)</w:t>
            </w:r>
          </w:p>
        </w:tc>
        <w:tc>
          <w:tcPr>
            <w:tcW w:w="1440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:rsidR="008C1904" w:rsidRDefault="008C1904" w:rsidP="008C1904">
            <w:pPr>
              <w:rPr>
                <w:sz w:val="24"/>
                <w:szCs w:val="24"/>
              </w:rPr>
            </w:pPr>
          </w:p>
        </w:tc>
      </w:tr>
    </w:tbl>
    <w:p w:rsidR="008C1904" w:rsidRDefault="008C1904" w:rsidP="00BE585F">
      <w:pPr>
        <w:ind w:left="576"/>
        <w:rPr>
          <w:sz w:val="24"/>
          <w:szCs w:val="24"/>
        </w:rPr>
      </w:pPr>
    </w:p>
    <w:p w:rsidR="00BE585F" w:rsidRDefault="009D36BB" w:rsidP="009D36BB">
      <w:pPr>
        <w:pStyle w:val="Heading2"/>
      </w:pPr>
      <w:bookmarkStart w:id="22" w:name="_Toc477687582"/>
      <w:r>
        <w:t>Output parameters</w:t>
      </w:r>
      <w:bookmarkEnd w:id="22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908"/>
        <w:gridCol w:w="3246"/>
        <w:gridCol w:w="1255"/>
        <w:gridCol w:w="1435"/>
        <w:gridCol w:w="1156"/>
      </w:tblGrid>
      <w:tr w:rsidR="009D36BB" w:rsidRPr="00BE585F" w:rsidTr="002251FA">
        <w:tc>
          <w:tcPr>
            <w:tcW w:w="1579" w:type="dxa"/>
            <w:shd w:val="clear" w:color="auto" w:fill="FBE4D5" w:themeFill="accent2" w:themeFillTint="33"/>
          </w:tcPr>
          <w:p w:rsidR="009D36BB" w:rsidRPr="00BE585F" w:rsidRDefault="009D36BB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3330" w:type="dxa"/>
            <w:shd w:val="clear" w:color="auto" w:fill="FBE4D5" w:themeFill="accent2" w:themeFillTint="33"/>
          </w:tcPr>
          <w:p w:rsidR="009D36BB" w:rsidRPr="00BE585F" w:rsidRDefault="009D36BB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9D36BB" w:rsidRPr="00BE585F" w:rsidRDefault="009D36BB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:rsidR="009D36BB" w:rsidRPr="00BE585F" w:rsidRDefault="009D36BB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165" w:type="dxa"/>
            <w:shd w:val="clear" w:color="auto" w:fill="FBE4D5" w:themeFill="accent2" w:themeFillTint="33"/>
          </w:tcPr>
          <w:p w:rsidR="009D36BB" w:rsidRPr="00BE585F" w:rsidRDefault="009D36BB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Sample</w:t>
            </w:r>
          </w:p>
        </w:tc>
      </w:tr>
      <w:tr w:rsidR="009D36BB" w:rsidTr="002251FA">
        <w:tc>
          <w:tcPr>
            <w:tcW w:w="1579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33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(‘Success’ for message received, ‘Fail’ for exceptions)</w:t>
            </w:r>
          </w:p>
        </w:tc>
        <w:tc>
          <w:tcPr>
            <w:tcW w:w="126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str(10)</w:t>
            </w:r>
          </w:p>
        </w:tc>
        <w:tc>
          <w:tcPr>
            <w:tcW w:w="144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</w:p>
        </w:tc>
      </w:tr>
      <w:tr w:rsidR="009D36BB" w:rsidTr="002251FA">
        <w:tc>
          <w:tcPr>
            <w:tcW w:w="1579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createdDateTime</w:t>
            </w:r>
          </w:p>
        </w:tc>
        <w:tc>
          <w:tcPr>
            <w:tcW w:w="333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for the message received</w:t>
            </w:r>
          </w:p>
        </w:tc>
        <w:tc>
          <w:tcPr>
            <w:tcW w:w="126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44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</w:p>
        </w:tc>
      </w:tr>
      <w:tr w:rsidR="009D36BB" w:rsidTr="002251FA">
        <w:tc>
          <w:tcPr>
            <w:tcW w:w="1579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333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message</w:t>
            </w:r>
          </w:p>
        </w:tc>
        <w:tc>
          <w:tcPr>
            <w:tcW w:w="126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str(200)</w:t>
            </w:r>
          </w:p>
        </w:tc>
        <w:tc>
          <w:tcPr>
            <w:tcW w:w="144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</w:p>
        </w:tc>
      </w:tr>
      <w:tr w:rsidR="009D36BB" w:rsidTr="002251FA">
        <w:tc>
          <w:tcPr>
            <w:tcW w:w="1579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</w:t>
            </w:r>
          </w:p>
        </w:tc>
        <w:tc>
          <w:tcPr>
            <w:tcW w:w="333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errors</w:t>
            </w:r>
          </w:p>
        </w:tc>
        <w:tc>
          <w:tcPr>
            <w:tcW w:w="126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</w:p>
        </w:tc>
      </w:tr>
    </w:tbl>
    <w:p w:rsidR="009D36BB" w:rsidRDefault="009D36BB" w:rsidP="009D36BB">
      <w:pPr>
        <w:ind w:left="576"/>
        <w:rPr>
          <w:sz w:val="24"/>
          <w:szCs w:val="24"/>
        </w:rPr>
      </w:pPr>
    </w:p>
    <w:p w:rsidR="009D36BB" w:rsidRDefault="009D36BB" w:rsidP="009D36BB">
      <w:pPr>
        <w:ind w:left="576"/>
        <w:rPr>
          <w:sz w:val="24"/>
          <w:szCs w:val="24"/>
        </w:rPr>
      </w:pPr>
      <w:r>
        <w:rPr>
          <w:sz w:val="24"/>
          <w:szCs w:val="24"/>
        </w:rPr>
        <w:t>“errors”: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579"/>
        <w:gridCol w:w="3330"/>
        <w:gridCol w:w="1260"/>
        <w:gridCol w:w="1440"/>
        <w:gridCol w:w="1165"/>
      </w:tblGrid>
      <w:tr w:rsidR="009D36BB" w:rsidRPr="00BE585F" w:rsidTr="002251FA">
        <w:tc>
          <w:tcPr>
            <w:tcW w:w="1579" w:type="dxa"/>
            <w:shd w:val="clear" w:color="auto" w:fill="FBE4D5" w:themeFill="accent2" w:themeFillTint="33"/>
          </w:tcPr>
          <w:p w:rsidR="009D36BB" w:rsidRPr="00BE585F" w:rsidRDefault="009D36BB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3330" w:type="dxa"/>
            <w:shd w:val="clear" w:color="auto" w:fill="FBE4D5" w:themeFill="accent2" w:themeFillTint="33"/>
          </w:tcPr>
          <w:p w:rsidR="009D36BB" w:rsidRPr="00BE585F" w:rsidRDefault="009D36BB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9D36BB" w:rsidRPr="00BE585F" w:rsidRDefault="009D36BB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:rsidR="009D36BB" w:rsidRPr="00BE585F" w:rsidRDefault="009D36BB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165" w:type="dxa"/>
            <w:shd w:val="clear" w:color="auto" w:fill="FBE4D5" w:themeFill="accent2" w:themeFillTint="33"/>
          </w:tcPr>
          <w:p w:rsidR="009D36BB" w:rsidRPr="00BE585F" w:rsidRDefault="009D36BB" w:rsidP="002251FA">
            <w:pPr>
              <w:rPr>
                <w:b/>
                <w:sz w:val="24"/>
                <w:szCs w:val="24"/>
              </w:rPr>
            </w:pPr>
            <w:r w:rsidRPr="00BE585F">
              <w:rPr>
                <w:b/>
                <w:sz w:val="24"/>
                <w:szCs w:val="24"/>
              </w:rPr>
              <w:t>Sample</w:t>
            </w:r>
          </w:p>
        </w:tc>
      </w:tr>
      <w:tr w:rsidR="009D36BB" w:rsidTr="002251FA">
        <w:tc>
          <w:tcPr>
            <w:tcW w:w="1579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  <w:tc>
          <w:tcPr>
            <w:tcW w:w="3330" w:type="dxa"/>
          </w:tcPr>
          <w:p w:rsidR="009D36BB" w:rsidRDefault="009D36BB" w:rsidP="009D3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key to identify the origin of error</w:t>
            </w:r>
          </w:p>
        </w:tc>
        <w:tc>
          <w:tcPr>
            <w:tcW w:w="126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str(30)</w:t>
            </w:r>
          </w:p>
        </w:tc>
        <w:tc>
          <w:tcPr>
            <w:tcW w:w="144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</w:p>
        </w:tc>
      </w:tr>
      <w:tr w:rsidR="009D36BB" w:rsidTr="002251FA">
        <w:tc>
          <w:tcPr>
            <w:tcW w:w="1579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errorMessage</w:t>
            </w:r>
          </w:p>
        </w:tc>
        <w:tc>
          <w:tcPr>
            <w:tcW w:w="3330" w:type="dxa"/>
          </w:tcPr>
          <w:p w:rsidR="009D36BB" w:rsidRDefault="009D36BB" w:rsidP="009D3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message</w:t>
            </w:r>
          </w:p>
        </w:tc>
        <w:tc>
          <w:tcPr>
            <w:tcW w:w="126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str(200)</w:t>
            </w:r>
          </w:p>
        </w:tc>
        <w:tc>
          <w:tcPr>
            <w:tcW w:w="1440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65" w:type="dxa"/>
          </w:tcPr>
          <w:p w:rsidR="009D36BB" w:rsidRDefault="009D36BB" w:rsidP="002251FA">
            <w:pPr>
              <w:rPr>
                <w:sz w:val="24"/>
                <w:szCs w:val="24"/>
              </w:rPr>
            </w:pPr>
          </w:p>
        </w:tc>
      </w:tr>
    </w:tbl>
    <w:p w:rsidR="009D36BB" w:rsidRDefault="009D36BB" w:rsidP="00664677">
      <w:pPr>
        <w:rPr>
          <w:sz w:val="24"/>
          <w:szCs w:val="24"/>
        </w:rPr>
      </w:pPr>
    </w:p>
    <w:p w:rsidR="009D2D68" w:rsidRDefault="009D2D68" w:rsidP="00664677">
      <w:pPr>
        <w:rPr>
          <w:sz w:val="24"/>
          <w:szCs w:val="24"/>
        </w:rPr>
      </w:pPr>
    </w:p>
    <w:p w:rsidR="009D2D68" w:rsidRDefault="009D2D68" w:rsidP="00664677">
      <w:pPr>
        <w:rPr>
          <w:sz w:val="24"/>
          <w:szCs w:val="24"/>
        </w:rPr>
      </w:pPr>
    </w:p>
    <w:p w:rsidR="009D2D68" w:rsidRDefault="009D2D68" w:rsidP="00664677">
      <w:pPr>
        <w:rPr>
          <w:sz w:val="24"/>
          <w:szCs w:val="24"/>
        </w:rPr>
      </w:pPr>
    </w:p>
    <w:p w:rsidR="009D2D68" w:rsidRDefault="009D2D68" w:rsidP="00664677">
      <w:pPr>
        <w:rPr>
          <w:sz w:val="24"/>
          <w:szCs w:val="24"/>
        </w:rPr>
      </w:pPr>
    </w:p>
    <w:p w:rsidR="009D2D68" w:rsidRDefault="009D2D68" w:rsidP="00664677">
      <w:pPr>
        <w:rPr>
          <w:sz w:val="24"/>
          <w:szCs w:val="24"/>
        </w:rPr>
      </w:pPr>
    </w:p>
    <w:p w:rsidR="00B8106D" w:rsidRDefault="00B8106D" w:rsidP="00B8106D">
      <w:pPr>
        <w:pStyle w:val="Heading1"/>
      </w:pPr>
      <w:bookmarkStart w:id="23" w:name="_Toc477687583"/>
      <w:r>
        <w:t>Code definitions</w:t>
      </w:r>
      <w:bookmarkEnd w:id="23"/>
    </w:p>
    <w:p w:rsidR="00B8106D" w:rsidRDefault="00595A59" w:rsidP="00664677">
      <w:pPr>
        <w:rPr>
          <w:sz w:val="24"/>
          <w:szCs w:val="24"/>
        </w:rPr>
      </w:pPr>
      <w:r>
        <w:rPr>
          <w:sz w:val="24"/>
          <w:szCs w:val="24"/>
        </w:rPr>
        <w:t xml:space="preserve">Reference </w:t>
      </w:r>
      <w:r w:rsidR="00756A2C" w:rsidRPr="00756A2C">
        <w:rPr>
          <w:b/>
          <w:sz w:val="24"/>
          <w:szCs w:val="24"/>
        </w:rPr>
        <w:t>mapping</w:t>
      </w:r>
      <w:r w:rsidRPr="00756A2C">
        <w:rPr>
          <w:b/>
          <w:sz w:val="24"/>
          <w:szCs w:val="24"/>
        </w:rPr>
        <w:t xml:space="preserve"> document</w:t>
      </w:r>
      <w:r>
        <w:rPr>
          <w:sz w:val="24"/>
          <w:szCs w:val="24"/>
        </w:rPr>
        <w:t>:</w:t>
      </w:r>
      <w:r w:rsidR="006B012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="006B0127">
        <w:rPr>
          <w:sz w:val="24"/>
          <w:szCs w:val="24"/>
        </w:rPr>
        <w:object w:dxaOrig="1538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50.25pt" o:ole="">
            <v:imagedata r:id="rId18" o:title=""/>
          </v:shape>
          <o:OLEObject Type="Embed" ProgID="Excel.Sheet.12" ShapeID="_x0000_i1025" DrawAspect="Icon" ObjectID="_1552731463" r:id="rId19"/>
        </w:object>
      </w:r>
    </w:p>
    <w:p w:rsidR="00595A59" w:rsidRDefault="00595A59" w:rsidP="00664677">
      <w:pPr>
        <w:rPr>
          <w:sz w:val="24"/>
          <w:szCs w:val="24"/>
        </w:rPr>
      </w:pPr>
    </w:p>
    <w:p w:rsidR="00014E84" w:rsidRDefault="00014E84" w:rsidP="00664677">
      <w:pPr>
        <w:rPr>
          <w:sz w:val="24"/>
          <w:szCs w:val="24"/>
        </w:rPr>
      </w:pPr>
    </w:p>
    <w:p w:rsidR="00014E84" w:rsidRDefault="00014E84" w:rsidP="00664677">
      <w:pPr>
        <w:rPr>
          <w:sz w:val="24"/>
          <w:szCs w:val="24"/>
        </w:rPr>
      </w:pPr>
    </w:p>
    <w:p w:rsidR="00B8106D" w:rsidRDefault="00B8106D" w:rsidP="00B8106D">
      <w:pPr>
        <w:pStyle w:val="Heading2"/>
      </w:pPr>
      <w:bookmarkStart w:id="24" w:name="_Toc477687584"/>
      <w:r>
        <w:t>Shipment status</w:t>
      </w:r>
      <w:bookmarkEnd w:id="24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893"/>
        <w:gridCol w:w="6025"/>
      </w:tblGrid>
      <w:tr w:rsidR="00B8106D" w:rsidTr="00B8106D">
        <w:tc>
          <w:tcPr>
            <w:tcW w:w="2893" w:type="dxa"/>
            <w:shd w:val="clear" w:color="auto" w:fill="FBE4D5" w:themeFill="accent2" w:themeFillTint="33"/>
          </w:tcPr>
          <w:p w:rsidR="00B8106D" w:rsidRPr="00B8106D" w:rsidRDefault="00B8106D" w:rsidP="00B8106D">
            <w:pPr>
              <w:rPr>
                <w:b/>
                <w:sz w:val="24"/>
                <w:szCs w:val="24"/>
              </w:rPr>
            </w:pPr>
            <w:r w:rsidRPr="00B8106D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025" w:type="dxa"/>
            <w:shd w:val="clear" w:color="auto" w:fill="FBE4D5" w:themeFill="accent2" w:themeFillTint="33"/>
          </w:tcPr>
          <w:p w:rsidR="00B8106D" w:rsidRPr="00B8106D" w:rsidRDefault="00B8106D" w:rsidP="00B8106D">
            <w:pPr>
              <w:rPr>
                <w:b/>
                <w:sz w:val="24"/>
                <w:szCs w:val="24"/>
              </w:rPr>
            </w:pPr>
            <w:r w:rsidRPr="00B8106D">
              <w:rPr>
                <w:b/>
                <w:sz w:val="24"/>
                <w:szCs w:val="24"/>
              </w:rPr>
              <w:t>Definition</w:t>
            </w:r>
          </w:p>
        </w:tc>
      </w:tr>
      <w:tr w:rsidR="00B8106D" w:rsidTr="00B8106D">
        <w:tc>
          <w:tcPr>
            <w:tcW w:w="2893" w:type="dxa"/>
          </w:tcPr>
          <w:p w:rsidR="00B8106D" w:rsidRDefault="00B8106D" w:rsidP="006B3B07">
            <w:pPr>
              <w:rPr>
                <w:sz w:val="24"/>
                <w:szCs w:val="24"/>
              </w:rPr>
            </w:pPr>
            <w:r w:rsidRPr="00B8106D">
              <w:rPr>
                <w:sz w:val="24"/>
                <w:szCs w:val="24"/>
              </w:rPr>
              <w:t>SHP</w:t>
            </w:r>
            <w:r w:rsidR="006B3B07">
              <w:rPr>
                <w:sz w:val="24"/>
                <w:szCs w:val="24"/>
              </w:rPr>
              <w:t>SCF</w:t>
            </w:r>
          </w:p>
        </w:tc>
        <w:tc>
          <w:tcPr>
            <w:tcW w:w="6025" w:type="dxa"/>
          </w:tcPr>
          <w:p w:rsidR="00B8106D" w:rsidRDefault="00B8106D" w:rsidP="00B81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Shipment confirmation</w:t>
            </w:r>
          </w:p>
        </w:tc>
      </w:tr>
      <w:tr w:rsidR="00B8106D" w:rsidTr="00B8106D">
        <w:tc>
          <w:tcPr>
            <w:tcW w:w="2893" w:type="dxa"/>
          </w:tcPr>
          <w:p w:rsidR="00B8106D" w:rsidRDefault="00B8106D" w:rsidP="00B8106D">
            <w:pPr>
              <w:rPr>
                <w:sz w:val="24"/>
                <w:szCs w:val="24"/>
              </w:rPr>
            </w:pPr>
            <w:r w:rsidRPr="00B8106D">
              <w:rPr>
                <w:sz w:val="24"/>
                <w:szCs w:val="24"/>
              </w:rPr>
              <w:t>SHPCAN</w:t>
            </w:r>
          </w:p>
        </w:tc>
        <w:tc>
          <w:tcPr>
            <w:tcW w:w="6025" w:type="dxa"/>
          </w:tcPr>
          <w:p w:rsidR="00B8106D" w:rsidRDefault="00B8106D" w:rsidP="00B81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Shipment cancellation</w:t>
            </w:r>
          </w:p>
        </w:tc>
      </w:tr>
      <w:tr w:rsidR="00B8106D" w:rsidTr="00B8106D">
        <w:tc>
          <w:tcPr>
            <w:tcW w:w="2893" w:type="dxa"/>
          </w:tcPr>
          <w:p w:rsidR="00B8106D" w:rsidRDefault="00B8106D" w:rsidP="00B8106D">
            <w:pPr>
              <w:rPr>
                <w:sz w:val="24"/>
                <w:szCs w:val="24"/>
              </w:rPr>
            </w:pPr>
            <w:r w:rsidRPr="00B8106D">
              <w:rPr>
                <w:sz w:val="24"/>
                <w:szCs w:val="24"/>
              </w:rPr>
              <w:t>ORDCANUNCNFMD</w:t>
            </w:r>
          </w:p>
        </w:tc>
        <w:tc>
          <w:tcPr>
            <w:tcW w:w="6025" w:type="dxa"/>
          </w:tcPr>
          <w:p w:rsidR="00B8106D" w:rsidRDefault="00B8106D" w:rsidP="00B81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cancel unconfirmed</w:t>
            </w:r>
          </w:p>
        </w:tc>
      </w:tr>
      <w:tr w:rsidR="00B8106D" w:rsidTr="00B8106D">
        <w:tc>
          <w:tcPr>
            <w:tcW w:w="2893" w:type="dxa"/>
          </w:tcPr>
          <w:p w:rsidR="00B8106D" w:rsidRDefault="00B8106D" w:rsidP="00B8106D">
            <w:pPr>
              <w:rPr>
                <w:sz w:val="24"/>
                <w:szCs w:val="24"/>
              </w:rPr>
            </w:pPr>
            <w:r w:rsidRPr="00B8106D">
              <w:rPr>
                <w:sz w:val="24"/>
                <w:szCs w:val="24"/>
              </w:rPr>
              <w:t>LNITMCAN</w:t>
            </w:r>
          </w:p>
        </w:tc>
        <w:tc>
          <w:tcPr>
            <w:tcW w:w="6025" w:type="dxa"/>
          </w:tcPr>
          <w:p w:rsidR="00B8106D" w:rsidRDefault="00031878" w:rsidP="00B81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Item cancellation</w:t>
            </w:r>
          </w:p>
        </w:tc>
      </w:tr>
    </w:tbl>
    <w:p w:rsidR="00B8106D" w:rsidRDefault="00B8106D" w:rsidP="00B8106D">
      <w:pPr>
        <w:ind w:left="432"/>
        <w:rPr>
          <w:sz w:val="24"/>
          <w:szCs w:val="24"/>
        </w:rPr>
      </w:pPr>
    </w:p>
    <w:p w:rsidR="00B8106D" w:rsidRDefault="00B8106D" w:rsidP="00B8106D">
      <w:pPr>
        <w:pStyle w:val="Heading2"/>
      </w:pPr>
      <w:bookmarkStart w:id="25" w:name="_Toc477687585"/>
      <w:r>
        <w:t>Shipment line status</w:t>
      </w:r>
      <w:bookmarkEnd w:id="25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893"/>
        <w:gridCol w:w="6025"/>
      </w:tblGrid>
      <w:tr w:rsidR="00B8106D" w:rsidRPr="00B8106D" w:rsidTr="0023302B">
        <w:tc>
          <w:tcPr>
            <w:tcW w:w="2893" w:type="dxa"/>
            <w:shd w:val="clear" w:color="auto" w:fill="FBE4D5" w:themeFill="accent2" w:themeFillTint="33"/>
          </w:tcPr>
          <w:p w:rsidR="00B8106D" w:rsidRPr="00B8106D" w:rsidRDefault="00B8106D" w:rsidP="0023302B">
            <w:pPr>
              <w:rPr>
                <w:b/>
                <w:sz w:val="24"/>
                <w:szCs w:val="24"/>
              </w:rPr>
            </w:pPr>
            <w:r w:rsidRPr="00B8106D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025" w:type="dxa"/>
            <w:shd w:val="clear" w:color="auto" w:fill="FBE4D5" w:themeFill="accent2" w:themeFillTint="33"/>
          </w:tcPr>
          <w:p w:rsidR="00B8106D" w:rsidRPr="00B8106D" w:rsidRDefault="00B8106D" w:rsidP="0023302B">
            <w:pPr>
              <w:rPr>
                <w:b/>
                <w:sz w:val="24"/>
                <w:szCs w:val="24"/>
              </w:rPr>
            </w:pPr>
            <w:r w:rsidRPr="00B8106D">
              <w:rPr>
                <w:b/>
                <w:sz w:val="24"/>
                <w:szCs w:val="24"/>
              </w:rPr>
              <w:t>Definition</w:t>
            </w:r>
            <w:r w:rsidR="008E04BC">
              <w:rPr>
                <w:b/>
                <w:sz w:val="24"/>
                <w:szCs w:val="24"/>
              </w:rPr>
              <w:t>/Description</w:t>
            </w:r>
          </w:p>
        </w:tc>
      </w:tr>
      <w:tr w:rsidR="00D87EE4" w:rsidTr="0023302B">
        <w:tc>
          <w:tcPr>
            <w:tcW w:w="2893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25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</w:tr>
      <w:tr w:rsidR="00D87EE4" w:rsidTr="0023302B">
        <w:tc>
          <w:tcPr>
            <w:tcW w:w="2893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25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QUOTED</w:t>
            </w:r>
          </w:p>
        </w:tc>
      </w:tr>
      <w:tr w:rsidR="00D87EE4" w:rsidTr="0023302B">
        <w:tc>
          <w:tcPr>
            <w:tcW w:w="2893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25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CONFIRMED</w:t>
            </w:r>
          </w:p>
        </w:tc>
      </w:tr>
      <w:tr w:rsidR="00D87EE4" w:rsidTr="0023302B">
        <w:tc>
          <w:tcPr>
            <w:tcW w:w="2893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25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</w:tr>
      <w:tr w:rsidR="00D87EE4" w:rsidTr="0023302B">
        <w:tc>
          <w:tcPr>
            <w:tcW w:w="2893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25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INPROC</w:t>
            </w:r>
          </w:p>
        </w:tc>
      </w:tr>
      <w:tr w:rsidR="00D87EE4" w:rsidTr="0023302B">
        <w:tc>
          <w:tcPr>
            <w:tcW w:w="2893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025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PRINTED</w:t>
            </w:r>
          </w:p>
        </w:tc>
      </w:tr>
      <w:tr w:rsidR="00D87EE4" w:rsidTr="0023302B">
        <w:tc>
          <w:tcPr>
            <w:tcW w:w="2893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025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SHIPPED</w:t>
            </w:r>
          </w:p>
        </w:tc>
      </w:tr>
      <w:tr w:rsidR="00D87EE4" w:rsidTr="0023302B">
        <w:tc>
          <w:tcPr>
            <w:tcW w:w="2893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025" w:type="dxa"/>
          </w:tcPr>
          <w:p w:rsidR="00D87EE4" w:rsidRDefault="00D87EE4" w:rsidP="00D8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</w:tr>
    </w:tbl>
    <w:p w:rsidR="00B8106D" w:rsidRDefault="0032407A" w:rsidP="00B8106D">
      <w:pPr>
        <w:ind w:left="432"/>
        <w:rPr>
          <w:sz w:val="24"/>
          <w:szCs w:val="24"/>
        </w:rPr>
      </w:pPr>
      <w:r w:rsidRPr="00AC06C1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 xml:space="preserve">: </w:t>
      </w:r>
      <w:r w:rsidRPr="006B0127">
        <w:rPr>
          <w:sz w:val="24"/>
          <w:szCs w:val="24"/>
          <w:highlight w:val="yellow"/>
        </w:rPr>
        <w:t xml:space="preserve">Mostly VendorHUB will </w:t>
      </w:r>
      <w:r w:rsidR="008E04BC" w:rsidRPr="006B0127">
        <w:rPr>
          <w:sz w:val="24"/>
          <w:szCs w:val="24"/>
          <w:highlight w:val="yellow"/>
        </w:rPr>
        <w:t>e</w:t>
      </w:r>
      <w:r w:rsidR="00AC06C1" w:rsidRPr="006B0127">
        <w:rPr>
          <w:sz w:val="24"/>
          <w:szCs w:val="24"/>
          <w:highlight w:val="yellow"/>
        </w:rPr>
        <w:t>ither 3=CONFIRMED OR 8=VOID receive from EOS/Main</w:t>
      </w:r>
      <w:r w:rsidR="008E04BC" w:rsidRPr="006B0127">
        <w:rPr>
          <w:sz w:val="24"/>
          <w:szCs w:val="24"/>
          <w:highlight w:val="yellow"/>
        </w:rPr>
        <w:t>.</w:t>
      </w:r>
      <w:r w:rsidR="00AC06C1" w:rsidRPr="006B0127">
        <w:rPr>
          <w:sz w:val="24"/>
          <w:szCs w:val="24"/>
          <w:highlight w:val="yellow"/>
        </w:rPr>
        <w:t xml:space="preserve"> VendorHUB </w:t>
      </w:r>
      <w:r w:rsidR="008E04BC" w:rsidRPr="006B0127">
        <w:rPr>
          <w:sz w:val="24"/>
          <w:szCs w:val="24"/>
          <w:highlight w:val="yellow"/>
        </w:rPr>
        <w:t>will send actual Description value to MCL</w:t>
      </w:r>
      <w:r w:rsidR="00AC06C1" w:rsidRPr="006B0127">
        <w:rPr>
          <w:sz w:val="24"/>
          <w:szCs w:val="24"/>
          <w:highlight w:val="yellow"/>
        </w:rPr>
        <w:t xml:space="preserve"> like VOID or CONFIRMED.</w:t>
      </w:r>
    </w:p>
    <w:p w:rsidR="00B8106D" w:rsidRDefault="00B8106D" w:rsidP="00B8106D">
      <w:pPr>
        <w:pStyle w:val="Heading2"/>
      </w:pPr>
      <w:bookmarkStart w:id="26" w:name="_Toc477687586"/>
      <w:r>
        <w:t>Shipment line reasons</w:t>
      </w:r>
      <w:bookmarkEnd w:id="26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893"/>
        <w:gridCol w:w="6025"/>
      </w:tblGrid>
      <w:tr w:rsidR="00B8106D" w:rsidRPr="00B8106D" w:rsidTr="0023302B">
        <w:tc>
          <w:tcPr>
            <w:tcW w:w="2893" w:type="dxa"/>
            <w:shd w:val="clear" w:color="auto" w:fill="FBE4D5" w:themeFill="accent2" w:themeFillTint="33"/>
          </w:tcPr>
          <w:p w:rsidR="00B8106D" w:rsidRPr="00B8106D" w:rsidRDefault="00B8106D" w:rsidP="0023302B">
            <w:pPr>
              <w:rPr>
                <w:b/>
                <w:sz w:val="24"/>
                <w:szCs w:val="24"/>
              </w:rPr>
            </w:pPr>
            <w:r w:rsidRPr="00B8106D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025" w:type="dxa"/>
            <w:shd w:val="clear" w:color="auto" w:fill="FBE4D5" w:themeFill="accent2" w:themeFillTint="33"/>
          </w:tcPr>
          <w:p w:rsidR="00B8106D" w:rsidRPr="00B8106D" w:rsidRDefault="00B8106D" w:rsidP="0023302B">
            <w:pPr>
              <w:rPr>
                <w:b/>
                <w:sz w:val="24"/>
                <w:szCs w:val="24"/>
              </w:rPr>
            </w:pPr>
            <w:r w:rsidRPr="00B8106D">
              <w:rPr>
                <w:b/>
                <w:sz w:val="24"/>
                <w:szCs w:val="24"/>
              </w:rPr>
              <w:t>Definition</w:t>
            </w:r>
          </w:p>
        </w:tc>
      </w:tr>
      <w:tr w:rsidR="00B8106D" w:rsidTr="0023302B">
        <w:tc>
          <w:tcPr>
            <w:tcW w:w="2893" w:type="dxa"/>
          </w:tcPr>
          <w:p w:rsidR="00B8106D" w:rsidRDefault="00B8106D" w:rsidP="002330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 LOCATION</w:t>
            </w:r>
          </w:p>
        </w:tc>
        <w:tc>
          <w:tcPr>
            <w:tcW w:w="6025" w:type="dxa"/>
          </w:tcPr>
          <w:p w:rsidR="00B8106D" w:rsidRDefault="00B8106D" w:rsidP="0023302B">
            <w:pPr>
              <w:rPr>
                <w:sz w:val="24"/>
                <w:szCs w:val="24"/>
              </w:rPr>
            </w:pPr>
          </w:p>
        </w:tc>
      </w:tr>
      <w:tr w:rsidR="00B8106D" w:rsidTr="0023302B">
        <w:tc>
          <w:tcPr>
            <w:tcW w:w="2893" w:type="dxa"/>
          </w:tcPr>
          <w:p w:rsidR="00B8106D" w:rsidRDefault="00B8106D" w:rsidP="002330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AVAILABILITY</w:t>
            </w:r>
          </w:p>
        </w:tc>
        <w:tc>
          <w:tcPr>
            <w:tcW w:w="6025" w:type="dxa"/>
          </w:tcPr>
          <w:p w:rsidR="00B8106D" w:rsidRDefault="00B8106D" w:rsidP="0023302B">
            <w:pPr>
              <w:rPr>
                <w:sz w:val="24"/>
                <w:szCs w:val="24"/>
              </w:rPr>
            </w:pPr>
          </w:p>
        </w:tc>
      </w:tr>
    </w:tbl>
    <w:p w:rsidR="00AC06C1" w:rsidRDefault="00AC06C1" w:rsidP="00AC06C1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  <w:lang w:eastAsia="en-US"/>
        </w:rPr>
      </w:pPr>
    </w:p>
    <w:p w:rsidR="00AC06C1" w:rsidRDefault="00AC06C1" w:rsidP="00AC06C1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  <w:lang w:eastAsia="en-US"/>
        </w:rPr>
      </w:pPr>
      <w:r w:rsidRPr="006B0127">
        <w:rPr>
          <w:rFonts w:ascii="Arial" w:eastAsia="Times New Roman" w:hAnsi="Arial" w:cs="Arial"/>
          <w:b/>
          <w:bCs/>
          <w:color w:val="222222"/>
          <w:sz w:val="19"/>
          <w:szCs w:val="19"/>
          <w:highlight w:val="yellow"/>
          <w:lang w:eastAsia="en-US"/>
        </w:rPr>
        <w:t>This is the Code to indicate why line item was cancelled. </w:t>
      </w:r>
      <w:r w:rsidRPr="00AC06C1">
        <w:rPr>
          <w:rFonts w:ascii="Arial" w:eastAsia="Times New Roman" w:hAnsi="Arial" w:cs="Arial"/>
          <w:b/>
          <w:bCs/>
          <w:color w:val="222222"/>
          <w:sz w:val="19"/>
          <w:szCs w:val="19"/>
          <w:highlight w:val="yellow"/>
          <w:lang w:eastAsia="en-US"/>
        </w:rPr>
        <w:t> It's free form text and we don't have any pre-defined enumeration values for it.</w:t>
      </w:r>
    </w:p>
    <w:p w:rsidR="00B8106D" w:rsidRDefault="00AC06C1" w:rsidP="00AC06C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Mapping: </w:t>
      </w:r>
      <w:r w:rsidRPr="0032407A">
        <w:rPr>
          <w:sz w:val="24"/>
          <w:szCs w:val="24"/>
        </w:rPr>
        <w:t>fulfillmentOrder/lineItemList/lineItem/lineItemType/cancelReasonCode</w:t>
      </w:r>
      <w:r>
        <w:rPr>
          <w:sz w:val="24"/>
          <w:szCs w:val="24"/>
        </w:rPr>
        <w:t xml:space="preserve"> = </w:t>
      </w:r>
      <w:r w:rsidRPr="0032407A">
        <w:rPr>
          <w:sz w:val="24"/>
          <w:szCs w:val="24"/>
        </w:rPr>
        <w:t>Code to indicate why line item was cancelled</w:t>
      </w:r>
    </w:p>
    <w:p w:rsidR="00BE585F" w:rsidRDefault="00DC46A3" w:rsidP="00DC46A3">
      <w:pPr>
        <w:pStyle w:val="Heading1"/>
      </w:pPr>
      <w:bookmarkStart w:id="27" w:name="_Toc477687587"/>
      <w:r>
        <w:t>Sample request</w:t>
      </w:r>
      <w:bookmarkEnd w:id="27"/>
    </w:p>
    <w:p w:rsidR="00DD040F" w:rsidRDefault="00DD040F" w:rsidP="00DD040F">
      <w:pPr>
        <w:rPr>
          <w:lang w:val="en-GB" w:eastAsia="en-US"/>
        </w:rPr>
      </w:pPr>
    </w:p>
    <w:p w:rsidR="00DC46A3" w:rsidRPr="00DD040F" w:rsidRDefault="00DD040F" w:rsidP="003414FE">
      <w:pPr>
        <w:rPr>
          <w:b/>
          <w:sz w:val="24"/>
          <w:szCs w:val="24"/>
        </w:rPr>
      </w:pPr>
      <w:r w:rsidRPr="00DD040F">
        <w:rPr>
          <w:b/>
          <w:sz w:val="24"/>
          <w:szCs w:val="24"/>
        </w:rPr>
        <w:t>SHPSCF Sample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>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"_AxdDlvStatusHeader":{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"clientId":"MCL",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"purchId":"PO12345678",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"refChannel":1,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"refPurchId":"1234567890",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"shipmentList":[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"dlvStatus":"SHPSCF",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"lineItemList":[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"availQty":1,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"dlvStatus":"CONFIRMD",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"lineNum":1,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"reason":null,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"reasonCode":null,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"reqQty":1,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"trackingNo":"543211111",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"upc":"111"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}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],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"marketPartnerId":"TMALL",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"reason":null,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"reasonCode":null,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"shipmentId":"12345",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"totalParcel":1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}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],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"subClientId":"TMALL"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}</w:t>
      </w:r>
    </w:p>
    <w:p w:rsid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>}</w:t>
      </w:r>
    </w:p>
    <w:p w:rsidR="00DD040F" w:rsidRDefault="00136ED4" w:rsidP="003414F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DD040F" w:rsidRDefault="00DD040F" w:rsidP="003414FE">
      <w:pPr>
        <w:rPr>
          <w:sz w:val="24"/>
          <w:szCs w:val="24"/>
        </w:rPr>
      </w:pPr>
    </w:p>
    <w:p w:rsidR="00DD040F" w:rsidRPr="00DD040F" w:rsidRDefault="00DD040F" w:rsidP="003414FE">
      <w:pPr>
        <w:rPr>
          <w:b/>
          <w:sz w:val="24"/>
          <w:szCs w:val="24"/>
        </w:rPr>
      </w:pPr>
      <w:r w:rsidRPr="00DD040F">
        <w:rPr>
          <w:b/>
          <w:sz w:val="24"/>
          <w:szCs w:val="24"/>
        </w:rPr>
        <w:t>SHPCAN sample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>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"_AxdDlvStatusHeader":{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"clientId":"MCL",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"purchId":"PO12345678",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"refChannel":1,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"refPurchId":"1234567890",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"shipmentList":[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"dlvStatus":"SHPCAN",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"lineItemList":[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"availQty":1,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"dlvStatus":"VOID",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"lineNum":1,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"reason":"VOID",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"reasonCode":"ITEM DAMANGED",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"reqQty":1,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"trackingNo":"543211111",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"upc":"111"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}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],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"marketPartnerId":"TMALL",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"reason":"SHPCAN",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"reasonCode":"DAMANGED",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"shipmentId":"12345",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"totalParcel":1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}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],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"subClientId":"TMALL"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}</w:t>
      </w:r>
    </w:p>
    <w:p w:rsid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>}</w:t>
      </w:r>
    </w:p>
    <w:p w:rsidR="00136ED4" w:rsidRDefault="00136ED4" w:rsidP="00136ED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DD040F" w:rsidRDefault="00DD040F" w:rsidP="003414FE">
      <w:pPr>
        <w:rPr>
          <w:sz w:val="24"/>
          <w:szCs w:val="24"/>
        </w:rPr>
      </w:pPr>
    </w:p>
    <w:p w:rsidR="00DD040F" w:rsidRPr="00DD040F" w:rsidRDefault="00DD040F" w:rsidP="00DD040F">
      <w:pPr>
        <w:rPr>
          <w:b/>
          <w:sz w:val="24"/>
          <w:szCs w:val="24"/>
        </w:rPr>
      </w:pPr>
      <w:r w:rsidRPr="00DD040F">
        <w:rPr>
          <w:b/>
          <w:sz w:val="24"/>
          <w:szCs w:val="24"/>
        </w:rPr>
        <w:t>LNITMCAN sample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>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"_AxdDlvStatusHeader":{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"clientId":"MCL",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"purchId":"PO12345678",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"refChannel":1,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"refPurchId":"1234567890",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"shipmentList":[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"dlvStatus":"LNITMCAN",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"lineItemList":[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"availQty":0,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"dlvStatus":"VOID",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"lineNum":1,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"reason":"VOID",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"reasonCode":"ITEM1_DAMAGED",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"reqQty":3,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"trackingNo":"543211111",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"upc":"111"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},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"availQty":0,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"dlvStatus":"VOID",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"lineNum":2,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"reason":"VOID",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"reasonCode":"ITEM2_DAMAGED",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"reqQty":3,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"trackingNo":"543212222",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"upc":"222"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},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"availQty":0,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"dlvStatus":"VOID",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"lineNum":3,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"reason":"VOID",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"reasonCode":"ITEM3_DAMAGED",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"reqQty":3,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"trackingNo":"54321333",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"upc":"333"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}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],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"marketPartnerId":"TMALL",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"reason":"LNITMCAN",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"reasonCode":"SHPDAMANGED",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"shipmentId":"12345",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"totalParcel":2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}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],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"subClientId":"TMALL"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}</w:t>
      </w:r>
    </w:p>
    <w:p w:rsid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>}</w:t>
      </w:r>
    </w:p>
    <w:p w:rsidR="00136ED4" w:rsidRDefault="00136ED4" w:rsidP="00136ED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DD040F" w:rsidRDefault="00DD040F" w:rsidP="00DD040F">
      <w:pPr>
        <w:rPr>
          <w:sz w:val="24"/>
          <w:szCs w:val="24"/>
        </w:rPr>
      </w:pPr>
    </w:p>
    <w:p w:rsidR="00DD040F" w:rsidRPr="00DD040F" w:rsidRDefault="00DD040F" w:rsidP="00DD040F">
      <w:pPr>
        <w:rPr>
          <w:b/>
          <w:sz w:val="24"/>
          <w:szCs w:val="24"/>
        </w:rPr>
      </w:pPr>
      <w:r w:rsidRPr="00DD040F">
        <w:rPr>
          <w:b/>
          <w:sz w:val="24"/>
          <w:szCs w:val="24"/>
        </w:rPr>
        <w:t>ORDCANUNCNFMD</w:t>
      </w:r>
      <w:r>
        <w:rPr>
          <w:b/>
          <w:sz w:val="24"/>
          <w:szCs w:val="24"/>
        </w:rPr>
        <w:t xml:space="preserve"> sample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>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"_AxdDlvStatusHeader":{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"clientId":"MCL",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"purchId":"PO12345678",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"refChannel":1,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"refPurchId":"1234567890",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"shipmentList":[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"dlvStatus":"ORDCANUNCNFMD",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"lineItemList":[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"availQty":0,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"dlvStatus":"QUOTED",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"lineNum":1,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"reason":"QUOTED",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"reasonCode":"ITEM1_QUOTED",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"reqQty":3,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"trackingNo":"543211111",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"upc":"111"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},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"availQty":0,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"dlvStatus":"PENDING",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"lineNum":2,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"reason":"PENDING",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"reasonCode":"ITEM2_PENDING",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"reqQty":3,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"trackingNo":"543212222",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"upc":"222"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},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{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"availQty":0,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"dlvStatus":"INPROC",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"lineNum":3,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"reason":"INPROC",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"reasonCode":"ITEM3_INPROC",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"reqQty":3,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"trackingNo":"54321333",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  "upc":"333"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  }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],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"marketPartnerId":"TMALL",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"reason":"ORDCANUNCNFMD",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"reasonCode":"CANRESCD_ORDCANUNCNFMD",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"shipmentId":"12345",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  "totalParcel":2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  }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],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  "subClientId":"TMALL"</w:t>
      </w:r>
    </w:p>
    <w:p w:rsidR="00DD040F" w:rsidRP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 xml:space="preserve">  }</w:t>
      </w:r>
    </w:p>
    <w:p w:rsidR="00DD040F" w:rsidRDefault="00DD040F" w:rsidP="00DD040F">
      <w:pPr>
        <w:rPr>
          <w:sz w:val="24"/>
          <w:szCs w:val="24"/>
        </w:rPr>
      </w:pPr>
      <w:r w:rsidRPr="00DD040F">
        <w:rPr>
          <w:sz w:val="24"/>
          <w:szCs w:val="24"/>
        </w:rPr>
        <w:t>}</w:t>
      </w:r>
    </w:p>
    <w:p w:rsidR="00046A09" w:rsidRDefault="00046A09" w:rsidP="00DD040F">
      <w:pPr>
        <w:rPr>
          <w:sz w:val="24"/>
          <w:szCs w:val="24"/>
        </w:rPr>
      </w:pPr>
    </w:p>
    <w:p w:rsidR="00046A09" w:rsidRDefault="00046A09" w:rsidP="00DD040F">
      <w:pPr>
        <w:rPr>
          <w:sz w:val="24"/>
          <w:szCs w:val="24"/>
        </w:rPr>
      </w:pPr>
      <w:r>
        <w:rPr>
          <w:sz w:val="24"/>
          <w:szCs w:val="24"/>
        </w:rPr>
        <w:t>OLD Sample in doc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57A9" w:rsidTr="00DA57A9">
        <w:tc>
          <w:tcPr>
            <w:tcW w:w="9350" w:type="dxa"/>
          </w:tcPr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>{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  <w:t>"_AxdDlvStatusHeader": {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"refChannel": 1,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"purchId": "MCLPO1029301",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"clientId": "TMALL",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"subClientId": "TMALL",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"refPurchId": "MSTPO291380",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"shipmentList": [{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"shipmentId": "MSTSHIP01",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"marketPartnerId": "MCL",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"totalParcel": 1,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"dlvStatus": "FAIL",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"reasonCode": "500",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"reason": "Insufficient inventory",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"lineItemList": [{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"lineNum": 1,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"upc": "9381928380976",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"trackingNo": "21931283810102930",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"reqQty": 10,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"availQty": 5,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"dlvStatus": "FAIL",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"reasonCode": "500",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"reason": "Insufficient inventory"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}]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</w:r>
            <w:r w:rsidRPr="008532BE">
              <w:rPr>
                <w:sz w:val="24"/>
                <w:szCs w:val="24"/>
              </w:rPr>
              <w:tab/>
              <w:t>}]</w:t>
            </w:r>
          </w:p>
          <w:p w:rsidR="008532BE" w:rsidRPr="008532BE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ab/>
              <w:t>}</w:t>
            </w:r>
          </w:p>
          <w:p w:rsidR="00DA57A9" w:rsidRDefault="008532BE" w:rsidP="008532BE">
            <w:pPr>
              <w:rPr>
                <w:sz w:val="24"/>
                <w:szCs w:val="24"/>
              </w:rPr>
            </w:pPr>
            <w:r w:rsidRPr="008532BE">
              <w:rPr>
                <w:sz w:val="24"/>
                <w:szCs w:val="24"/>
              </w:rPr>
              <w:t>}</w:t>
            </w:r>
          </w:p>
        </w:tc>
      </w:tr>
    </w:tbl>
    <w:p w:rsidR="00DA57A9" w:rsidRPr="0047514B" w:rsidRDefault="00DA57A9" w:rsidP="003414FE">
      <w:pPr>
        <w:rPr>
          <w:sz w:val="24"/>
          <w:szCs w:val="24"/>
        </w:rPr>
      </w:pPr>
    </w:p>
    <w:sectPr w:rsidR="00DA57A9" w:rsidRPr="0047514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942" w:rsidRDefault="008C0942" w:rsidP="00DC3E8D">
      <w:pPr>
        <w:spacing w:after="0" w:line="240" w:lineRule="auto"/>
      </w:pPr>
      <w:r>
        <w:separator/>
      </w:r>
    </w:p>
  </w:endnote>
  <w:endnote w:type="continuationSeparator" w:id="0">
    <w:p w:rsidR="008C0942" w:rsidRDefault="008C0942" w:rsidP="00DC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942" w:rsidRDefault="008C0942" w:rsidP="00DC3E8D">
      <w:pPr>
        <w:spacing w:after="0" w:line="240" w:lineRule="auto"/>
      </w:pPr>
      <w:r>
        <w:separator/>
      </w:r>
    </w:p>
  </w:footnote>
  <w:footnote w:type="continuationSeparator" w:id="0">
    <w:p w:rsidR="008C0942" w:rsidRDefault="008C0942" w:rsidP="00DC3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86" w:type="dxa"/>
      <w:tblInd w:w="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60"/>
      <w:gridCol w:w="4766"/>
      <w:gridCol w:w="2160"/>
    </w:tblGrid>
    <w:tr w:rsidR="00965126" w:rsidRPr="00300F53" w:rsidTr="00DC3E8D">
      <w:trPr>
        <w:cantSplit/>
        <w:trHeight w:val="536"/>
      </w:trPr>
      <w:tc>
        <w:tcPr>
          <w:tcW w:w="2160" w:type="dxa"/>
          <w:vMerge w:val="restart"/>
        </w:tcPr>
        <w:p w:rsidR="00965126" w:rsidRDefault="008C0942" w:rsidP="00DC3E8D">
          <w:pPr>
            <w:pStyle w:val="Heading1"/>
            <w:numPr>
              <w:ilvl w:val="0"/>
              <w:numId w:val="0"/>
            </w:numPr>
            <w:spacing w:before="60" w:after="40"/>
            <w:rPr>
              <w:lang w:eastAsia="zh-TW"/>
            </w:rPr>
          </w:pPr>
          <w:r>
            <w:rPr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0.5pt;height:27pt">
                <v:imagedata r:id="rId1" o:title="Macys"/>
              </v:shape>
            </w:pict>
          </w:r>
        </w:p>
      </w:tc>
      <w:tc>
        <w:tcPr>
          <w:tcW w:w="4766" w:type="dxa"/>
        </w:tcPr>
        <w:p w:rsidR="00965126" w:rsidRPr="00DC3E8D" w:rsidRDefault="00965126" w:rsidP="00DC3E8D">
          <w:pPr>
            <w:spacing w:before="100" w:after="60"/>
            <w:jc w:val="center"/>
            <w:rPr>
              <w:b/>
              <w:bCs/>
              <w:sz w:val="28"/>
            </w:rPr>
          </w:pPr>
          <w:r w:rsidRPr="00DC3E8D">
            <w:rPr>
              <w:rFonts w:eastAsia="SimSun" w:cs="Arial"/>
              <w:b/>
              <w:bCs/>
              <w:iCs/>
              <w:sz w:val="28"/>
              <w:lang w:eastAsia="zh-CN"/>
            </w:rPr>
            <w:t>Microsoft Dynamics AX</w:t>
          </w:r>
        </w:p>
      </w:tc>
      <w:tc>
        <w:tcPr>
          <w:tcW w:w="2160" w:type="dxa"/>
          <w:vMerge w:val="restart"/>
          <w:vAlign w:val="bottom"/>
        </w:tcPr>
        <w:p w:rsidR="00965126" w:rsidRPr="00300F53" w:rsidRDefault="00965126" w:rsidP="00DC3E8D">
          <w:r w:rsidRPr="00DC3E8D">
            <w:rPr>
              <w:noProof/>
              <w:lang w:eastAsia="zh-CN"/>
            </w:rPr>
            <w:drawing>
              <wp:inline distT="0" distB="0" distL="0" distR="0" wp14:anchorId="618F4A6D" wp14:editId="4895395F">
                <wp:extent cx="1281430" cy="150495"/>
                <wp:effectExtent l="0" t="0" r="0" b="190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430" cy="150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65126" w:rsidRPr="00300F53" w:rsidTr="00DC3E8D">
      <w:trPr>
        <w:cantSplit/>
        <w:trHeight w:val="755"/>
      </w:trPr>
      <w:tc>
        <w:tcPr>
          <w:tcW w:w="2160" w:type="dxa"/>
          <w:vMerge/>
        </w:tcPr>
        <w:p w:rsidR="00965126" w:rsidRPr="00AA4112" w:rsidRDefault="00965126" w:rsidP="00DC3E8D">
          <w:pPr>
            <w:pStyle w:val="Heading1"/>
            <w:numPr>
              <w:ilvl w:val="0"/>
              <w:numId w:val="0"/>
            </w:numPr>
            <w:spacing w:before="60" w:after="40"/>
            <w:rPr>
              <w:rFonts w:eastAsia="SimSun"/>
              <w:kern w:val="0"/>
              <w:lang w:eastAsia="zh-CN"/>
            </w:rPr>
          </w:pPr>
        </w:p>
      </w:tc>
      <w:tc>
        <w:tcPr>
          <w:tcW w:w="4766" w:type="dxa"/>
        </w:tcPr>
        <w:p w:rsidR="00965126" w:rsidRPr="00DC3E8D" w:rsidRDefault="00F51E47" w:rsidP="00DC3E8D">
          <w:pPr>
            <w:spacing w:before="100" w:after="60"/>
            <w:jc w:val="center"/>
            <w:rPr>
              <w:rFonts w:eastAsia="SimSun" w:cs="Arial"/>
              <w:b/>
              <w:bCs/>
              <w:iCs/>
              <w:sz w:val="32"/>
              <w:lang w:eastAsia="zh-CN"/>
            </w:rPr>
          </w:pPr>
          <w:r>
            <w:rPr>
              <w:rFonts w:eastAsia="SimSun" w:cs="Arial"/>
              <w:b/>
              <w:bCs/>
              <w:iCs/>
              <w:sz w:val="36"/>
              <w:lang w:eastAsia="zh-CN"/>
            </w:rPr>
            <w:t>Integration</w:t>
          </w:r>
          <w:r w:rsidR="00965126">
            <w:rPr>
              <w:rFonts w:eastAsia="SimSun" w:cs="Arial"/>
              <w:b/>
              <w:bCs/>
              <w:iCs/>
              <w:sz w:val="36"/>
              <w:lang w:eastAsia="zh-CN"/>
            </w:rPr>
            <w:t xml:space="preserve"> Specification</w:t>
          </w:r>
        </w:p>
      </w:tc>
      <w:tc>
        <w:tcPr>
          <w:tcW w:w="2160" w:type="dxa"/>
          <w:vMerge/>
        </w:tcPr>
        <w:p w:rsidR="00965126" w:rsidRPr="00FB6013" w:rsidRDefault="00965126" w:rsidP="00DC3E8D">
          <w:pPr>
            <w:rPr>
              <w:rFonts w:eastAsia="Times New Roman"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</w:rPr>
          </w:pPr>
        </w:p>
      </w:tc>
    </w:tr>
  </w:tbl>
  <w:p w:rsidR="00965126" w:rsidRDefault="00965126" w:rsidP="00DC3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41E4"/>
    <w:multiLevelType w:val="hybridMultilevel"/>
    <w:tmpl w:val="01DA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53318"/>
    <w:multiLevelType w:val="hybridMultilevel"/>
    <w:tmpl w:val="3A148E0C"/>
    <w:lvl w:ilvl="0" w:tplc="0409000F">
      <w:start w:val="1"/>
      <w:numFmt w:val="decimal"/>
      <w:lvlText w:val="%1."/>
      <w:lvlJc w:val="left"/>
      <w:pPr>
        <w:ind w:left="1097" w:hanging="360"/>
      </w:p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">
    <w:nsid w:val="0AA646C2"/>
    <w:multiLevelType w:val="hybridMultilevel"/>
    <w:tmpl w:val="8E061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E734EA"/>
    <w:multiLevelType w:val="hybridMultilevel"/>
    <w:tmpl w:val="4DD8E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653720"/>
    <w:multiLevelType w:val="hybridMultilevel"/>
    <w:tmpl w:val="FAD44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FC5314"/>
    <w:multiLevelType w:val="hybridMultilevel"/>
    <w:tmpl w:val="3A148E0C"/>
    <w:lvl w:ilvl="0" w:tplc="0409000F">
      <w:start w:val="1"/>
      <w:numFmt w:val="decimal"/>
      <w:lvlText w:val="%1."/>
      <w:lvlJc w:val="left"/>
      <w:pPr>
        <w:ind w:left="1097" w:hanging="360"/>
      </w:p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>
    <w:nsid w:val="31652B2B"/>
    <w:multiLevelType w:val="hybridMultilevel"/>
    <w:tmpl w:val="E140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924D7"/>
    <w:multiLevelType w:val="multilevel"/>
    <w:tmpl w:val="2CCCDD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7"/>
        </w:tabs>
        <w:ind w:left="737" w:hanging="17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35FA6EAC"/>
    <w:multiLevelType w:val="hybridMultilevel"/>
    <w:tmpl w:val="F3E6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4E60D9"/>
    <w:multiLevelType w:val="hybridMultilevel"/>
    <w:tmpl w:val="3A148E0C"/>
    <w:lvl w:ilvl="0" w:tplc="0409000F">
      <w:start w:val="1"/>
      <w:numFmt w:val="decimal"/>
      <w:lvlText w:val="%1."/>
      <w:lvlJc w:val="left"/>
      <w:pPr>
        <w:ind w:left="1097" w:hanging="360"/>
      </w:p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0">
    <w:nsid w:val="4B802968"/>
    <w:multiLevelType w:val="hybridMultilevel"/>
    <w:tmpl w:val="897CD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702B2D"/>
    <w:multiLevelType w:val="hybridMultilevel"/>
    <w:tmpl w:val="50A89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4E7D75"/>
    <w:multiLevelType w:val="hybridMultilevel"/>
    <w:tmpl w:val="D7C8D55A"/>
    <w:lvl w:ilvl="0" w:tplc="0409000F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3">
    <w:nsid w:val="77681385"/>
    <w:multiLevelType w:val="hybridMultilevel"/>
    <w:tmpl w:val="8F261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F983176"/>
    <w:multiLevelType w:val="hybridMultilevel"/>
    <w:tmpl w:val="EFD69A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11"/>
  </w:num>
  <w:num w:numId="6">
    <w:abstractNumId w:val="2"/>
  </w:num>
  <w:num w:numId="7">
    <w:abstractNumId w:val="9"/>
  </w:num>
  <w:num w:numId="8">
    <w:abstractNumId w:val="13"/>
  </w:num>
  <w:num w:numId="9">
    <w:abstractNumId w:val="1"/>
  </w:num>
  <w:num w:numId="10">
    <w:abstractNumId w:val="4"/>
  </w:num>
  <w:num w:numId="11">
    <w:abstractNumId w:val="5"/>
  </w:num>
  <w:num w:numId="12">
    <w:abstractNumId w:val="12"/>
  </w:num>
  <w:num w:numId="13">
    <w:abstractNumId w:val="10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E8D"/>
    <w:rsid w:val="00002094"/>
    <w:rsid w:val="00014E84"/>
    <w:rsid w:val="000241C6"/>
    <w:rsid w:val="00031878"/>
    <w:rsid w:val="000345C0"/>
    <w:rsid w:val="000433C8"/>
    <w:rsid w:val="00046A09"/>
    <w:rsid w:val="00054593"/>
    <w:rsid w:val="000834AB"/>
    <w:rsid w:val="00087977"/>
    <w:rsid w:val="0009750D"/>
    <w:rsid w:val="000B5163"/>
    <w:rsid w:val="000C0E9C"/>
    <w:rsid w:val="000C7AC9"/>
    <w:rsid w:val="000E79CA"/>
    <w:rsid w:val="00136ED4"/>
    <w:rsid w:val="00163460"/>
    <w:rsid w:val="0017351A"/>
    <w:rsid w:val="00173C6F"/>
    <w:rsid w:val="00196A9E"/>
    <w:rsid w:val="001B2095"/>
    <w:rsid w:val="001B6CA6"/>
    <w:rsid w:val="001F0B7F"/>
    <w:rsid w:val="002102B5"/>
    <w:rsid w:val="002248C3"/>
    <w:rsid w:val="0022570D"/>
    <w:rsid w:val="002306CA"/>
    <w:rsid w:val="00232F29"/>
    <w:rsid w:val="002447A0"/>
    <w:rsid w:val="00273C6B"/>
    <w:rsid w:val="00290651"/>
    <w:rsid w:val="002B2CC0"/>
    <w:rsid w:val="002B3A24"/>
    <w:rsid w:val="002E2B65"/>
    <w:rsid w:val="003114CA"/>
    <w:rsid w:val="00312165"/>
    <w:rsid w:val="0032407A"/>
    <w:rsid w:val="00337B5A"/>
    <w:rsid w:val="003414FE"/>
    <w:rsid w:val="003570B3"/>
    <w:rsid w:val="003628C9"/>
    <w:rsid w:val="00394D13"/>
    <w:rsid w:val="003C43E6"/>
    <w:rsid w:val="00401654"/>
    <w:rsid w:val="0041102A"/>
    <w:rsid w:val="00465433"/>
    <w:rsid w:val="0047514B"/>
    <w:rsid w:val="0047745B"/>
    <w:rsid w:val="004E304F"/>
    <w:rsid w:val="004E76FB"/>
    <w:rsid w:val="0052252C"/>
    <w:rsid w:val="00535698"/>
    <w:rsid w:val="005375DF"/>
    <w:rsid w:val="005707CA"/>
    <w:rsid w:val="0057149E"/>
    <w:rsid w:val="00586751"/>
    <w:rsid w:val="00595A59"/>
    <w:rsid w:val="005A0035"/>
    <w:rsid w:val="005D17C6"/>
    <w:rsid w:val="005D24A8"/>
    <w:rsid w:val="005D3ED1"/>
    <w:rsid w:val="005D6F68"/>
    <w:rsid w:val="00664677"/>
    <w:rsid w:val="006647A7"/>
    <w:rsid w:val="006750EC"/>
    <w:rsid w:val="00683DCD"/>
    <w:rsid w:val="006911C5"/>
    <w:rsid w:val="006B0127"/>
    <w:rsid w:val="006B3B07"/>
    <w:rsid w:val="006B5A02"/>
    <w:rsid w:val="006C4B54"/>
    <w:rsid w:val="006D34F5"/>
    <w:rsid w:val="006E356E"/>
    <w:rsid w:val="006E43CD"/>
    <w:rsid w:val="006F36A5"/>
    <w:rsid w:val="0072658E"/>
    <w:rsid w:val="00734AFD"/>
    <w:rsid w:val="00752B7C"/>
    <w:rsid w:val="00755394"/>
    <w:rsid w:val="00756A2C"/>
    <w:rsid w:val="00760D29"/>
    <w:rsid w:val="00763439"/>
    <w:rsid w:val="00792796"/>
    <w:rsid w:val="00795224"/>
    <w:rsid w:val="007B3F15"/>
    <w:rsid w:val="007C2B09"/>
    <w:rsid w:val="007E2059"/>
    <w:rsid w:val="00813EF8"/>
    <w:rsid w:val="00834C9D"/>
    <w:rsid w:val="008532BE"/>
    <w:rsid w:val="00870030"/>
    <w:rsid w:val="00881B7B"/>
    <w:rsid w:val="00894847"/>
    <w:rsid w:val="008956A3"/>
    <w:rsid w:val="008A1D93"/>
    <w:rsid w:val="008B2172"/>
    <w:rsid w:val="008C0942"/>
    <w:rsid w:val="008C0C5E"/>
    <w:rsid w:val="008C1904"/>
    <w:rsid w:val="008D09A7"/>
    <w:rsid w:val="008E04BC"/>
    <w:rsid w:val="008F0D85"/>
    <w:rsid w:val="00965126"/>
    <w:rsid w:val="009B2C0D"/>
    <w:rsid w:val="009D2D68"/>
    <w:rsid w:val="009D36BB"/>
    <w:rsid w:val="009F41F1"/>
    <w:rsid w:val="00A23485"/>
    <w:rsid w:val="00A5695C"/>
    <w:rsid w:val="00A64070"/>
    <w:rsid w:val="00A80F04"/>
    <w:rsid w:val="00AA133B"/>
    <w:rsid w:val="00AC06C1"/>
    <w:rsid w:val="00AC5969"/>
    <w:rsid w:val="00AD1797"/>
    <w:rsid w:val="00AD47BD"/>
    <w:rsid w:val="00AD57F7"/>
    <w:rsid w:val="00B36A19"/>
    <w:rsid w:val="00B524AD"/>
    <w:rsid w:val="00B577F9"/>
    <w:rsid w:val="00B66786"/>
    <w:rsid w:val="00B8106D"/>
    <w:rsid w:val="00B9340B"/>
    <w:rsid w:val="00B9751E"/>
    <w:rsid w:val="00BE585F"/>
    <w:rsid w:val="00C24D0C"/>
    <w:rsid w:val="00C42204"/>
    <w:rsid w:val="00C535AD"/>
    <w:rsid w:val="00C64D5C"/>
    <w:rsid w:val="00C653EF"/>
    <w:rsid w:val="00C904A7"/>
    <w:rsid w:val="00CA1B38"/>
    <w:rsid w:val="00CD6355"/>
    <w:rsid w:val="00CF1D5E"/>
    <w:rsid w:val="00D33D15"/>
    <w:rsid w:val="00D63BFE"/>
    <w:rsid w:val="00D87EE4"/>
    <w:rsid w:val="00D91E90"/>
    <w:rsid w:val="00DA57A9"/>
    <w:rsid w:val="00DB6D47"/>
    <w:rsid w:val="00DC3E8D"/>
    <w:rsid w:val="00DC46A3"/>
    <w:rsid w:val="00DD0093"/>
    <w:rsid w:val="00DD040F"/>
    <w:rsid w:val="00DD2309"/>
    <w:rsid w:val="00E13B11"/>
    <w:rsid w:val="00E2533D"/>
    <w:rsid w:val="00E33CC5"/>
    <w:rsid w:val="00E5275E"/>
    <w:rsid w:val="00E56DD2"/>
    <w:rsid w:val="00E60A3C"/>
    <w:rsid w:val="00E729ED"/>
    <w:rsid w:val="00E778DE"/>
    <w:rsid w:val="00EB660B"/>
    <w:rsid w:val="00EC3119"/>
    <w:rsid w:val="00F02998"/>
    <w:rsid w:val="00F02AE9"/>
    <w:rsid w:val="00F24428"/>
    <w:rsid w:val="00F36431"/>
    <w:rsid w:val="00F51E47"/>
    <w:rsid w:val="00F527F0"/>
    <w:rsid w:val="00F559A6"/>
    <w:rsid w:val="00FC238E"/>
    <w:rsid w:val="00FD6B3C"/>
    <w:rsid w:val="00F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3E8D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Arial" w:hAnsi="Arial" w:cs="Times New Roman"/>
      <w:b/>
      <w:kern w:val="28"/>
      <w:sz w:val="24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DC3E8D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Arial" w:hAnsi="Arial" w:cs="Times New Roman"/>
      <w:b/>
      <w:bCs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autoRedefine/>
    <w:qFormat/>
    <w:rsid w:val="00DC3E8D"/>
    <w:pPr>
      <w:numPr>
        <w:ilvl w:val="2"/>
      </w:numPr>
      <w:outlineLvl w:val="2"/>
    </w:pPr>
    <w:rPr>
      <w:rFonts w:eastAsia="PMingLiU"/>
      <w:lang w:eastAsia="zh-TW"/>
    </w:rPr>
  </w:style>
  <w:style w:type="paragraph" w:styleId="Heading4">
    <w:name w:val="heading 4"/>
    <w:basedOn w:val="Normal"/>
    <w:next w:val="Normal"/>
    <w:link w:val="Heading4Char"/>
    <w:qFormat/>
    <w:rsid w:val="00DC3E8D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Arial" w:hAnsi="Arial" w:cs="Times New Roman"/>
      <w:b/>
      <w:sz w:val="20"/>
      <w:szCs w:val="20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DC3E8D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Arial" w:hAnsi="Arial" w:cs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C3E8D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Arial" w:hAnsi="Arial" w:cs="Times New Roman"/>
      <w:b/>
      <w:bCs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DC3E8D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Arial" w:hAnsi="Arial" w:cs="Times New Roman"/>
      <w:sz w:val="20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DC3E8D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Arial" w:hAnsi="Arial" w:cs="Times New Roman"/>
      <w:i/>
      <w:iCs/>
      <w:sz w:val="20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DC3E8D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Arial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C3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3E8D"/>
  </w:style>
  <w:style w:type="paragraph" w:styleId="Footer">
    <w:name w:val="footer"/>
    <w:basedOn w:val="Normal"/>
    <w:link w:val="FooterChar"/>
    <w:uiPriority w:val="99"/>
    <w:unhideWhenUsed/>
    <w:rsid w:val="00DC3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8D"/>
  </w:style>
  <w:style w:type="character" w:customStyle="1" w:styleId="Heading1Char">
    <w:name w:val="Heading 1 Char"/>
    <w:basedOn w:val="DefaultParagraphFont"/>
    <w:link w:val="Heading1"/>
    <w:rsid w:val="00DC3E8D"/>
    <w:rPr>
      <w:rFonts w:ascii="Arial" w:eastAsia="Arial" w:hAnsi="Arial" w:cs="Times New Roman"/>
      <w:b/>
      <w:kern w:val="28"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DC3E8D"/>
    <w:rPr>
      <w:rFonts w:ascii="Arial" w:eastAsia="Arial" w:hAnsi="Arial" w:cs="Times New Roman"/>
      <w:b/>
      <w:bCs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DC3E8D"/>
    <w:rPr>
      <w:rFonts w:ascii="Arial" w:eastAsia="PMingLiU" w:hAnsi="Arial" w:cs="Times New Roman"/>
      <w:b/>
      <w:bCs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DC3E8D"/>
    <w:rPr>
      <w:rFonts w:ascii="Arial" w:eastAsia="Arial" w:hAnsi="Arial" w:cs="Times New Roman"/>
      <w:b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DC3E8D"/>
    <w:rPr>
      <w:rFonts w:ascii="Arial" w:eastAsia="Arial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DC3E8D"/>
    <w:rPr>
      <w:rFonts w:ascii="Arial" w:eastAsia="Arial" w:hAnsi="Arial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DC3E8D"/>
    <w:rPr>
      <w:rFonts w:ascii="Arial" w:eastAsia="Arial" w:hAnsi="Arial" w:cs="Times New Roman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DC3E8D"/>
    <w:rPr>
      <w:rFonts w:ascii="Arial" w:eastAsia="Arial" w:hAnsi="Arial" w:cs="Times New Roman"/>
      <w:i/>
      <w:iCs/>
      <w:sz w:val="20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DC3E8D"/>
    <w:rPr>
      <w:rFonts w:ascii="Arial" w:eastAsia="Arial" w:hAnsi="Arial" w:cs="Arial"/>
      <w:lang w:eastAsia="en-US"/>
    </w:rPr>
  </w:style>
  <w:style w:type="paragraph" w:customStyle="1" w:styleId="Table1">
    <w:name w:val="Table1"/>
    <w:basedOn w:val="Normal"/>
    <w:rsid w:val="005D17C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Times New Roman"/>
      <w:b/>
      <w:i/>
      <w:color w:val="000000"/>
      <w:sz w:val="20"/>
      <w:szCs w:val="20"/>
      <w:lang w:eastAsia="zh-CN"/>
    </w:rPr>
  </w:style>
  <w:style w:type="paragraph" w:customStyle="1" w:styleId="Table1Input">
    <w:name w:val="Table1 Input"/>
    <w:basedOn w:val="Table1"/>
    <w:rsid w:val="005D17C6"/>
    <w:rPr>
      <w:color w:val="FF0000"/>
    </w:rPr>
  </w:style>
  <w:style w:type="paragraph" w:customStyle="1" w:styleId="NormalComment">
    <w:name w:val="Normal Comment"/>
    <w:basedOn w:val="Normal"/>
    <w:rsid w:val="0075539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Times New Roman"/>
      <w:color w:val="FF0000"/>
      <w:sz w:val="20"/>
      <w:szCs w:val="20"/>
      <w:lang w:eastAsia="zh-CN"/>
    </w:rPr>
  </w:style>
  <w:style w:type="paragraph" w:styleId="Title">
    <w:name w:val="Title"/>
    <w:basedOn w:val="Normal"/>
    <w:link w:val="TitleChar"/>
    <w:qFormat/>
    <w:rsid w:val="00755394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ascii="Arial" w:hAnsi="Arial" w:cs="Times New Roman"/>
      <w:b/>
      <w:kern w:val="28"/>
      <w:sz w:val="36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755394"/>
    <w:rPr>
      <w:rFonts w:ascii="Arial" w:hAnsi="Arial" w:cs="Times New Roman"/>
      <w:b/>
      <w:kern w:val="28"/>
      <w:sz w:val="36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C653E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53EF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53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53E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653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2998"/>
    <w:pPr>
      <w:spacing w:after="100"/>
      <w:ind w:left="440"/>
    </w:pPr>
  </w:style>
  <w:style w:type="table" w:styleId="TableGrid">
    <w:name w:val="Table Grid"/>
    <w:basedOn w:val="TableNormal"/>
    <w:uiPriority w:val="39"/>
    <w:rsid w:val="008F0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3E8D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Arial" w:hAnsi="Arial" w:cs="Times New Roman"/>
      <w:b/>
      <w:kern w:val="28"/>
      <w:sz w:val="24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DC3E8D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Arial" w:hAnsi="Arial" w:cs="Times New Roman"/>
      <w:b/>
      <w:bCs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autoRedefine/>
    <w:qFormat/>
    <w:rsid w:val="00DC3E8D"/>
    <w:pPr>
      <w:numPr>
        <w:ilvl w:val="2"/>
      </w:numPr>
      <w:outlineLvl w:val="2"/>
    </w:pPr>
    <w:rPr>
      <w:rFonts w:eastAsia="PMingLiU"/>
      <w:lang w:eastAsia="zh-TW"/>
    </w:rPr>
  </w:style>
  <w:style w:type="paragraph" w:styleId="Heading4">
    <w:name w:val="heading 4"/>
    <w:basedOn w:val="Normal"/>
    <w:next w:val="Normal"/>
    <w:link w:val="Heading4Char"/>
    <w:qFormat/>
    <w:rsid w:val="00DC3E8D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Arial" w:hAnsi="Arial" w:cs="Times New Roman"/>
      <w:b/>
      <w:sz w:val="20"/>
      <w:szCs w:val="20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DC3E8D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Arial" w:hAnsi="Arial" w:cs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C3E8D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Arial" w:hAnsi="Arial" w:cs="Times New Roman"/>
      <w:b/>
      <w:bCs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DC3E8D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Arial" w:hAnsi="Arial" w:cs="Times New Roman"/>
      <w:sz w:val="20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DC3E8D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Arial" w:hAnsi="Arial" w:cs="Times New Roman"/>
      <w:i/>
      <w:iCs/>
      <w:sz w:val="20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DC3E8D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Arial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C3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3E8D"/>
  </w:style>
  <w:style w:type="paragraph" w:styleId="Footer">
    <w:name w:val="footer"/>
    <w:basedOn w:val="Normal"/>
    <w:link w:val="FooterChar"/>
    <w:uiPriority w:val="99"/>
    <w:unhideWhenUsed/>
    <w:rsid w:val="00DC3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8D"/>
  </w:style>
  <w:style w:type="character" w:customStyle="1" w:styleId="Heading1Char">
    <w:name w:val="Heading 1 Char"/>
    <w:basedOn w:val="DefaultParagraphFont"/>
    <w:link w:val="Heading1"/>
    <w:rsid w:val="00DC3E8D"/>
    <w:rPr>
      <w:rFonts w:ascii="Arial" w:eastAsia="Arial" w:hAnsi="Arial" w:cs="Times New Roman"/>
      <w:b/>
      <w:kern w:val="28"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DC3E8D"/>
    <w:rPr>
      <w:rFonts w:ascii="Arial" w:eastAsia="Arial" w:hAnsi="Arial" w:cs="Times New Roman"/>
      <w:b/>
      <w:bCs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DC3E8D"/>
    <w:rPr>
      <w:rFonts w:ascii="Arial" w:eastAsia="PMingLiU" w:hAnsi="Arial" w:cs="Times New Roman"/>
      <w:b/>
      <w:bCs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DC3E8D"/>
    <w:rPr>
      <w:rFonts w:ascii="Arial" w:eastAsia="Arial" w:hAnsi="Arial" w:cs="Times New Roman"/>
      <w:b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DC3E8D"/>
    <w:rPr>
      <w:rFonts w:ascii="Arial" w:eastAsia="Arial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DC3E8D"/>
    <w:rPr>
      <w:rFonts w:ascii="Arial" w:eastAsia="Arial" w:hAnsi="Arial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DC3E8D"/>
    <w:rPr>
      <w:rFonts w:ascii="Arial" w:eastAsia="Arial" w:hAnsi="Arial" w:cs="Times New Roman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DC3E8D"/>
    <w:rPr>
      <w:rFonts w:ascii="Arial" w:eastAsia="Arial" w:hAnsi="Arial" w:cs="Times New Roman"/>
      <w:i/>
      <w:iCs/>
      <w:sz w:val="20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DC3E8D"/>
    <w:rPr>
      <w:rFonts w:ascii="Arial" w:eastAsia="Arial" w:hAnsi="Arial" w:cs="Arial"/>
      <w:lang w:eastAsia="en-US"/>
    </w:rPr>
  </w:style>
  <w:style w:type="paragraph" w:customStyle="1" w:styleId="Table1">
    <w:name w:val="Table1"/>
    <w:basedOn w:val="Normal"/>
    <w:rsid w:val="005D17C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Times New Roman"/>
      <w:b/>
      <w:i/>
      <w:color w:val="000000"/>
      <w:sz w:val="20"/>
      <w:szCs w:val="20"/>
      <w:lang w:eastAsia="zh-CN"/>
    </w:rPr>
  </w:style>
  <w:style w:type="paragraph" w:customStyle="1" w:styleId="Table1Input">
    <w:name w:val="Table1 Input"/>
    <w:basedOn w:val="Table1"/>
    <w:rsid w:val="005D17C6"/>
    <w:rPr>
      <w:color w:val="FF0000"/>
    </w:rPr>
  </w:style>
  <w:style w:type="paragraph" w:customStyle="1" w:styleId="NormalComment">
    <w:name w:val="Normal Comment"/>
    <w:basedOn w:val="Normal"/>
    <w:rsid w:val="0075539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Times New Roman"/>
      <w:color w:val="FF0000"/>
      <w:sz w:val="20"/>
      <w:szCs w:val="20"/>
      <w:lang w:eastAsia="zh-CN"/>
    </w:rPr>
  </w:style>
  <w:style w:type="paragraph" w:styleId="Title">
    <w:name w:val="Title"/>
    <w:basedOn w:val="Normal"/>
    <w:link w:val="TitleChar"/>
    <w:qFormat/>
    <w:rsid w:val="00755394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ascii="Arial" w:hAnsi="Arial" w:cs="Times New Roman"/>
      <w:b/>
      <w:kern w:val="28"/>
      <w:sz w:val="36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755394"/>
    <w:rPr>
      <w:rFonts w:ascii="Arial" w:hAnsi="Arial" w:cs="Times New Roman"/>
      <w:b/>
      <w:kern w:val="28"/>
      <w:sz w:val="36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C653E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53EF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53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53E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653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2998"/>
    <w:pPr>
      <w:spacing w:after="100"/>
      <w:ind w:left="440"/>
    </w:pPr>
  </w:style>
  <w:style w:type="table" w:styleId="TableGrid">
    <w:name w:val="Table Grid"/>
    <w:basedOn w:val="TableNormal"/>
    <w:uiPriority w:val="39"/>
    <w:rsid w:val="008F0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9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claxdevaos.sandbox.ax.dynamics.com" TargetMode="External"/><Relationship Id="rId18" Type="http://schemas.openxmlformats.org/officeDocument/2006/relationships/image" Target="media/image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mclaxdev2devaos.sandbox.ax.dynamics.com" TargetMode="External"/><Relationship Id="rId17" Type="http://schemas.openxmlformats.org/officeDocument/2006/relationships/hyperlink" Target="https://mclaxdevaos.sandbox.ax.dynamics.com/api/services/MCL_InboundServiceGroup/MCL_InboundInterfaceServices/pushDlvStat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claxdev2devaos.sandbox.ax.dynamics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claxdev2devaos.sandbox.ax.dynamics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claxdev2devaos.sandbox.ax.dynamics.com" TargetMode="External"/><Relationship Id="rId10" Type="http://schemas.openxmlformats.org/officeDocument/2006/relationships/hyperlink" Target="https://login.windows.net/macysinc.onmicrosoft.com/oauth2/token" TargetMode="External"/><Relationship Id="rId19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hyperlink" Target="https://mclaxdev2devaos.sandbox.ax.dynamics.com" TargetMode="External"/><Relationship Id="rId14" Type="http://schemas.openxmlformats.org/officeDocument/2006/relationships/hyperlink" Target="https://mclaxdevaos.sandbox.ax.dynamics.com/api/services/MCL_InboundServiceGroup/MCL_InboundInterfaceServices/pushDlvStatu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20629-D757-4A67-AD35-7ADFC2C4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1733</Words>
  <Characters>9881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Introduction</vt:lpstr>
      <vt:lpstr>Integration mechanism</vt:lpstr>
      <vt:lpstr>    Method</vt:lpstr>
      <vt:lpstr>    Request format</vt:lpstr>
      <vt:lpstr>    Response format</vt:lpstr>
      <vt:lpstr>    Authentication</vt:lpstr>
      <vt:lpstr>    Authentication methodology</vt:lpstr>
      <vt:lpstr>    Service endpoints</vt:lpstr>
      <vt:lpstr>Integration parameters</vt:lpstr>
      <vt:lpstr>    Input parameters</vt:lpstr>
      <vt:lpstr>    Output parameters</vt:lpstr>
      <vt:lpstr>Code definitions</vt:lpstr>
      <vt:lpstr>    Shipment status</vt:lpstr>
      <vt:lpstr>    Shipment line status</vt:lpstr>
      <vt:lpstr>    Shipment line reasons</vt:lpstr>
      <vt:lpstr>Sample request</vt:lpstr>
    </vt:vector>
  </TitlesOfParts>
  <Company>MACYS Inc / Bloomingdales</Company>
  <LinksUpToDate>false</LinksUpToDate>
  <CharactersWithSpaces>11591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Ku</dc:creator>
  <cp:lastModifiedBy>Wangshui Wei</cp:lastModifiedBy>
  <cp:revision>2</cp:revision>
  <dcterms:created xsi:type="dcterms:W3CDTF">2017-04-03T17:31:00Z</dcterms:created>
  <dcterms:modified xsi:type="dcterms:W3CDTF">2017-04-03T17:31:00Z</dcterms:modified>
</cp:coreProperties>
</file>