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Selected scenarios</w:t>
      </w:r>
    </w:p>
    <w:p>
      <w:pPr>
        <w:pStyle w:val="3"/>
      </w:pPr>
      <w:r>
        <w:t>CResults of the analysis of the implementation of the different gardens without offices and boundary fences - without public subsidy</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tblPrEx>
          <w:tblCellMar>
            <w:top w:w="0" w:type="dxa"/>
            <w:left w:w="108" w:type="dxa"/>
            <w:bottom w:w="0" w:type="dxa"/>
            <w:right w:w="108" w:type="dxa"/>
          </w:tblCellMar>
        </w:tblPrEx>
        <w:tc>
          <w:tcPr>
            <w:tcW w:w="1728" w:type="dxa"/>
          </w:tcPr>
          <w:p>
            <w:r>
              <w:t xml:space="preserve">Active Scenario </w:t>
            </w:r>
          </w:p>
        </w:tc>
        <w:tc>
          <w:tcPr>
            <w:tcW w:w="1728" w:type="dxa"/>
          </w:tcPr>
          <w:p>
            <w:r>
              <w:t>Zomba Botanic Garden</w:t>
            </w:r>
          </w:p>
        </w:tc>
        <w:tc>
          <w:tcPr>
            <w:tcW w:w="1728" w:type="dxa"/>
          </w:tcPr>
          <w:p>
            <w:r>
              <w:t>Lilongwe Botanic Garden</w:t>
            </w:r>
          </w:p>
        </w:tc>
        <w:tc>
          <w:tcPr>
            <w:tcW w:w="1728" w:type="dxa"/>
          </w:tcPr>
          <w:p>
            <w:r>
              <w:t>Mzuzu Botanic Garden</w:t>
            </w:r>
          </w:p>
        </w:tc>
        <w:tc>
          <w:tcPr>
            <w:tcW w:w="1728" w:type="dxa"/>
          </w:tcPr>
          <w:p>
            <w:r>
              <w:t>Whole project</w:t>
            </w:r>
          </w:p>
        </w:tc>
      </w:tr>
      <w:tr>
        <w:tblPrEx>
          <w:tblCellMar>
            <w:top w:w="0" w:type="dxa"/>
            <w:left w:w="108" w:type="dxa"/>
            <w:bottom w:w="0" w:type="dxa"/>
            <w:right w:w="108" w:type="dxa"/>
          </w:tblCellMar>
        </w:tblPrEx>
        <w:tc>
          <w:tcPr>
            <w:tcW w:w="1728" w:type="dxa"/>
          </w:tcPr>
          <w:p>
            <w:r>
              <w:t>Private partner</w:t>
            </w:r>
          </w:p>
        </w:tc>
        <w:tc>
          <w:tcPr>
            <w:tcW w:w="1728" w:type="dxa"/>
          </w:tcPr>
          <w:p/>
        </w:tc>
        <w:tc>
          <w:tcPr>
            <w:tcW w:w="1728" w:type="dxa"/>
          </w:tcPr>
          <w:p/>
        </w:tc>
        <w:tc>
          <w:tcPr>
            <w:tcW w:w="1728" w:type="dxa"/>
          </w:tcPr>
          <w:p/>
        </w:tc>
        <w:tc>
          <w:tcPr>
            <w:tcW w:w="1728" w:type="dxa"/>
          </w:tcPr>
          <w:p/>
        </w:tc>
      </w:tr>
      <w:tr>
        <w:tc>
          <w:tcPr>
            <w:tcW w:w="1728" w:type="dxa"/>
          </w:tcPr>
          <w:p>
            <w:r>
              <w:t>Uses of funds (000'MK)</w:t>
            </w:r>
          </w:p>
        </w:tc>
        <w:tc>
          <w:tcPr>
            <w:tcW w:w="1728" w:type="dxa"/>
          </w:tcPr>
          <w:p>
            <w:r>
              <w:t>3 947 072</w:t>
            </w:r>
          </w:p>
        </w:tc>
        <w:tc>
          <w:tcPr>
            <w:tcW w:w="1728" w:type="dxa"/>
          </w:tcPr>
          <w:p>
            <w:r>
              <w:t>4 664 241</w:t>
            </w:r>
          </w:p>
        </w:tc>
        <w:tc>
          <w:tcPr>
            <w:tcW w:w="1728" w:type="dxa"/>
          </w:tcPr>
          <w:p>
            <w:r>
              <w:t>3 627 532</w:t>
            </w:r>
          </w:p>
        </w:tc>
        <w:tc>
          <w:tcPr>
            <w:tcW w:w="1728" w:type="dxa"/>
          </w:tcPr>
          <w:p>
            <w:r>
              <w:t>12 238 845</w:t>
            </w:r>
          </w:p>
        </w:tc>
      </w:tr>
      <w:tr>
        <w:tblPrEx>
          <w:tblCellMar>
            <w:top w:w="0" w:type="dxa"/>
            <w:left w:w="108" w:type="dxa"/>
            <w:bottom w:w="0" w:type="dxa"/>
            <w:right w:w="108" w:type="dxa"/>
          </w:tblCellMar>
        </w:tblPrEx>
        <w:tc>
          <w:tcPr>
            <w:tcW w:w="1728" w:type="dxa"/>
          </w:tcPr>
          <w:p>
            <w:r>
              <w:t>Construction cost</w:t>
            </w:r>
          </w:p>
        </w:tc>
        <w:tc>
          <w:tcPr>
            <w:tcW w:w="1728" w:type="dxa"/>
          </w:tcPr>
          <w:p>
            <w:r>
              <w:t>3 333 988</w:t>
            </w:r>
          </w:p>
        </w:tc>
        <w:tc>
          <w:tcPr>
            <w:tcW w:w="1728" w:type="dxa"/>
          </w:tcPr>
          <w:p>
            <w:r>
              <w:t>3 939 762</w:t>
            </w:r>
          </w:p>
        </w:tc>
        <w:tc>
          <w:tcPr>
            <w:tcW w:w="1728" w:type="dxa"/>
          </w:tcPr>
          <w:p>
            <w:r>
              <w:t>3 064 081</w:t>
            </w:r>
          </w:p>
        </w:tc>
        <w:tc>
          <w:tcPr>
            <w:tcW w:w="1728" w:type="dxa"/>
          </w:tcPr>
          <w:p>
            <w:r>
              <w:t>10 337 831</w:t>
            </w:r>
          </w:p>
        </w:tc>
      </w:tr>
      <w:tr>
        <w:tblPrEx>
          <w:tblCellMar>
            <w:top w:w="0" w:type="dxa"/>
            <w:left w:w="108" w:type="dxa"/>
            <w:bottom w:w="0" w:type="dxa"/>
            <w:right w:w="108" w:type="dxa"/>
          </w:tblCellMar>
        </w:tblPrEx>
        <w:tc>
          <w:tcPr>
            <w:tcW w:w="1728" w:type="dxa"/>
          </w:tcPr>
          <w:p>
            <w:r>
              <w:t>%</w:t>
            </w:r>
          </w:p>
        </w:tc>
        <w:tc>
          <w:tcPr>
            <w:tcW w:w="1728" w:type="dxa"/>
          </w:tcPr>
          <w:p>
            <w:r>
              <w:t>84.5%</w:t>
            </w:r>
          </w:p>
        </w:tc>
        <w:tc>
          <w:tcPr>
            <w:tcW w:w="1728" w:type="dxa"/>
          </w:tcPr>
          <w:p>
            <w:r>
              <w:t>84.5%</w:t>
            </w:r>
          </w:p>
        </w:tc>
        <w:tc>
          <w:tcPr>
            <w:tcW w:w="1728" w:type="dxa"/>
          </w:tcPr>
          <w:p>
            <w:r>
              <w:t>84.5%</w:t>
            </w:r>
          </w:p>
        </w:tc>
        <w:tc>
          <w:tcPr>
            <w:tcW w:w="1728" w:type="dxa"/>
          </w:tcPr>
          <w:p>
            <w:r>
              <w:t>84.5%</w:t>
            </w:r>
          </w:p>
        </w:tc>
      </w:tr>
      <w:tr>
        <w:tblPrEx>
          <w:tblCellMar>
            <w:top w:w="0" w:type="dxa"/>
            <w:left w:w="108" w:type="dxa"/>
            <w:bottom w:w="0" w:type="dxa"/>
            <w:right w:w="108" w:type="dxa"/>
          </w:tblCellMar>
        </w:tblPrEx>
        <w:tc>
          <w:tcPr>
            <w:tcW w:w="1728" w:type="dxa"/>
          </w:tcPr>
          <w:p>
            <w:r>
              <w:t>Capitalised interests</w:t>
            </w:r>
          </w:p>
        </w:tc>
        <w:tc>
          <w:tcPr>
            <w:tcW w:w="1728" w:type="dxa"/>
          </w:tcPr>
          <w:p>
            <w:r>
              <w:t>613 084</w:t>
            </w:r>
          </w:p>
        </w:tc>
        <w:tc>
          <w:tcPr>
            <w:tcW w:w="1728" w:type="dxa"/>
          </w:tcPr>
          <w:p>
            <w:r>
              <w:t>724 479</w:t>
            </w:r>
          </w:p>
        </w:tc>
        <w:tc>
          <w:tcPr>
            <w:tcW w:w="1728" w:type="dxa"/>
          </w:tcPr>
          <w:p>
            <w:r>
              <w:t>563 451</w:t>
            </w:r>
          </w:p>
        </w:tc>
        <w:tc>
          <w:tcPr>
            <w:tcW w:w="1728" w:type="dxa"/>
          </w:tcPr>
          <w:p>
            <w:r>
              <w:t>1 901 014</w:t>
            </w:r>
          </w:p>
        </w:tc>
      </w:tr>
      <w:tr>
        <w:tblPrEx>
          <w:tblCellMar>
            <w:top w:w="0" w:type="dxa"/>
            <w:left w:w="108" w:type="dxa"/>
            <w:bottom w:w="0" w:type="dxa"/>
            <w:right w:w="108" w:type="dxa"/>
          </w:tblCellMar>
        </w:tblPrEx>
        <w:tc>
          <w:tcPr>
            <w:tcW w:w="1728" w:type="dxa"/>
          </w:tcPr>
          <w:p>
            <w:r>
              <w:t>%</w:t>
            </w:r>
          </w:p>
        </w:tc>
        <w:tc>
          <w:tcPr>
            <w:tcW w:w="1728" w:type="dxa"/>
          </w:tcPr>
          <w:p>
            <w:r>
              <w:t>15.5%</w:t>
            </w:r>
          </w:p>
        </w:tc>
        <w:tc>
          <w:tcPr>
            <w:tcW w:w="1728" w:type="dxa"/>
          </w:tcPr>
          <w:p>
            <w:r>
              <w:t>15.5%</w:t>
            </w:r>
          </w:p>
        </w:tc>
        <w:tc>
          <w:tcPr>
            <w:tcW w:w="1728" w:type="dxa"/>
          </w:tcPr>
          <w:p>
            <w:r>
              <w:t>15.5%</w:t>
            </w:r>
          </w:p>
        </w:tc>
        <w:tc>
          <w:tcPr>
            <w:tcW w:w="1728" w:type="dxa"/>
          </w:tcPr>
          <w:p>
            <w:r>
              <w:t>15.5%</w:t>
            </w:r>
          </w:p>
        </w:tc>
      </w:tr>
      <w:tr>
        <w:tblPrEx>
          <w:tblCellMar>
            <w:top w:w="0" w:type="dxa"/>
            <w:left w:w="108" w:type="dxa"/>
            <w:bottom w:w="0" w:type="dxa"/>
            <w:right w:w="108" w:type="dxa"/>
          </w:tblCellMar>
        </w:tblPrEx>
        <w:tc>
          <w:tcPr>
            <w:tcW w:w="1728" w:type="dxa"/>
          </w:tcPr>
          <w:p>
            <w:r>
              <w:t>Sources of funds (000'MK)</w:t>
            </w:r>
          </w:p>
        </w:tc>
        <w:tc>
          <w:tcPr>
            <w:tcW w:w="1728" w:type="dxa"/>
          </w:tcPr>
          <w:p>
            <w:r>
              <w:t>3 947 072</w:t>
            </w:r>
          </w:p>
        </w:tc>
        <w:tc>
          <w:tcPr>
            <w:tcW w:w="1728" w:type="dxa"/>
          </w:tcPr>
          <w:p>
            <w:r>
              <w:t>4 664 241</w:t>
            </w:r>
          </w:p>
        </w:tc>
        <w:tc>
          <w:tcPr>
            <w:tcW w:w="1728" w:type="dxa"/>
          </w:tcPr>
          <w:p>
            <w:r>
              <w:t>3 627 532</w:t>
            </w:r>
          </w:p>
        </w:tc>
        <w:tc>
          <w:tcPr>
            <w:tcW w:w="1728" w:type="dxa"/>
          </w:tcPr>
          <w:p>
            <w:r>
              <w:t>12 238 845</w:t>
            </w:r>
          </w:p>
        </w:tc>
      </w:tr>
      <w:tr>
        <w:tblPrEx>
          <w:tblCellMar>
            <w:top w:w="0" w:type="dxa"/>
            <w:left w:w="108" w:type="dxa"/>
            <w:bottom w:w="0" w:type="dxa"/>
            <w:right w:w="108" w:type="dxa"/>
          </w:tblCellMar>
        </w:tblPrEx>
        <w:tc>
          <w:tcPr>
            <w:tcW w:w="1728" w:type="dxa"/>
          </w:tcPr>
          <w:p>
            <w:r>
              <w:t>Equity</w:t>
            </w:r>
          </w:p>
        </w:tc>
        <w:tc>
          <w:tcPr>
            <w:tcW w:w="1728" w:type="dxa"/>
          </w:tcPr>
          <w:p>
            <w:r>
              <w:t>1 000 196</w:t>
            </w:r>
          </w:p>
        </w:tc>
        <w:tc>
          <w:tcPr>
            <w:tcW w:w="1728" w:type="dxa"/>
          </w:tcPr>
          <w:p>
            <w:r>
              <w:t>1 181 928</w:t>
            </w:r>
          </w:p>
        </w:tc>
        <w:tc>
          <w:tcPr>
            <w:tcW w:w="1728" w:type="dxa"/>
          </w:tcPr>
          <w:p>
            <w:r>
              <w:t>919 224</w:t>
            </w:r>
          </w:p>
        </w:tc>
        <w:tc>
          <w:tcPr>
            <w:tcW w:w="1728" w:type="dxa"/>
          </w:tcPr>
          <w:p>
            <w:r>
              <w:t>3 101 349</w:t>
            </w:r>
          </w:p>
        </w:tc>
      </w:tr>
      <w:tr>
        <w:tblPrEx>
          <w:tblCellMar>
            <w:top w:w="0" w:type="dxa"/>
            <w:left w:w="108" w:type="dxa"/>
            <w:bottom w:w="0" w:type="dxa"/>
            <w:right w:w="108" w:type="dxa"/>
          </w:tblCellMar>
        </w:tblPrEx>
        <w:tc>
          <w:tcPr>
            <w:tcW w:w="1728" w:type="dxa"/>
          </w:tcPr>
          <w:p>
            <w:r>
              <w:t>%</w:t>
            </w:r>
          </w:p>
        </w:tc>
        <w:tc>
          <w:tcPr>
            <w:tcW w:w="1728" w:type="dxa"/>
          </w:tcPr>
          <w:p>
            <w:r>
              <w:t>25.3%</w:t>
            </w:r>
          </w:p>
        </w:tc>
        <w:tc>
          <w:tcPr>
            <w:tcW w:w="1728" w:type="dxa"/>
          </w:tcPr>
          <w:p>
            <w:r>
              <w:t>25.3%</w:t>
            </w:r>
          </w:p>
        </w:tc>
        <w:tc>
          <w:tcPr>
            <w:tcW w:w="1728" w:type="dxa"/>
          </w:tcPr>
          <w:p>
            <w:r>
              <w:t>25.3%</w:t>
            </w:r>
          </w:p>
        </w:tc>
        <w:tc>
          <w:tcPr>
            <w:tcW w:w="1728" w:type="dxa"/>
          </w:tcPr>
          <w:p>
            <w:r>
              <w:t>25.3%</w:t>
            </w:r>
          </w:p>
        </w:tc>
      </w:tr>
      <w:tr>
        <w:tblPrEx>
          <w:tblCellMar>
            <w:top w:w="0" w:type="dxa"/>
            <w:left w:w="108" w:type="dxa"/>
            <w:bottom w:w="0" w:type="dxa"/>
            <w:right w:w="108" w:type="dxa"/>
          </w:tblCellMar>
        </w:tblPrEx>
        <w:tc>
          <w:tcPr>
            <w:tcW w:w="1728" w:type="dxa"/>
          </w:tcPr>
          <w:p>
            <w:r>
              <w:t>Debt</w:t>
            </w:r>
          </w:p>
        </w:tc>
        <w:tc>
          <w:tcPr>
            <w:tcW w:w="1728" w:type="dxa"/>
          </w:tcPr>
          <w:p>
            <w:r>
              <w:t>2 946 875</w:t>
            </w:r>
          </w:p>
        </w:tc>
        <w:tc>
          <w:tcPr>
            <w:tcW w:w="1728" w:type="dxa"/>
          </w:tcPr>
          <w:p>
            <w:r>
              <w:t>3 482 312</w:t>
            </w:r>
          </w:p>
        </w:tc>
        <w:tc>
          <w:tcPr>
            <w:tcW w:w="1728" w:type="dxa"/>
          </w:tcPr>
          <w:p>
            <w:r>
              <w:t>2 708 308</w:t>
            </w:r>
          </w:p>
        </w:tc>
        <w:tc>
          <w:tcPr>
            <w:tcW w:w="1728" w:type="dxa"/>
          </w:tcPr>
          <w:p>
            <w:r>
              <w:t>9 137 496</w:t>
            </w:r>
          </w:p>
        </w:tc>
      </w:tr>
      <w:tr>
        <w:tblPrEx>
          <w:tblCellMar>
            <w:top w:w="0" w:type="dxa"/>
            <w:left w:w="108" w:type="dxa"/>
            <w:bottom w:w="0" w:type="dxa"/>
            <w:right w:w="108" w:type="dxa"/>
          </w:tblCellMar>
        </w:tblPrEx>
        <w:tc>
          <w:tcPr>
            <w:tcW w:w="1728" w:type="dxa"/>
          </w:tcPr>
          <w:p>
            <w:r>
              <w:t>%</w:t>
            </w:r>
          </w:p>
        </w:tc>
        <w:tc>
          <w:tcPr>
            <w:tcW w:w="1728" w:type="dxa"/>
          </w:tcPr>
          <w:p>
            <w:r>
              <w:t>74.7%</w:t>
            </w:r>
          </w:p>
        </w:tc>
        <w:tc>
          <w:tcPr>
            <w:tcW w:w="1728" w:type="dxa"/>
          </w:tcPr>
          <w:p>
            <w:r>
              <w:t>74.7%</w:t>
            </w:r>
          </w:p>
        </w:tc>
        <w:tc>
          <w:tcPr>
            <w:tcW w:w="1728" w:type="dxa"/>
          </w:tcPr>
          <w:p>
            <w:r>
              <w:t>74.7%</w:t>
            </w:r>
          </w:p>
        </w:tc>
        <w:tc>
          <w:tcPr>
            <w:tcW w:w="1728" w:type="dxa"/>
          </w:tcPr>
          <w:p>
            <w:r>
              <w:t>74.7%</w:t>
            </w:r>
          </w:p>
        </w:tc>
      </w:tr>
      <w:tr>
        <w:tblPrEx>
          <w:tblCellMar>
            <w:top w:w="0" w:type="dxa"/>
            <w:left w:w="108" w:type="dxa"/>
            <w:bottom w:w="0" w:type="dxa"/>
            <w:right w:w="108" w:type="dxa"/>
          </w:tblCellMar>
        </w:tblPrEx>
        <w:tc>
          <w:tcPr>
            <w:tcW w:w="1728" w:type="dxa"/>
          </w:tcPr>
          <w:p>
            <w:r>
              <w:t>Investment subsidy</w:t>
            </w:r>
          </w:p>
        </w:tc>
        <w:tc>
          <w:tcPr>
            <w:tcW w:w="1728" w:type="dxa"/>
          </w:tcPr>
          <w:p>
            <w:r>
              <w:t>0</w:t>
            </w:r>
          </w:p>
        </w:tc>
        <w:tc>
          <w:tcPr>
            <w:tcW w:w="1728" w:type="dxa"/>
          </w:tcPr>
          <w:p>
            <w:r>
              <w:t>0</w:t>
            </w:r>
          </w:p>
        </w:tc>
        <w:tc>
          <w:tcPr>
            <w:tcW w:w="1728" w:type="dxa"/>
          </w:tcPr>
          <w:p>
            <w:r>
              <w:t>0</w:t>
            </w:r>
          </w:p>
        </w:tc>
        <w:tc>
          <w:tcPr>
            <w:tcW w:w="1728" w:type="dxa"/>
          </w:tcPr>
          <w:p>
            <w:r>
              <w:t>0</w:t>
            </w:r>
          </w:p>
        </w:tc>
      </w:tr>
      <w:tr>
        <w:tblPrEx>
          <w:tblCellMar>
            <w:top w:w="0" w:type="dxa"/>
            <w:left w:w="108" w:type="dxa"/>
            <w:bottom w:w="0" w:type="dxa"/>
            <w:right w:w="108" w:type="dxa"/>
          </w:tblCellMar>
        </w:tblPrEx>
        <w:tc>
          <w:tcPr>
            <w:tcW w:w="1728" w:type="dxa"/>
          </w:tcPr>
          <w:p>
            <w:r>
              <w:t>%</w:t>
            </w:r>
          </w:p>
        </w:tc>
        <w:tc>
          <w:tcPr>
            <w:tcW w:w="1728" w:type="dxa"/>
          </w:tcPr>
          <w:p>
            <w:r>
              <w:t>0.0%</w:t>
            </w:r>
          </w:p>
        </w:tc>
        <w:tc>
          <w:tcPr>
            <w:tcW w:w="1728" w:type="dxa"/>
          </w:tcPr>
          <w:p>
            <w:r>
              <w:t>0.0%</w:t>
            </w:r>
          </w:p>
        </w:tc>
        <w:tc>
          <w:tcPr>
            <w:tcW w:w="1728" w:type="dxa"/>
          </w:tcPr>
          <w:p>
            <w:r>
              <w:t>0.0%</w:t>
            </w:r>
          </w:p>
        </w:tc>
        <w:tc>
          <w:tcPr>
            <w:tcW w:w="1728" w:type="dxa"/>
          </w:tcPr>
          <w:p>
            <w:r>
              <w:t>0.0%</w:t>
            </w:r>
          </w:p>
        </w:tc>
      </w:tr>
      <w:tr>
        <w:tblPrEx>
          <w:tblCellMar>
            <w:top w:w="0" w:type="dxa"/>
            <w:left w:w="108" w:type="dxa"/>
            <w:bottom w:w="0" w:type="dxa"/>
            <w:right w:w="108" w:type="dxa"/>
          </w:tblCellMar>
        </w:tblPrEx>
        <w:tc>
          <w:tcPr>
            <w:tcW w:w="1728" w:type="dxa"/>
          </w:tcPr>
          <w:p>
            <w:r>
              <w:t>Target equity IRR</w:t>
            </w:r>
          </w:p>
        </w:tc>
        <w:tc>
          <w:tcPr>
            <w:tcW w:w="1728" w:type="dxa"/>
          </w:tcPr>
          <w:p>
            <w:r>
              <w:t>30.7%</w:t>
            </w:r>
          </w:p>
        </w:tc>
        <w:tc>
          <w:tcPr>
            <w:tcW w:w="1728" w:type="dxa"/>
          </w:tcPr>
          <w:p>
            <w:r>
              <w:t>30.7%</w:t>
            </w:r>
          </w:p>
        </w:tc>
        <w:tc>
          <w:tcPr>
            <w:tcW w:w="1728" w:type="dxa"/>
          </w:tcPr>
          <w:p>
            <w:r>
              <w:t>30.7%</w:t>
            </w:r>
          </w:p>
        </w:tc>
        <w:tc>
          <w:tcPr>
            <w:tcW w:w="1728" w:type="dxa"/>
          </w:tcPr>
          <w:p>
            <w:r>
              <w:t>30.7%</w:t>
            </w:r>
          </w:p>
        </w:tc>
      </w:tr>
      <w:tr>
        <w:tblPrEx>
          <w:tblCellMar>
            <w:top w:w="0" w:type="dxa"/>
            <w:left w:w="108" w:type="dxa"/>
            <w:bottom w:w="0" w:type="dxa"/>
            <w:right w:w="108" w:type="dxa"/>
          </w:tblCellMar>
        </w:tblPrEx>
        <w:tc>
          <w:tcPr>
            <w:tcW w:w="1728" w:type="dxa"/>
          </w:tcPr>
          <w:p>
            <w:r>
              <w:t>Equity IRR</w:t>
            </w:r>
          </w:p>
        </w:tc>
        <w:tc>
          <w:tcPr>
            <w:tcW w:w="1728" w:type="dxa"/>
          </w:tcPr>
          <w:p>
            <w:r>
              <w:t>11.32%</w:t>
            </w:r>
          </w:p>
        </w:tc>
        <w:tc>
          <w:tcPr>
            <w:tcW w:w="1728" w:type="dxa"/>
          </w:tcPr>
          <w:p>
            <w:r>
              <w:t>21.99%</w:t>
            </w:r>
          </w:p>
        </w:tc>
        <w:tc>
          <w:tcPr>
            <w:tcW w:w="1728" w:type="dxa"/>
          </w:tcPr>
          <w:p>
            <w:r>
              <w:t>1.05%</w:t>
            </w:r>
          </w:p>
        </w:tc>
        <w:tc>
          <w:tcPr>
            <w:tcW w:w="1728" w:type="dxa"/>
          </w:tcPr>
          <w:p>
            <w:r>
              <w:t>12.68%</w:t>
            </w:r>
          </w:p>
        </w:tc>
      </w:tr>
      <w:tr>
        <w:tblPrEx>
          <w:tblCellMar>
            <w:top w:w="0" w:type="dxa"/>
            <w:left w:w="108" w:type="dxa"/>
            <w:bottom w:w="0" w:type="dxa"/>
            <w:right w:w="108" w:type="dxa"/>
          </w:tblCellMar>
        </w:tblPrEx>
        <w:tc>
          <w:tcPr>
            <w:tcW w:w="1728" w:type="dxa"/>
          </w:tcPr>
          <w:p>
            <w:r>
              <w:t>Project IRR</w:t>
            </w:r>
          </w:p>
        </w:tc>
        <w:tc>
          <w:tcPr>
            <w:tcW w:w="1728" w:type="dxa"/>
          </w:tcPr>
          <w:p>
            <w:r>
              <w:t>8.95%</w:t>
            </w:r>
          </w:p>
        </w:tc>
        <w:tc>
          <w:tcPr>
            <w:tcW w:w="1728" w:type="dxa"/>
          </w:tcPr>
          <w:p>
            <w:r>
              <w:t>16.47%</w:t>
            </w:r>
          </w:p>
        </w:tc>
        <w:tc>
          <w:tcPr>
            <w:tcW w:w="1728" w:type="dxa"/>
          </w:tcPr>
          <w:p>
            <w:r>
              <w:t>-1.09%</w:t>
            </w:r>
          </w:p>
        </w:tc>
        <w:tc>
          <w:tcPr>
            <w:tcW w:w="1728" w:type="dxa"/>
          </w:tcPr>
          <w:p>
            <w:r>
              <w:t>9.81%</w:t>
            </w:r>
          </w:p>
        </w:tc>
      </w:tr>
      <w:tr>
        <w:tblPrEx>
          <w:tblCellMar>
            <w:top w:w="0" w:type="dxa"/>
            <w:left w:w="108" w:type="dxa"/>
            <w:bottom w:w="0" w:type="dxa"/>
            <w:right w:w="108" w:type="dxa"/>
          </w:tblCellMar>
        </w:tblPrEx>
        <w:tc>
          <w:tcPr>
            <w:tcW w:w="1728" w:type="dxa"/>
          </w:tcPr>
          <w:p>
            <w:r>
              <w:t>Minimum ADSCR</w:t>
            </w:r>
          </w:p>
        </w:tc>
        <w:tc>
          <w:tcPr>
            <w:tcW w:w="1728" w:type="dxa"/>
          </w:tcPr>
          <w:p>
            <w:r>
              <w:t>0.58</w:t>
            </w:r>
          </w:p>
        </w:tc>
        <w:tc>
          <w:tcPr>
            <w:tcW w:w="1728" w:type="dxa"/>
          </w:tcPr>
          <w:p>
            <w:r>
              <w:t>0.95</w:t>
            </w:r>
          </w:p>
        </w:tc>
        <w:tc>
          <w:tcPr>
            <w:tcW w:w="1728" w:type="dxa"/>
          </w:tcPr>
          <w:p>
            <w:r>
              <w:t>0.08</w:t>
            </w:r>
          </w:p>
        </w:tc>
        <w:tc>
          <w:tcPr>
            <w:tcW w:w="1728" w:type="dxa"/>
          </w:tcPr>
          <w:p>
            <w:r>
              <w:t>0.53</w:t>
            </w:r>
          </w:p>
        </w:tc>
      </w:tr>
      <w:tr>
        <w:tblPrEx>
          <w:tblCellMar>
            <w:top w:w="0" w:type="dxa"/>
            <w:left w:w="108" w:type="dxa"/>
            <w:bottom w:w="0" w:type="dxa"/>
            <w:right w:w="108" w:type="dxa"/>
          </w:tblCellMar>
        </w:tblPrEx>
        <w:tc>
          <w:tcPr>
            <w:tcW w:w="1728" w:type="dxa"/>
          </w:tcPr>
          <w:p>
            <w:r>
              <w:t>Public sector</w:t>
            </w:r>
          </w:p>
        </w:tc>
        <w:tc>
          <w:tcPr>
            <w:tcW w:w="1728" w:type="dxa"/>
          </w:tcPr>
          <w:p/>
        </w:tc>
        <w:tc>
          <w:tcPr>
            <w:tcW w:w="1728" w:type="dxa"/>
          </w:tcPr>
          <w:p/>
        </w:tc>
        <w:tc>
          <w:tcPr>
            <w:tcW w:w="1728" w:type="dxa"/>
          </w:tcPr>
          <w:p/>
        </w:tc>
        <w:tc>
          <w:tcPr>
            <w:tcW w:w="1728" w:type="dxa"/>
          </w:tcPr>
          <w:p/>
        </w:tc>
      </w:tr>
      <w:tr>
        <w:tblPrEx>
          <w:tblCellMar>
            <w:top w:w="0" w:type="dxa"/>
            <w:left w:w="108" w:type="dxa"/>
            <w:bottom w:w="0" w:type="dxa"/>
            <w:right w:w="108" w:type="dxa"/>
          </w:tblCellMar>
        </w:tblPrEx>
        <w:tc>
          <w:tcPr>
            <w:tcW w:w="1728" w:type="dxa"/>
          </w:tcPr>
          <w:p>
            <w:r>
              <w:t>Uses of funds (000'MK)</w:t>
            </w:r>
          </w:p>
        </w:tc>
        <w:tc>
          <w:tcPr>
            <w:tcW w:w="1728" w:type="dxa"/>
          </w:tcPr>
          <w:p>
            <w:r>
              <w:t>0</w:t>
            </w:r>
          </w:p>
        </w:tc>
        <w:tc>
          <w:tcPr>
            <w:tcW w:w="1728" w:type="dxa"/>
          </w:tcPr>
          <w:p>
            <w:r>
              <w:t>0</w:t>
            </w:r>
          </w:p>
        </w:tc>
        <w:tc>
          <w:tcPr>
            <w:tcW w:w="1728" w:type="dxa"/>
          </w:tcPr>
          <w:p>
            <w:r>
              <w:t>0</w:t>
            </w:r>
          </w:p>
        </w:tc>
        <w:tc>
          <w:tcPr>
            <w:tcW w:w="1728" w:type="dxa"/>
          </w:tcPr>
          <w:p>
            <w:r>
              <w:t>0</w:t>
            </w:r>
          </w:p>
        </w:tc>
      </w:tr>
      <w:tr>
        <w:tblPrEx>
          <w:tblCellMar>
            <w:top w:w="0" w:type="dxa"/>
            <w:left w:w="108" w:type="dxa"/>
            <w:bottom w:w="0" w:type="dxa"/>
            <w:right w:w="108" w:type="dxa"/>
          </w:tblCellMar>
        </w:tblPrEx>
        <w:tc>
          <w:tcPr>
            <w:tcW w:w="1728" w:type="dxa"/>
          </w:tcPr>
          <w:p>
            <w:r>
              <w:t>Sources of funds (000'MK)</w:t>
            </w:r>
          </w:p>
        </w:tc>
        <w:tc>
          <w:tcPr>
            <w:tcW w:w="1728" w:type="dxa"/>
          </w:tcPr>
          <w:p>
            <w:r>
              <w:t>0</w:t>
            </w:r>
          </w:p>
        </w:tc>
        <w:tc>
          <w:tcPr>
            <w:tcW w:w="1728" w:type="dxa"/>
          </w:tcPr>
          <w:p>
            <w:r>
              <w:t>0</w:t>
            </w:r>
          </w:p>
        </w:tc>
        <w:tc>
          <w:tcPr>
            <w:tcW w:w="1728" w:type="dxa"/>
          </w:tcPr>
          <w:p>
            <w:r>
              <w:t>0</w:t>
            </w:r>
          </w:p>
        </w:tc>
        <w:tc>
          <w:tcPr>
            <w:tcW w:w="1728" w:type="dxa"/>
          </w:tcPr>
          <w:p>
            <w:r>
              <w:t>0</w:t>
            </w:r>
          </w:p>
        </w:tc>
      </w:tr>
      <w:tr>
        <w:tblPrEx>
          <w:tblCellMar>
            <w:top w:w="0" w:type="dxa"/>
            <w:left w:w="108" w:type="dxa"/>
            <w:bottom w:w="0" w:type="dxa"/>
            <w:right w:w="108" w:type="dxa"/>
          </w:tblCellMar>
        </w:tblPrEx>
        <w:tc>
          <w:tcPr>
            <w:tcW w:w="1728" w:type="dxa"/>
          </w:tcPr>
          <w:p>
            <w:r>
              <w:t>Public debt</w:t>
            </w:r>
          </w:p>
        </w:tc>
        <w:tc>
          <w:tcPr>
            <w:tcW w:w="1728" w:type="dxa"/>
          </w:tcPr>
          <w:p>
            <w:r>
              <w:t>0</w:t>
            </w:r>
          </w:p>
        </w:tc>
        <w:tc>
          <w:tcPr>
            <w:tcW w:w="1728" w:type="dxa"/>
          </w:tcPr>
          <w:p>
            <w:r>
              <w:t>0</w:t>
            </w:r>
          </w:p>
        </w:tc>
        <w:tc>
          <w:tcPr>
            <w:tcW w:w="1728" w:type="dxa"/>
          </w:tcPr>
          <w:p>
            <w:r>
              <w:t>0</w:t>
            </w:r>
          </w:p>
        </w:tc>
        <w:tc>
          <w:tcPr>
            <w:tcW w:w="1728" w:type="dxa"/>
          </w:tcPr>
          <w:p>
            <w:r>
              <w:t>0</w:t>
            </w:r>
          </w:p>
        </w:tc>
      </w:tr>
      <w:tr>
        <w:tblPrEx>
          <w:tblCellMar>
            <w:top w:w="0" w:type="dxa"/>
            <w:left w:w="108" w:type="dxa"/>
            <w:bottom w:w="0" w:type="dxa"/>
            <w:right w:w="108" w:type="dxa"/>
          </w:tblCellMar>
        </w:tblPrEx>
        <w:tc>
          <w:tcPr>
            <w:tcW w:w="1728" w:type="dxa"/>
          </w:tcPr>
          <w:p>
            <w:r>
              <w:t>Annual operating revenue to public</w:t>
            </w:r>
          </w:p>
        </w:tc>
        <w:tc>
          <w:tcPr>
            <w:tcW w:w="1728" w:type="dxa"/>
          </w:tcPr>
          <w:p>
            <w:r>
              <w:t>0</w:t>
            </w:r>
          </w:p>
        </w:tc>
        <w:tc>
          <w:tcPr>
            <w:tcW w:w="1728" w:type="dxa"/>
          </w:tcPr>
          <w:p>
            <w:r>
              <w:t>0</w:t>
            </w:r>
          </w:p>
        </w:tc>
        <w:tc>
          <w:tcPr>
            <w:tcW w:w="1728" w:type="dxa"/>
          </w:tcPr>
          <w:p>
            <w:r>
              <w:t>0</w:t>
            </w:r>
          </w:p>
        </w:tc>
        <w:tc>
          <w:tcPr>
            <w:tcW w:w="1728" w:type="dxa"/>
          </w:tcPr>
          <w:p>
            <w:r>
              <w:t>0</w:t>
            </w:r>
          </w:p>
        </w:tc>
      </w:tr>
    </w:tbl>
    <w:p/>
    <w:p>
      <w:r>
        <w:t>The table presents a financial analysis of three botanic gardens (Zomba, Lilongwe, and Mzuzu) and the overall project without offices and boundary fences, excluding public subsidies. Construction costs account for approximately 84.5% of the total funds used in each garden, with private partners providing 100% of the funding. The project targets an equity IRR of 30.7%, but the actual equity IRR varies significantly across the gardens, ranging from 1.05% to 21.99%. The project IRR also shows variation, with Lilongwe Botanic Garden having the highest at 16.47% and Mzuzu Botanic Garden having a negative IRR of -1.09%.</w:t>
      </w:r>
    </w:p>
    <w:p/>
    <w:p>
      <w:pPr>
        <w:pStyle w:val="3"/>
      </w:pPr>
      <w:r>
        <w:t>AResults of the analysis of the implementation of the different gardens (separately/ whole project) - without public subsidy</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tblPrEx>
          <w:tblCellMar>
            <w:top w:w="0" w:type="dxa"/>
            <w:left w:w="108" w:type="dxa"/>
            <w:bottom w:w="0" w:type="dxa"/>
            <w:right w:w="108" w:type="dxa"/>
          </w:tblCellMar>
        </w:tblPrEx>
        <w:tc>
          <w:tcPr>
            <w:tcW w:w="1728" w:type="dxa"/>
          </w:tcPr>
          <w:p/>
        </w:tc>
        <w:tc>
          <w:tcPr>
            <w:tcW w:w="1728" w:type="dxa"/>
          </w:tcPr>
          <w:p>
            <w:r>
              <w:t>Zomba Botanic Garden</w:t>
            </w:r>
          </w:p>
        </w:tc>
        <w:tc>
          <w:tcPr>
            <w:tcW w:w="1728" w:type="dxa"/>
          </w:tcPr>
          <w:p>
            <w:r>
              <w:t>Lilongwe Botanic Garden</w:t>
            </w:r>
          </w:p>
        </w:tc>
        <w:tc>
          <w:tcPr>
            <w:tcW w:w="1728" w:type="dxa"/>
          </w:tcPr>
          <w:p>
            <w:r>
              <w:t>Mzuzu Botanic Garden</w:t>
            </w:r>
          </w:p>
        </w:tc>
        <w:tc>
          <w:tcPr>
            <w:tcW w:w="1728" w:type="dxa"/>
          </w:tcPr>
          <w:p>
            <w:r>
              <w:t>Whole project</w:t>
            </w:r>
          </w:p>
        </w:tc>
      </w:tr>
      <w:tr>
        <w:tblPrEx>
          <w:tblCellMar>
            <w:top w:w="0" w:type="dxa"/>
            <w:left w:w="108" w:type="dxa"/>
            <w:bottom w:w="0" w:type="dxa"/>
            <w:right w:w="108" w:type="dxa"/>
          </w:tblCellMar>
        </w:tblPrEx>
        <w:tc>
          <w:tcPr>
            <w:tcW w:w="1728" w:type="dxa"/>
          </w:tcPr>
          <w:p>
            <w:r>
              <w:t>Private partner</w:t>
            </w:r>
          </w:p>
        </w:tc>
        <w:tc>
          <w:tcPr>
            <w:tcW w:w="1728" w:type="dxa"/>
          </w:tcPr>
          <w:p/>
        </w:tc>
        <w:tc>
          <w:tcPr>
            <w:tcW w:w="1728" w:type="dxa"/>
          </w:tcPr>
          <w:p/>
        </w:tc>
        <w:tc>
          <w:tcPr>
            <w:tcW w:w="1728" w:type="dxa"/>
          </w:tcPr>
          <w:p/>
        </w:tc>
        <w:tc>
          <w:tcPr>
            <w:tcW w:w="1728" w:type="dxa"/>
          </w:tcPr>
          <w:p/>
        </w:tc>
      </w:tr>
      <w:tr>
        <w:tblPrEx>
          <w:tblCellMar>
            <w:top w:w="0" w:type="dxa"/>
            <w:left w:w="108" w:type="dxa"/>
            <w:bottom w:w="0" w:type="dxa"/>
            <w:right w:w="108" w:type="dxa"/>
          </w:tblCellMar>
        </w:tblPrEx>
        <w:tc>
          <w:tcPr>
            <w:tcW w:w="1728" w:type="dxa"/>
          </w:tcPr>
          <w:p>
            <w:r>
              <w:t>Uses of funds (000'MK)</w:t>
            </w:r>
          </w:p>
        </w:tc>
        <w:tc>
          <w:tcPr>
            <w:tcW w:w="1728" w:type="dxa"/>
          </w:tcPr>
          <w:p>
            <w:r>
              <w:t>9 243 272</w:t>
            </w:r>
          </w:p>
        </w:tc>
        <w:tc>
          <w:tcPr>
            <w:tcW w:w="1728" w:type="dxa"/>
          </w:tcPr>
          <w:p>
            <w:r>
              <w:t>10 002 921</w:t>
            </w:r>
          </w:p>
        </w:tc>
        <w:tc>
          <w:tcPr>
            <w:tcW w:w="1728" w:type="dxa"/>
          </w:tcPr>
          <w:p>
            <w:r>
              <w:t>14 997 101</w:t>
            </w:r>
          </w:p>
        </w:tc>
        <w:tc>
          <w:tcPr>
            <w:tcW w:w="1728" w:type="dxa"/>
          </w:tcPr>
          <w:p>
            <w:r>
              <w:t>34 243 293</w:t>
            </w:r>
          </w:p>
        </w:tc>
      </w:tr>
      <w:tr>
        <w:tblPrEx>
          <w:tblCellMar>
            <w:top w:w="0" w:type="dxa"/>
            <w:left w:w="108" w:type="dxa"/>
            <w:bottom w:w="0" w:type="dxa"/>
            <w:right w:w="108" w:type="dxa"/>
          </w:tblCellMar>
        </w:tblPrEx>
        <w:tc>
          <w:tcPr>
            <w:tcW w:w="1728" w:type="dxa"/>
          </w:tcPr>
          <w:p>
            <w:r>
              <w:t>Construction cost</w:t>
            </w:r>
          </w:p>
        </w:tc>
        <w:tc>
          <w:tcPr>
            <w:tcW w:w="1728" w:type="dxa"/>
          </w:tcPr>
          <w:p>
            <w:r>
              <w:t>7 807 549</w:t>
            </w:r>
          </w:p>
        </w:tc>
        <w:tc>
          <w:tcPr>
            <w:tcW w:w="1728" w:type="dxa"/>
          </w:tcPr>
          <w:p>
            <w:r>
              <w:t>8 449 204</w:t>
            </w:r>
          </w:p>
        </w:tc>
        <w:tc>
          <w:tcPr>
            <w:tcW w:w="1728" w:type="dxa"/>
          </w:tcPr>
          <w:p>
            <w:r>
              <w:t>12 667 657</w:t>
            </w:r>
          </w:p>
        </w:tc>
        <w:tc>
          <w:tcPr>
            <w:tcW w:w="1728" w:type="dxa"/>
          </w:tcPr>
          <w:p>
            <w:r>
              <w:t>28 924 410</w:t>
            </w:r>
          </w:p>
        </w:tc>
      </w:tr>
      <w:tr>
        <w:tblPrEx>
          <w:tblCellMar>
            <w:top w:w="0" w:type="dxa"/>
            <w:left w:w="108" w:type="dxa"/>
            <w:bottom w:w="0" w:type="dxa"/>
            <w:right w:w="108" w:type="dxa"/>
          </w:tblCellMar>
        </w:tblPrEx>
        <w:tc>
          <w:tcPr>
            <w:tcW w:w="1728" w:type="dxa"/>
          </w:tcPr>
          <w:p>
            <w:r>
              <w:t>%</w:t>
            </w:r>
          </w:p>
        </w:tc>
        <w:tc>
          <w:tcPr>
            <w:tcW w:w="1728" w:type="dxa"/>
          </w:tcPr>
          <w:p>
            <w:r>
              <w:t>84.5%</w:t>
            </w:r>
          </w:p>
        </w:tc>
        <w:tc>
          <w:tcPr>
            <w:tcW w:w="1728" w:type="dxa"/>
          </w:tcPr>
          <w:p>
            <w:r>
              <w:t>84.5%</w:t>
            </w:r>
          </w:p>
        </w:tc>
        <w:tc>
          <w:tcPr>
            <w:tcW w:w="1728" w:type="dxa"/>
          </w:tcPr>
          <w:p>
            <w:r>
              <w:t>84.5%</w:t>
            </w:r>
          </w:p>
        </w:tc>
        <w:tc>
          <w:tcPr>
            <w:tcW w:w="1728" w:type="dxa"/>
          </w:tcPr>
          <w:p>
            <w:r>
              <w:t>84.5%</w:t>
            </w:r>
          </w:p>
        </w:tc>
      </w:tr>
      <w:tr>
        <w:tblPrEx>
          <w:tblCellMar>
            <w:top w:w="0" w:type="dxa"/>
            <w:left w:w="108" w:type="dxa"/>
            <w:bottom w:w="0" w:type="dxa"/>
            <w:right w:w="108" w:type="dxa"/>
          </w:tblCellMar>
        </w:tblPrEx>
        <w:tc>
          <w:tcPr>
            <w:tcW w:w="1728" w:type="dxa"/>
          </w:tcPr>
          <w:p>
            <w:r>
              <w:t>Capitalised interests</w:t>
            </w:r>
          </w:p>
        </w:tc>
        <w:tc>
          <w:tcPr>
            <w:tcW w:w="1728" w:type="dxa"/>
          </w:tcPr>
          <w:p>
            <w:r>
              <w:t>1 435 723</w:t>
            </w:r>
          </w:p>
        </w:tc>
        <w:tc>
          <w:tcPr>
            <w:tcW w:w="1728" w:type="dxa"/>
          </w:tcPr>
          <w:p>
            <w:r>
              <w:t>1 553 716</w:t>
            </w:r>
          </w:p>
        </w:tc>
        <w:tc>
          <w:tcPr>
            <w:tcW w:w="1728" w:type="dxa"/>
          </w:tcPr>
          <w:p>
            <w:r>
              <w:t>2 329 444</w:t>
            </w:r>
          </w:p>
        </w:tc>
        <w:tc>
          <w:tcPr>
            <w:tcW w:w="1728" w:type="dxa"/>
          </w:tcPr>
          <w:p>
            <w:r>
              <w:t>5 318 883</w:t>
            </w:r>
          </w:p>
        </w:tc>
      </w:tr>
      <w:tr>
        <w:tblPrEx>
          <w:tblCellMar>
            <w:top w:w="0" w:type="dxa"/>
            <w:left w:w="108" w:type="dxa"/>
            <w:bottom w:w="0" w:type="dxa"/>
            <w:right w:w="108" w:type="dxa"/>
          </w:tblCellMar>
        </w:tblPrEx>
        <w:tc>
          <w:tcPr>
            <w:tcW w:w="1728" w:type="dxa"/>
          </w:tcPr>
          <w:p>
            <w:r>
              <w:t>%</w:t>
            </w:r>
          </w:p>
        </w:tc>
        <w:tc>
          <w:tcPr>
            <w:tcW w:w="1728" w:type="dxa"/>
          </w:tcPr>
          <w:p>
            <w:r>
              <w:t>15.5%</w:t>
            </w:r>
          </w:p>
        </w:tc>
        <w:tc>
          <w:tcPr>
            <w:tcW w:w="1728" w:type="dxa"/>
          </w:tcPr>
          <w:p>
            <w:r>
              <w:t>15.5%</w:t>
            </w:r>
          </w:p>
        </w:tc>
        <w:tc>
          <w:tcPr>
            <w:tcW w:w="1728" w:type="dxa"/>
          </w:tcPr>
          <w:p>
            <w:r>
              <w:t>15.5%</w:t>
            </w:r>
          </w:p>
        </w:tc>
        <w:tc>
          <w:tcPr>
            <w:tcW w:w="1728" w:type="dxa"/>
          </w:tcPr>
          <w:p>
            <w:r>
              <w:t>15.5%</w:t>
            </w:r>
          </w:p>
        </w:tc>
      </w:tr>
      <w:tr>
        <w:tblPrEx>
          <w:tblCellMar>
            <w:top w:w="0" w:type="dxa"/>
            <w:left w:w="108" w:type="dxa"/>
            <w:bottom w:w="0" w:type="dxa"/>
            <w:right w:w="108" w:type="dxa"/>
          </w:tblCellMar>
        </w:tblPrEx>
        <w:tc>
          <w:tcPr>
            <w:tcW w:w="1728" w:type="dxa"/>
          </w:tcPr>
          <w:p>
            <w:r>
              <w:t>Sources of funds (000'MK)</w:t>
            </w:r>
          </w:p>
        </w:tc>
        <w:tc>
          <w:tcPr>
            <w:tcW w:w="1728" w:type="dxa"/>
          </w:tcPr>
          <w:p>
            <w:r>
              <w:t>9 243 272</w:t>
            </w:r>
          </w:p>
        </w:tc>
        <w:tc>
          <w:tcPr>
            <w:tcW w:w="1728" w:type="dxa"/>
          </w:tcPr>
          <w:p>
            <w:r>
              <w:t>10 002 921</w:t>
            </w:r>
          </w:p>
        </w:tc>
        <w:tc>
          <w:tcPr>
            <w:tcW w:w="1728" w:type="dxa"/>
          </w:tcPr>
          <w:p>
            <w:r>
              <w:t>14 997 101</w:t>
            </w:r>
          </w:p>
        </w:tc>
        <w:tc>
          <w:tcPr>
            <w:tcW w:w="1728" w:type="dxa"/>
          </w:tcPr>
          <w:p>
            <w:r>
              <w:t>34 243 293</w:t>
            </w:r>
          </w:p>
        </w:tc>
      </w:tr>
      <w:tr>
        <w:tblPrEx>
          <w:tblCellMar>
            <w:top w:w="0" w:type="dxa"/>
            <w:left w:w="108" w:type="dxa"/>
            <w:bottom w:w="0" w:type="dxa"/>
            <w:right w:w="108" w:type="dxa"/>
          </w:tblCellMar>
        </w:tblPrEx>
        <w:tc>
          <w:tcPr>
            <w:tcW w:w="1728" w:type="dxa"/>
          </w:tcPr>
          <w:p>
            <w:r>
              <w:t>Equity</w:t>
            </w:r>
          </w:p>
        </w:tc>
        <w:tc>
          <w:tcPr>
            <w:tcW w:w="1728" w:type="dxa"/>
          </w:tcPr>
          <w:p>
            <w:r>
              <w:t>2 342 265</w:t>
            </w:r>
          </w:p>
        </w:tc>
        <w:tc>
          <w:tcPr>
            <w:tcW w:w="1728" w:type="dxa"/>
          </w:tcPr>
          <w:p>
            <w:r>
              <w:t>2 534 761</w:t>
            </w:r>
          </w:p>
        </w:tc>
        <w:tc>
          <w:tcPr>
            <w:tcW w:w="1728" w:type="dxa"/>
          </w:tcPr>
          <w:p>
            <w:r>
              <w:t>3 800 297</w:t>
            </w:r>
          </w:p>
        </w:tc>
        <w:tc>
          <w:tcPr>
            <w:tcW w:w="1728" w:type="dxa"/>
          </w:tcPr>
          <w:p>
            <w:r>
              <w:t>8 677 323</w:t>
            </w:r>
          </w:p>
        </w:tc>
      </w:tr>
      <w:tr>
        <w:tblPrEx>
          <w:tblCellMar>
            <w:top w:w="0" w:type="dxa"/>
            <w:left w:w="108" w:type="dxa"/>
            <w:bottom w:w="0" w:type="dxa"/>
            <w:right w:w="108" w:type="dxa"/>
          </w:tblCellMar>
        </w:tblPrEx>
        <w:tc>
          <w:tcPr>
            <w:tcW w:w="1728" w:type="dxa"/>
          </w:tcPr>
          <w:p>
            <w:r>
              <w:t>%</w:t>
            </w:r>
          </w:p>
        </w:tc>
        <w:tc>
          <w:tcPr>
            <w:tcW w:w="1728" w:type="dxa"/>
          </w:tcPr>
          <w:p>
            <w:r>
              <w:t>25.3%</w:t>
            </w:r>
          </w:p>
        </w:tc>
        <w:tc>
          <w:tcPr>
            <w:tcW w:w="1728" w:type="dxa"/>
          </w:tcPr>
          <w:p>
            <w:r>
              <w:t>25.3%</w:t>
            </w:r>
          </w:p>
        </w:tc>
        <w:tc>
          <w:tcPr>
            <w:tcW w:w="1728" w:type="dxa"/>
          </w:tcPr>
          <w:p>
            <w:r>
              <w:t>25.3%</w:t>
            </w:r>
          </w:p>
        </w:tc>
        <w:tc>
          <w:tcPr>
            <w:tcW w:w="1728" w:type="dxa"/>
          </w:tcPr>
          <w:p>
            <w:r>
              <w:t>25.3%</w:t>
            </w:r>
          </w:p>
        </w:tc>
      </w:tr>
      <w:tr>
        <w:tblPrEx>
          <w:tblCellMar>
            <w:top w:w="0" w:type="dxa"/>
            <w:left w:w="108" w:type="dxa"/>
            <w:bottom w:w="0" w:type="dxa"/>
            <w:right w:w="108" w:type="dxa"/>
          </w:tblCellMar>
        </w:tblPrEx>
        <w:tc>
          <w:tcPr>
            <w:tcW w:w="1728" w:type="dxa"/>
          </w:tcPr>
          <w:p>
            <w:r>
              <w:t>Debt</w:t>
            </w:r>
          </w:p>
        </w:tc>
        <w:tc>
          <w:tcPr>
            <w:tcW w:w="1728" w:type="dxa"/>
          </w:tcPr>
          <w:p>
            <w:r>
              <w:t>6 901 007</w:t>
            </w:r>
          </w:p>
        </w:tc>
        <w:tc>
          <w:tcPr>
            <w:tcW w:w="1728" w:type="dxa"/>
          </w:tcPr>
          <w:p>
            <w:r>
              <w:t>7 468 159</w:t>
            </w:r>
          </w:p>
        </w:tc>
        <w:tc>
          <w:tcPr>
            <w:tcW w:w="1728" w:type="dxa"/>
          </w:tcPr>
          <w:p>
            <w:r>
              <w:t>11 196 804</w:t>
            </w:r>
          </w:p>
        </w:tc>
        <w:tc>
          <w:tcPr>
            <w:tcW w:w="1728" w:type="dxa"/>
          </w:tcPr>
          <w:p>
            <w:r>
              <w:t>25 565 970</w:t>
            </w:r>
          </w:p>
        </w:tc>
      </w:tr>
      <w:tr>
        <w:tblPrEx>
          <w:tblCellMar>
            <w:top w:w="0" w:type="dxa"/>
            <w:left w:w="108" w:type="dxa"/>
            <w:bottom w:w="0" w:type="dxa"/>
            <w:right w:w="108" w:type="dxa"/>
          </w:tblCellMar>
        </w:tblPrEx>
        <w:tc>
          <w:tcPr>
            <w:tcW w:w="1728" w:type="dxa"/>
          </w:tcPr>
          <w:p>
            <w:r>
              <w:t>%</w:t>
            </w:r>
          </w:p>
        </w:tc>
        <w:tc>
          <w:tcPr>
            <w:tcW w:w="1728" w:type="dxa"/>
          </w:tcPr>
          <w:p>
            <w:r>
              <w:t>74.7%</w:t>
            </w:r>
          </w:p>
        </w:tc>
        <w:tc>
          <w:tcPr>
            <w:tcW w:w="1728" w:type="dxa"/>
          </w:tcPr>
          <w:p>
            <w:r>
              <w:t>74.7%</w:t>
            </w:r>
          </w:p>
        </w:tc>
        <w:tc>
          <w:tcPr>
            <w:tcW w:w="1728" w:type="dxa"/>
          </w:tcPr>
          <w:p>
            <w:r>
              <w:t>74.7%</w:t>
            </w:r>
          </w:p>
        </w:tc>
        <w:tc>
          <w:tcPr>
            <w:tcW w:w="1728" w:type="dxa"/>
          </w:tcPr>
          <w:p>
            <w:r>
              <w:t>74.7%</w:t>
            </w:r>
          </w:p>
        </w:tc>
      </w:tr>
      <w:tr>
        <w:tblPrEx>
          <w:tblCellMar>
            <w:top w:w="0" w:type="dxa"/>
            <w:left w:w="108" w:type="dxa"/>
            <w:bottom w:w="0" w:type="dxa"/>
            <w:right w:w="108" w:type="dxa"/>
          </w:tblCellMar>
        </w:tblPrEx>
        <w:tc>
          <w:tcPr>
            <w:tcW w:w="1728" w:type="dxa"/>
          </w:tcPr>
          <w:p>
            <w:r>
              <w:t>Investment subsidy</w:t>
            </w:r>
          </w:p>
        </w:tc>
        <w:tc>
          <w:tcPr>
            <w:tcW w:w="1728" w:type="dxa"/>
          </w:tcPr>
          <w:p>
            <w:r>
              <w:t>0</w:t>
            </w:r>
          </w:p>
        </w:tc>
        <w:tc>
          <w:tcPr>
            <w:tcW w:w="1728" w:type="dxa"/>
          </w:tcPr>
          <w:p>
            <w:r>
              <w:t>0</w:t>
            </w:r>
          </w:p>
        </w:tc>
        <w:tc>
          <w:tcPr>
            <w:tcW w:w="1728" w:type="dxa"/>
          </w:tcPr>
          <w:p>
            <w:r>
              <w:t>0</w:t>
            </w:r>
          </w:p>
        </w:tc>
        <w:tc>
          <w:tcPr>
            <w:tcW w:w="1728" w:type="dxa"/>
          </w:tcPr>
          <w:p>
            <w:r>
              <w:t>0</w:t>
            </w:r>
          </w:p>
        </w:tc>
      </w:tr>
      <w:tr>
        <w:tblPrEx>
          <w:tblCellMar>
            <w:top w:w="0" w:type="dxa"/>
            <w:left w:w="108" w:type="dxa"/>
            <w:bottom w:w="0" w:type="dxa"/>
            <w:right w:w="108" w:type="dxa"/>
          </w:tblCellMar>
        </w:tblPrEx>
        <w:tc>
          <w:tcPr>
            <w:tcW w:w="1728" w:type="dxa"/>
          </w:tcPr>
          <w:p>
            <w:r>
              <w:t>%</w:t>
            </w:r>
          </w:p>
        </w:tc>
        <w:tc>
          <w:tcPr>
            <w:tcW w:w="1728" w:type="dxa"/>
          </w:tcPr>
          <w:p>
            <w:r>
              <w:t>0.0%</w:t>
            </w:r>
          </w:p>
        </w:tc>
        <w:tc>
          <w:tcPr>
            <w:tcW w:w="1728" w:type="dxa"/>
          </w:tcPr>
          <w:p>
            <w:r>
              <w:t>0.0%</w:t>
            </w:r>
          </w:p>
        </w:tc>
        <w:tc>
          <w:tcPr>
            <w:tcW w:w="1728" w:type="dxa"/>
          </w:tcPr>
          <w:p>
            <w:r>
              <w:t>0.0%</w:t>
            </w:r>
          </w:p>
        </w:tc>
        <w:tc>
          <w:tcPr>
            <w:tcW w:w="1728" w:type="dxa"/>
          </w:tcPr>
          <w:p>
            <w:r>
              <w:t>0.0%</w:t>
            </w:r>
          </w:p>
        </w:tc>
      </w:tr>
      <w:tr>
        <w:tblPrEx>
          <w:tblCellMar>
            <w:top w:w="0" w:type="dxa"/>
            <w:left w:w="108" w:type="dxa"/>
            <w:bottom w:w="0" w:type="dxa"/>
            <w:right w:w="108" w:type="dxa"/>
          </w:tblCellMar>
        </w:tblPrEx>
        <w:tc>
          <w:tcPr>
            <w:tcW w:w="1728" w:type="dxa"/>
          </w:tcPr>
          <w:p>
            <w:r>
              <w:t>Target equity IRR</w:t>
            </w:r>
          </w:p>
        </w:tc>
        <w:tc>
          <w:tcPr>
            <w:tcW w:w="1728" w:type="dxa"/>
          </w:tcPr>
          <w:p>
            <w:r>
              <w:t>30.7%</w:t>
            </w:r>
          </w:p>
        </w:tc>
        <w:tc>
          <w:tcPr>
            <w:tcW w:w="1728" w:type="dxa"/>
          </w:tcPr>
          <w:p>
            <w:r>
              <w:t>30.7%</w:t>
            </w:r>
          </w:p>
        </w:tc>
        <w:tc>
          <w:tcPr>
            <w:tcW w:w="1728" w:type="dxa"/>
          </w:tcPr>
          <w:p>
            <w:r>
              <w:t>30.7%</w:t>
            </w:r>
          </w:p>
        </w:tc>
        <w:tc>
          <w:tcPr>
            <w:tcW w:w="1728" w:type="dxa"/>
          </w:tcPr>
          <w:p>
            <w:r>
              <w:t>30.7%</w:t>
            </w:r>
          </w:p>
        </w:tc>
      </w:tr>
      <w:tr>
        <w:tblPrEx>
          <w:tblCellMar>
            <w:top w:w="0" w:type="dxa"/>
            <w:left w:w="108" w:type="dxa"/>
            <w:bottom w:w="0" w:type="dxa"/>
            <w:right w:w="108" w:type="dxa"/>
          </w:tblCellMar>
        </w:tblPrEx>
        <w:tc>
          <w:tcPr>
            <w:tcW w:w="1728" w:type="dxa"/>
          </w:tcPr>
          <w:p>
            <w:r>
              <w:t>Equity IRR</w:t>
            </w:r>
          </w:p>
        </w:tc>
        <w:tc>
          <w:tcPr>
            <w:tcW w:w="1728" w:type="dxa"/>
          </w:tcPr>
          <w:p>
            <w:r>
              <w:t>5.17%</w:t>
            </w:r>
          </w:p>
        </w:tc>
        <w:tc>
          <w:tcPr>
            <w:tcW w:w="1728" w:type="dxa"/>
          </w:tcPr>
          <w:p>
            <w:r>
              <w:t>11.18%</w:t>
            </w:r>
          </w:p>
        </w:tc>
        <w:tc>
          <w:tcPr>
            <w:tcW w:w="1728" w:type="dxa"/>
          </w:tcPr>
          <w:p>
            <w:r>
              <w:t>-5.37%</w:t>
            </w:r>
          </w:p>
        </w:tc>
        <w:tc>
          <w:tcPr>
            <w:tcW w:w="1728" w:type="dxa"/>
          </w:tcPr>
          <w:p>
            <w:r>
              <w:t>4.25%</w:t>
            </w:r>
          </w:p>
        </w:tc>
      </w:tr>
      <w:tr>
        <w:tblPrEx>
          <w:tblCellMar>
            <w:top w:w="0" w:type="dxa"/>
            <w:left w:w="108" w:type="dxa"/>
            <w:bottom w:w="0" w:type="dxa"/>
            <w:right w:w="108" w:type="dxa"/>
          </w:tblCellMar>
        </w:tblPrEx>
        <w:tc>
          <w:tcPr>
            <w:tcW w:w="1728" w:type="dxa"/>
          </w:tcPr>
          <w:p>
            <w:r>
              <w:t>Project IRR</w:t>
            </w:r>
          </w:p>
        </w:tc>
        <w:tc>
          <w:tcPr>
            <w:tcW w:w="1728" w:type="dxa"/>
          </w:tcPr>
          <w:p>
            <w:r>
              <w:t>3.68%</w:t>
            </w:r>
          </w:p>
        </w:tc>
        <w:tc>
          <w:tcPr>
            <w:tcW w:w="1728" w:type="dxa"/>
          </w:tcPr>
          <w:p>
            <w:r>
              <w:t>8.68%</w:t>
            </w:r>
          </w:p>
        </w:tc>
        <w:tc>
          <w:tcPr>
            <w:tcW w:w="1728" w:type="dxa"/>
          </w:tcPr>
          <w:p>
            <w:r>
              <w:t>-5.86%</w:t>
            </w:r>
          </w:p>
        </w:tc>
        <w:tc>
          <w:tcPr>
            <w:tcW w:w="1728" w:type="dxa"/>
          </w:tcPr>
          <w:p>
            <w:r>
              <w:t>2.60%</w:t>
            </w:r>
          </w:p>
        </w:tc>
      </w:tr>
      <w:tr>
        <w:tblPrEx>
          <w:tblCellMar>
            <w:top w:w="0" w:type="dxa"/>
            <w:left w:w="108" w:type="dxa"/>
            <w:bottom w:w="0" w:type="dxa"/>
            <w:right w:w="108" w:type="dxa"/>
          </w:tblCellMar>
        </w:tblPrEx>
        <w:tc>
          <w:tcPr>
            <w:tcW w:w="1728" w:type="dxa"/>
          </w:tcPr>
          <w:p>
            <w:r>
              <w:t>Minimum ADSCR</w:t>
            </w:r>
          </w:p>
        </w:tc>
        <w:tc>
          <w:tcPr>
            <w:tcW w:w="1728" w:type="dxa"/>
          </w:tcPr>
          <w:p>
            <w:r>
              <w:t>0.35</w:t>
            </w:r>
          </w:p>
        </w:tc>
        <w:tc>
          <w:tcPr>
            <w:tcW w:w="1728" w:type="dxa"/>
          </w:tcPr>
          <w:p>
            <w:r>
              <w:t>0.53</w:t>
            </w:r>
          </w:p>
        </w:tc>
        <w:tc>
          <w:tcPr>
            <w:tcW w:w="1728" w:type="dxa"/>
          </w:tcPr>
          <w:p>
            <w:r>
              <w:t>0.02</w:t>
            </w:r>
          </w:p>
        </w:tc>
        <w:tc>
          <w:tcPr>
            <w:tcW w:w="1728" w:type="dxa"/>
          </w:tcPr>
          <w:p>
            <w:r>
              <w:t>0.26</w:t>
            </w:r>
          </w:p>
        </w:tc>
      </w:tr>
      <w:tr>
        <w:tblPrEx>
          <w:tblCellMar>
            <w:top w:w="0" w:type="dxa"/>
            <w:left w:w="108" w:type="dxa"/>
            <w:bottom w:w="0" w:type="dxa"/>
            <w:right w:w="108" w:type="dxa"/>
          </w:tblCellMar>
        </w:tblPrEx>
        <w:tc>
          <w:tcPr>
            <w:tcW w:w="1728" w:type="dxa"/>
          </w:tcPr>
          <w:p>
            <w:r>
              <w:t>Public sector</w:t>
            </w:r>
          </w:p>
        </w:tc>
        <w:tc>
          <w:tcPr>
            <w:tcW w:w="1728" w:type="dxa"/>
          </w:tcPr>
          <w:p/>
        </w:tc>
        <w:tc>
          <w:tcPr>
            <w:tcW w:w="1728" w:type="dxa"/>
          </w:tcPr>
          <w:p/>
        </w:tc>
        <w:tc>
          <w:tcPr>
            <w:tcW w:w="1728" w:type="dxa"/>
          </w:tcPr>
          <w:p/>
        </w:tc>
        <w:tc>
          <w:tcPr>
            <w:tcW w:w="1728" w:type="dxa"/>
          </w:tcPr>
          <w:p/>
        </w:tc>
      </w:tr>
      <w:tr>
        <w:tblPrEx>
          <w:tblCellMar>
            <w:top w:w="0" w:type="dxa"/>
            <w:left w:w="108" w:type="dxa"/>
            <w:bottom w:w="0" w:type="dxa"/>
            <w:right w:w="108" w:type="dxa"/>
          </w:tblCellMar>
        </w:tblPrEx>
        <w:tc>
          <w:tcPr>
            <w:tcW w:w="1728" w:type="dxa"/>
          </w:tcPr>
          <w:p>
            <w:r>
              <w:t>Uses of funds (000'MK)</w:t>
            </w:r>
          </w:p>
        </w:tc>
        <w:tc>
          <w:tcPr>
            <w:tcW w:w="1728" w:type="dxa"/>
          </w:tcPr>
          <w:p>
            <w:r>
              <w:t>0</w:t>
            </w:r>
          </w:p>
        </w:tc>
        <w:tc>
          <w:tcPr>
            <w:tcW w:w="1728" w:type="dxa"/>
          </w:tcPr>
          <w:p>
            <w:r>
              <w:t>0</w:t>
            </w:r>
          </w:p>
        </w:tc>
        <w:tc>
          <w:tcPr>
            <w:tcW w:w="1728" w:type="dxa"/>
          </w:tcPr>
          <w:p>
            <w:r>
              <w:t>0</w:t>
            </w:r>
          </w:p>
        </w:tc>
        <w:tc>
          <w:tcPr>
            <w:tcW w:w="1728" w:type="dxa"/>
          </w:tcPr>
          <w:p>
            <w:r>
              <w:t>0</w:t>
            </w:r>
          </w:p>
        </w:tc>
      </w:tr>
      <w:tr>
        <w:tblPrEx>
          <w:tblCellMar>
            <w:top w:w="0" w:type="dxa"/>
            <w:left w:w="108" w:type="dxa"/>
            <w:bottom w:w="0" w:type="dxa"/>
            <w:right w:w="108" w:type="dxa"/>
          </w:tblCellMar>
        </w:tblPrEx>
        <w:tc>
          <w:tcPr>
            <w:tcW w:w="1728" w:type="dxa"/>
          </w:tcPr>
          <w:p>
            <w:r>
              <w:t>Sources of funds (000'MK)</w:t>
            </w:r>
          </w:p>
        </w:tc>
        <w:tc>
          <w:tcPr>
            <w:tcW w:w="1728" w:type="dxa"/>
          </w:tcPr>
          <w:p>
            <w:r>
              <w:t>0</w:t>
            </w:r>
          </w:p>
        </w:tc>
        <w:tc>
          <w:tcPr>
            <w:tcW w:w="1728" w:type="dxa"/>
          </w:tcPr>
          <w:p>
            <w:r>
              <w:t>0</w:t>
            </w:r>
          </w:p>
        </w:tc>
        <w:tc>
          <w:tcPr>
            <w:tcW w:w="1728" w:type="dxa"/>
          </w:tcPr>
          <w:p>
            <w:r>
              <w:t>0</w:t>
            </w:r>
          </w:p>
        </w:tc>
        <w:tc>
          <w:tcPr>
            <w:tcW w:w="1728" w:type="dxa"/>
          </w:tcPr>
          <w:p>
            <w:r>
              <w:t>0</w:t>
            </w:r>
          </w:p>
        </w:tc>
      </w:tr>
      <w:tr>
        <w:tblPrEx>
          <w:tblCellMar>
            <w:top w:w="0" w:type="dxa"/>
            <w:left w:w="108" w:type="dxa"/>
            <w:bottom w:w="0" w:type="dxa"/>
            <w:right w:w="108" w:type="dxa"/>
          </w:tblCellMar>
        </w:tblPrEx>
        <w:tc>
          <w:tcPr>
            <w:tcW w:w="1728" w:type="dxa"/>
          </w:tcPr>
          <w:p>
            <w:r>
              <w:t>Public debt</w:t>
            </w:r>
          </w:p>
        </w:tc>
        <w:tc>
          <w:tcPr>
            <w:tcW w:w="1728" w:type="dxa"/>
          </w:tcPr>
          <w:p>
            <w:r>
              <w:t>0</w:t>
            </w:r>
          </w:p>
        </w:tc>
        <w:tc>
          <w:tcPr>
            <w:tcW w:w="1728" w:type="dxa"/>
          </w:tcPr>
          <w:p>
            <w:r>
              <w:t>0</w:t>
            </w:r>
          </w:p>
        </w:tc>
        <w:tc>
          <w:tcPr>
            <w:tcW w:w="1728" w:type="dxa"/>
          </w:tcPr>
          <w:p>
            <w:r>
              <w:t>0</w:t>
            </w:r>
          </w:p>
        </w:tc>
        <w:tc>
          <w:tcPr>
            <w:tcW w:w="1728" w:type="dxa"/>
          </w:tcPr>
          <w:p>
            <w:r>
              <w:t>0</w:t>
            </w:r>
          </w:p>
        </w:tc>
      </w:tr>
      <w:tr>
        <w:tblPrEx>
          <w:tblCellMar>
            <w:top w:w="0" w:type="dxa"/>
            <w:left w:w="108" w:type="dxa"/>
            <w:bottom w:w="0" w:type="dxa"/>
            <w:right w:w="108" w:type="dxa"/>
          </w:tblCellMar>
        </w:tblPrEx>
        <w:tc>
          <w:tcPr>
            <w:tcW w:w="1728" w:type="dxa"/>
          </w:tcPr>
          <w:p>
            <w:r>
              <w:t>Annual operating revenue to public</w:t>
            </w:r>
          </w:p>
        </w:tc>
        <w:tc>
          <w:tcPr>
            <w:tcW w:w="1728" w:type="dxa"/>
          </w:tcPr>
          <w:p>
            <w:r>
              <w:t>0</w:t>
            </w:r>
          </w:p>
        </w:tc>
        <w:tc>
          <w:tcPr>
            <w:tcW w:w="1728" w:type="dxa"/>
          </w:tcPr>
          <w:p>
            <w:r>
              <w:t>0</w:t>
            </w:r>
          </w:p>
        </w:tc>
        <w:tc>
          <w:tcPr>
            <w:tcW w:w="1728" w:type="dxa"/>
          </w:tcPr>
          <w:p>
            <w:r>
              <w:t>0</w:t>
            </w:r>
          </w:p>
        </w:tc>
        <w:tc>
          <w:tcPr>
            <w:tcW w:w="1728" w:type="dxa"/>
          </w:tcPr>
          <w:p>
            <w:r>
              <w:t>0</w:t>
            </w:r>
          </w:p>
        </w:tc>
      </w:tr>
    </w:tbl>
    <w:p/>
    <w:p>
      <w:r>
        <w:t>The table presents the results of a financial analysis of the implementation of three botanic gardens in Malawi, namely Zomba, Lilongwe, and Mzuzu, as well as the overall project. The analysis focuses on the use and sources of funds, with a particular emphasis on private sector involvement without public subsidy. The data reveals that construction costs accounted for 84.5% of the total uses of funds for each garden and the overall project, while equity and debt financing contributed 25.3% and 74.7% of the total sources of funds, respectively. The project IRR ranges from -5.86% to 8.68%, with the Zomba Botanic Garden having the highest IRR of 3.68% and the Mzuzu Botanic Garden having the lowest IRR of -5.86%.</w:t>
      </w:r>
    </w:p>
    <w:p/>
    <w:p>
      <w:pPr>
        <w:pStyle w:val="3"/>
      </w:pPr>
      <w:r>
        <w:t>BResults of the analysis of the implementation of the different gardens without boundary fences - without public subsidy</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tc>
          <w:tcPr>
            <w:tcW w:w="2160" w:type="dxa"/>
          </w:tcPr>
          <w:p>
            <w:r>
              <w:t xml:space="preserve">Active Scenario </w:t>
            </w:r>
          </w:p>
        </w:tc>
        <w:tc>
          <w:tcPr>
            <w:tcW w:w="2160" w:type="dxa"/>
          </w:tcPr>
          <w:p>
            <w:r>
              <w:t>Zomba Botanic Garden</w:t>
            </w:r>
          </w:p>
        </w:tc>
        <w:tc>
          <w:tcPr>
            <w:tcW w:w="2160" w:type="dxa"/>
          </w:tcPr>
          <w:p>
            <w:r>
              <w:t>Lilongwe Botanic Garden</w:t>
            </w:r>
          </w:p>
        </w:tc>
        <w:tc>
          <w:tcPr>
            <w:tcW w:w="2160" w:type="dxa"/>
          </w:tcPr>
          <w:p>
            <w:r>
              <w:t>Mzuzu Botanic Garden</w:t>
            </w:r>
          </w:p>
        </w:tc>
      </w:tr>
      <w:tr>
        <w:tblPrEx>
          <w:tblCellMar>
            <w:top w:w="0" w:type="dxa"/>
            <w:left w:w="108" w:type="dxa"/>
            <w:bottom w:w="0" w:type="dxa"/>
            <w:right w:w="108" w:type="dxa"/>
          </w:tblCellMar>
        </w:tblPrEx>
        <w:tc>
          <w:tcPr>
            <w:tcW w:w="2160" w:type="dxa"/>
          </w:tcPr>
          <w:p>
            <w:r>
              <w:t>Private partner</w:t>
            </w:r>
          </w:p>
        </w:tc>
        <w:tc>
          <w:tcPr>
            <w:tcW w:w="2160" w:type="dxa"/>
          </w:tcPr>
          <w:p/>
        </w:tc>
        <w:tc>
          <w:tcPr>
            <w:tcW w:w="2160" w:type="dxa"/>
          </w:tcPr>
          <w:p/>
        </w:tc>
        <w:tc>
          <w:tcPr>
            <w:tcW w:w="2160" w:type="dxa"/>
          </w:tcPr>
          <w:p/>
        </w:tc>
      </w:tr>
      <w:tr>
        <w:tblPrEx>
          <w:tblCellMar>
            <w:top w:w="0" w:type="dxa"/>
            <w:left w:w="108" w:type="dxa"/>
            <w:bottom w:w="0" w:type="dxa"/>
            <w:right w:w="108" w:type="dxa"/>
          </w:tblCellMar>
        </w:tblPrEx>
        <w:tc>
          <w:tcPr>
            <w:tcW w:w="2160" w:type="dxa"/>
          </w:tcPr>
          <w:p>
            <w:r>
              <w:t>Uses of funds (000'MK)</w:t>
            </w:r>
          </w:p>
        </w:tc>
        <w:tc>
          <w:tcPr>
            <w:tcW w:w="2160" w:type="dxa"/>
          </w:tcPr>
          <w:p>
            <w:r>
              <w:t>7 372 386</w:t>
            </w:r>
          </w:p>
        </w:tc>
        <w:tc>
          <w:tcPr>
            <w:tcW w:w="2160" w:type="dxa"/>
          </w:tcPr>
          <w:p>
            <w:r>
              <w:t>6 014 716</w:t>
            </w:r>
          </w:p>
        </w:tc>
        <w:tc>
          <w:tcPr>
            <w:tcW w:w="2160" w:type="dxa"/>
          </w:tcPr>
          <w:p>
            <w:r>
              <w:t>5 026 330</w:t>
            </w:r>
          </w:p>
        </w:tc>
      </w:tr>
      <w:tr>
        <w:tblPrEx>
          <w:tblCellMar>
            <w:top w:w="0" w:type="dxa"/>
            <w:left w:w="108" w:type="dxa"/>
            <w:bottom w:w="0" w:type="dxa"/>
            <w:right w:w="108" w:type="dxa"/>
          </w:tblCellMar>
        </w:tblPrEx>
        <w:tc>
          <w:tcPr>
            <w:tcW w:w="2160" w:type="dxa"/>
          </w:tcPr>
          <w:p>
            <w:r>
              <w:t>Construction cost</w:t>
            </w:r>
          </w:p>
        </w:tc>
        <w:tc>
          <w:tcPr>
            <w:tcW w:w="2160" w:type="dxa"/>
          </w:tcPr>
          <w:p>
            <w:r>
              <w:t>6 227 260</w:t>
            </w:r>
          </w:p>
        </w:tc>
        <w:tc>
          <w:tcPr>
            <w:tcW w:w="2160" w:type="dxa"/>
          </w:tcPr>
          <w:p>
            <w:r>
              <w:t>5 080 473</w:t>
            </w:r>
          </w:p>
        </w:tc>
        <w:tc>
          <w:tcPr>
            <w:tcW w:w="2160" w:type="dxa"/>
          </w:tcPr>
          <w:p>
            <w:r>
              <w:t>4 245 609</w:t>
            </w:r>
          </w:p>
        </w:tc>
      </w:tr>
      <w:tr>
        <w:tblPrEx>
          <w:tblCellMar>
            <w:top w:w="0" w:type="dxa"/>
            <w:left w:w="108" w:type="dxa"/>
            <w:bottom w:w="0" w:type="dxa"/>
            <w:right w:w="108" w:type="dxa"/>
          </w:tblCellMar>
        </w:tblPrEx>
        <w:tc>
          <w:tcPr>
            <w:tcW w:w="2160" w:type="dxa"/>
          </w:tcPr>
          <w:p>
            <w:r>
              <w:t>%</w:t>
            </w:r>
          </w:p>
        </w:tc>
        <w:tc>
          <w:tcPr>
            <w:tcW w:w="2160" w:type="dxa"/>
          </w:tcPr>
          <w:p>
            <w:r>
              <w:t>84.5%</w:t>
            </w:r>
          </w:p>
        </w:tc>
        <w:tc>
          <w:tcPr>
            <w:tcW w:w="2160" w:type="dxa"/>
          </w:tcPr>
          <w:p>
            <w:r>
              <w:t>84.5%</w:t>
            </w:r>
          </w:p>
        </w:tc>
        <w:tc>
          <w:tcPr>
            <w:tcW w:w="2160" w:type="dxa"/>
          </w:tcPr>
          <w:p>
            <w:r>
              <w:t>84.5%</w:t>
            </w:r>
          </w:p>
        </w:tc>
      </w:tr>
      <w:tr>
        <w:tblPrEx>
          <w:tblCellMar>
            <w:top w:w="0" w:type="dxa"/>
            <w:left w:w="108" w:type="dxa"/>
            <w:bottom w:w="0" w:type="dxa"/>
            <w:right w:w="108" w:type="dxa"/>
          </w:tblCellMar>
        </w:tblPrEx>
        <w:tc>
          <w:tcPr>
            <w:tcW w:w="2160" w:type="dxa"/>
          </w:tcPr>
          <w:p>
            <w:r>
              <w:t>Capitalised interests</w:t>
            </w:r>
          </w:p>
        </w:tc>
        <w:tc>
          <w:tcPr>
            <w:tcW w:w="2160" w:type="dxa"/>
          </w:tcPr>
          <w:p>
            <w:r>
              <w:t>1 145 125</w:t>
            </w:r>
          </w:p>
        </w:tc>
        <w:tc>
          <w:tcPr>
            <w:tcW w:w="2160" w:type="dxa"/>
          </w:tcPr>
          <w:p>
            <w:r>
              <w:t>934 243</w:t>
            </w:r>
          </w:p>
        </w:tc>
        <w:tc>
          <w:tcPr>
            <w:tcW w:w="2160" w:type="dxa"/>
          </w:tcPr>
          <w:p>
            <w:r>
              <w:t>780 721</w:t>
            </w:r>
          </w:p>
        </w:tc>
      </w:tr>
      <w:tr>
        <w:tblPrEx>
          <w:tblCellMar>
            <w:top w:w="0" w:type="dxa"/>
            <w:left w:w="108" w:type="dxa"/>
            <w:bottom w:w="0" w:type="dxa"/>
            <w:right w:w="108" w:type="dxa"/>
          </w:tblCellMar>
        </w:tblPrEx>
        <w:tc>
          <w:tcPr>
            <w:tcW w:w="2160" w:type="dxa"/>
          </w:tcPr>
          <w:p>
            <w:r>
              <w:t>%</w:t>
            </w:r>
          </w:p>
        </w:tc>
        <w:tc>
          <w:tcPr>
            <w:tcW w:w="2160" w:type="dxa"/>
          </w:tcPr>
          <w:p>
            <w:r>
              <w:t>15.5%</w:t>
            </w:r>
          </w:p>
        </w:tc>
        <w:tc>
          <w:tcPr>
            <w:tcW w:w="2160" w:type="dxa"/>
          </w:tcPr>
          <w:p>
            <w:r>
              <w:t>15.5%</w:t>
            </w:r>
          </w:p>
        </w:tc>
        <w:tc>
          <w:tcPr>
            <w:tcW w:w="2160" w:type="dxa"/>
          </w:tcPr>
          <w:p>
            <w:r>
              <w:t>15.5%</w:t>
            </w:r>
          </w:p>
        </w:tc>
      </w:tr>
      <w:tr>
        <w:tblPrEx>
          <w:tblCellMar>
            <w:top w:w="0" w:type="dxa"/>
            <w:left w:w="108" w:type="dxa"/>
            <w:bottom w:w="0" w:type="dxa"/>
            <w:right w:w="108" w:type="dxa"/>
          </w:tblCellMar>
        </w:tblPrEx>
        <w:tc>
          <w:tcPr>
            <w:tcW w:w="2160" w:type="dxa"/>
          </w:tcPr>
          <w:p>
            <w:r>
              <w:t>Sources of funds (000'MK)</w:t>
            </w:r>
          </w:p>
        </w:tc>
        <w:tc>
          <w:tcPr>
            <w:tcW w:w="2160" w:type="dxa"/>
          </w:tcPr>
          <w:p>
            <w:r>
              <w:t>7 372 386</w:t>
            </w:r>
          </w:p>
        </w:tc>
        <w:tc>
          <w:tcPr>
            <w:tcW w:w="2160" w:type="dxa"/>
          </w:tcPr>
          <w:p>
            <w:r>
              <w:t>6 014 716</w:t>
            </w:r>
          </w:p>
        </w:tc>
        <w:tc>
          <w:tcPr>
            <w:tcW w:w="2160" w:type="dxa"/>
          </w:tcPr>
          <w:p>
            <w:r>
              <w:t>5 026 330</w:t>
            </w:r>
          </w:p>
        </w:tc>
      </w:tr>
      <w:tr>
        <w:tc>
          <w:tcPr>
            <w:tcW w:w="2160" w:type="dxa"/>
          </w:tcPr>
          <w:p>
            <w:r>
              <w:t>Equity</w:t>
            </w:r>
          </w:p>
        </w:tc>
        <w:tc>
          <w:tcPr>
            <w:tcW w:w="2160" w:type="dxa"/>
          </w:tcPr>
          <w:p>
            <w:r>
              <w:t>1 868 178</w:t>
            </w:r>
          </w:p>
        </w:tc>
        <w:tc>
          <w:tcPr>
            <w:tcW w:w="2160" w:type="dxa"/>
          </w:tcPr>
          <w:p>
            <w:r>
              <w:t>1 524 142</w:t>
            </w:r>
          </w:p>
        </w:tc>
        <w:tc>
          <w:tcPr>
            <w:tcW w:w="2160" w:type="dxa"/>
          </w:tcPr>
          <w:p>
            <w:r>
              <w:t>1 273 683</w:t>
            </w:r>
          </w:p>
        </w:tc>
      </w:tr>
      <w:tr>
        <w:tblPrEx>
          <w:tblCellMar>
            <w:top w:w="0" w:type="dxa"/>
            <w:left w:w="108" w:type="dxa"/>
            <w:bottom w:w="0" w:type="dxa"/>
            <w:right w:w="108" w:type="dxa"/>
          </w:tblCellMar>
        </w:tblPrEx>
        <w:tc>
          <w:tcPr>
            <w:tcW w:w="2160" w:type="dxa"/>
          </w:tcPr>
          <w:p>
            <w:r>
              <w:t>%</w:t>
            </w:r>
          </w:p>
        </w:tc>
        <w:tc>
          <w:tcPr>
            <w:tcW w:w="2160" w:type="dxa"/>
          </w:tcPr>
          <w:p>
            <w:r>
              <w:t>25.3%</w:t>
            </w:r>
          </w:p>
        </w:tc>
        <w:tc>
          <w:tcPr>
            <w:tcW w:w="2160" w:type="dxa"/>
          </w:tcPr>
          <w:p>
            <w:r>
              <w:t>25.3%</w:t>
            </w:r>
          </w:p>
        </w:tc>
        <w:tc>
          <w:tcPr>
            <w:tcW w:w="2160" w:type="dxa"/>
          </w:tcPr>
          <w:p>
            <w:r>
              <w:t>25.3%</w:t>
            </w:r>
          </w:p>
        </w:tc>
      </w:tr>
      <w:tr>
        <w:tblPrEx>
          <w:tblCellMar>
            <w:top w:w="0" w:type="dxa"/>
            <w:left w:w="108" w:type="dxa"/>
            <w:bottom w:w="0" w:type="dxa"/>
            <w:right w:w="108" w:type="dxa"/>
          </w:tblCellMar>
        </w:tblPrEx>
        <w:tc>
          <w:tcPr>
            <w:tcW w:w="2160" w:type="dxa"/>
          </w:tcPr>
          <w:p>
            <w:r>
              <w:t>Debt</w:t>
            </w:r>
          </w:p>
        </w:tc>
        <w:tc>
          <w:tcPr>
            <w:tcW w:w="2160" w:type="dxa"/>
          </w:tcPr>
          <w:p>
            <w:r>
              <w:t>5 504 207</w:t>
            </w:r>
          </w:p>
        </w:tc>
        <w:tc>
          <w:tcPr>
            <w:tcW w:w="2160" w:type="dxa"/>
          </w:tcPr>
          <w:p>
            <w:r>
              <w:t>4 490 574</w:t>
            </w:r>
          </w:p>
        </w:tc>
        <w:tc>
          <w:tcPr>
            <w:tcW w:w="2160" w:type="dxa"/>
          </w:tcPr>
          <w:p>
            <w:r>
              <w:t>3 752 647</w:t>
            </w:r>
          </w:p>
        </w:tc>
      </w:tr>
      <w:tr>
        <w:tblPrEx>
          <w:tblCellMar>
            <w:top w:w="0" w:type="dxa"/>
            <w:left w:w="108" w:type="dxa"/>
            <w:bottom w:w="0" w:type="dxa"/>
            <w:right w:w="108" w:type="dxa"/>
          </w:tblCellMar>
        </w:tblPrEx>
        <w:tc>
          <w:tcPr>
            <w:tcW w:w="2160" w:type="dxa"/>
          </w:tcPr>
          <w:p>
            <w:r>
              <w:t>%</w:t>
            </w:r>
          </w:p>
        </w:tc>
        <w:tc>
          <w:tcPr>
            <w:tcW w:w="2160" w:type="dxa"/>
          </w:tcPr>
          <w:p>
            <w:r>
              <w:t>74.7%</w:t>
            </w:r>
          </w:p>
        </w:tc>
        <w:tc>
          <w:tcPr>
            <w:tcW w:w="2160" w:type="dxa"/>
          </w:tcPr>
          <w:p>
            <w:r>
              <w:t>74.7%</w:t>
            </w:r>
          </w:p>
        </w:tc>
        <w:tc>
          <w:tcPr>
            <w:tcW w:w="2160" w:type="dxa"/>
          </w:tcPr>
          <w:p>
            <w:r>
              <w:t>74.7%</w:t>
            </w:r>
          </w:p>
        </w:tc>
      </w:tr>
      <w:tr>
        <w:tblPrEx>
          <w:tblCellMar>
            <w:top w:w="0" w:type="dxa"/>
            <w:left w:w="108" w:type="dxa"/>
            <w:bottom w:w="0" w:type="dxa"/>
            <w:right w:w="108" w:type="dxa"/>
          </w:tblCellMar>
        </w:tblPrEx>
        <w:tc>
          <w:tcPr>
            <w:tcW w:w="2160" w:type="dxa"/>
          </w:tcPr>
          <w:p>
            <w:r>
              <w:t>Investment subsidy</w:t>
            </w:r>
          </w:p>
        </w:tc>
        <w:tc>
          <w:tcPr>
            <w:tcW w:w="2160" w:type="dxa"/>
          </w:tcPr>
          <w:p>
            <w:r>
              <w:t>0</w:t>
            </w:r>
          </w:p>
        </w:tc>
        <w:tc>
          <w:tcPr>
            <w:tcW w:w="2160" w:type="dxa"/>
          </w:tcPr>
          <w:p>
            <w:r>
              <w:t>0</w:t>
            </w:r>
          </w:p>
        </w:tc>
        <w:tc>
          <w:tcPr>
            <w:tcW w:w="2160" w:type="dxa"/>
          </w:tcPr>
          <w:p>
            <w:r>
              <w:t>0</w:t>
            </w:r>
          </w:p>
        </w:tc>
      </w:tr>
      <w:tr>
        <w:tblPrEx>
          <w:tblCellMar>
            <w:top w:w="0" w:type="dxa"/>
            <w:left w:w="108" w:type="dxa"/>
            <w:bottom w:w="0" w:type="dxa"/>
            <w:right w:w="108" w:type="dxa"/>
          </w:tblCellMar>
        </w:tblPrEx>
        <w:tc>
          <w:tcPr>
            <w:tcW w:w="2160" w:type="dxa"/>
          </w:tcPr>
          <w:p>
            <w:r>
              <w:t>%</w:t>
            </w:r>
          </w:p>
        </w:tc>
        <w:tc>
          <w:tcPr>
            <w:tcW w:w="2160" w:type="dxa"/>
          </w:tcPr>
          <w:p>
            <w:r>
              <w:t>0.0%</w:t>
            </w:r>
          </w:p>
        </w:tc>
        <w:tc>
          <w:tcPr>
            <w:tcW w:w="2160" w:type="dxa"/>
          </w:tcPr>
          <w:p>
            <w:r>
              <w:t>0.0%</w:t>
            </w:r>
          </w:p>
        </w:tc>
        <w:tc>
          <w:tcPr>
            <w:tcW w:w="2160" w:type="dxa"/>
          </w:tcPr>
          <w:p>
            <w:r>
              <w:t>0.0%</w:t>
            </w:r>
          </w:p>
        </w:tc>
      </w:tr>
      <w:tr>
        <w:tblPrEx>
          <w:tblCellMar>
            <w:top w:w="0" w:type="dxa"/>
            <w:left w:w="108" w:type="dxa"/>
            <w:bottom w:w="0" w:type="dxa"/>
            <w:right w:w="108" w:type="dxa"/>
          </w:tblCellMar>
        </w:tblPrEx>
        <w:tc>
          <w:tcPr>
            <w:tcW w:w="2160" w:type="dxa"/>
          </w:tcPr>
          <w:p>
            <w:r>
              <w:t>Target equity IRR</w:t>
            </w:r>
          </w:p>
        </w:tc>
        <w:tc>
          <w:tcPr>
            <w:tcW w:w="2160" w:type="dxa"/>
          </w:tcPr>
          <w:p>
            <w:r>
              <w:t>30.7%</w:t>
            </w:r>
          </w:p>
        </w:tc>
        <w:tc>
          <w:tcPr>
            <w:tcW w:w="2160" w:type="dxa"/>
          </w:tcPr>
          <w:p>
            <w:r>
              <w:t>30.7%</w:t>
            </w:r>
          </w:p>
        </w:tc>
        <w:tc>
          <w:tcPr>
            <w:tcW w:w="2160" w:type="dxa"/>
          </w:tcPr>
          <w:p>
            <w:r>
              <w:t>30.7%</w:t>
            </w:r>
          </w:p>
        </w:tc>
      </w:tr>
      <w:tr>
        <w:tblPrEx>
          <w:tblCellMar>
            <w:top w:w="0" w:type="dxa"/>
            <w:left w:w="108" w:type="dxa"/>
            <w:bottom w:w="0" w:type="dxa"/>
            <w:right w:w="108" w:type="dxa"/>
          </w:tblCellMar>
        </w:tblPrEx>
        <w:tc>
          <w:tcPr>
            <w:tcW w:w="2160" w:type="dxa"/>
          </w:tcPr>
          <w:p>
            <w:r>
              <w:t>Equity IRR</w:t>
            </w:r>
          </w:p>
        </w:tc>
        <w:tc>
          <w:tcPr>
            <w:tcW w:w="2160" w:type="dxa"/>
          </w:tcPr>
          <w:p>
            <w:r>
              <w:t>7.29%</w:t>
            </w:r>
          </w:p>
        </w:tc>
        <w:tc>
          <w:tcPr>
            <w:tcW w:w="2160" w:type="dxa"/>
          </w:tcPr>
          <w:p>
            <w:r>
              <w:t>19.28%</w:t>
            </w:r>
          </w:p>
        </w:tc>
        <w:tc>
          <w:tcPr>
            <w:tcW w:w="2160" w:type="dxa"/>
          </w:tcPr>
          <w:p>
            <w:r>
              <w:t>1.75%</w:t>
            </w:r>
          </w:p>
        </w:tc>
      </w:tr>
      <w:tr>
        <w:tblPrEx>
          <w:tblCellMar>
            <w:top w:w="0" w:type="dxa"/>
            <w:left w:w="108" w:type="dxa"/>
            <w:bottom w:w="0" w:type="dxa"/>
            <w:right w:w="108" w:type="dxa"/>
          </w:tblCellMar>
        </w:tblPrEx>
        <w:tc>
          <w:tcPr>
            <w:tcW w:w="2160" w:type="dxa"/>
          </w:tcPr>
          <w:p>
            <w:r>
              <w:t>Project IRR</w:t>
            </w:r>
          </w:p>
        </w:tc>
        <w:tc>
          <w:tcPr>
            <w:tcW w:w="2160" w:type="dxa"/>
          </w:tcPr>
          <w:p>
            <w:r>
              <w:t>5.59%</w:t>
            </w:r>
          </w:p>
        </w:tc>
        <w:tc>
          <w:tcPr>
            <w:tcW w:w="2160" w:type="dxa"/>
          </w:tcPr>
          <w:p>
            <w:r>
              <w:t>14.73%</w:t>
            </w:r>
          </w:p>
        </w:tc>
        <w:tc>
          <w:tcPr>
            <w:tcW w:w="2160" w:type="dxa"/>
          </w:tcPr>
          <w:p>
            <w:r>
              <w:t>-0.13%</w:t>
            </w:r>
          </w:p>
        </w:tc>
      </w:tr>
      <w:tr>
        <w:tblPrEx>
          <w:tblCellMar>
            <w:top w:w="0" w:type="dxa"/>
            <w:left w:w="108" w:type="dxa"/>
            <w:bottom w:w="0" w:type="dxa"/>
            <w:right w:w="108" w:type="dxa"/>
          </w:tblCellMar>
        </w:tblPrEx>
        <w:tc>
          <w:tcPr>
            <w:tcW w:w="2160" w:type="dxa"/>
          </w:tcPr>
          <w:p>
            <w:r>
              <w:t>Minimum ADSCR</w:t>
            </w:r>
          </w:p>
        </w:tc>
        <w:tc>
          <w:tcPr>
            <w:tcW w:w="2160" w:type="dxa"/>
          </w:tcPr>
          <w:p>
            <w:r>
              <w:t>0.44</w:t>
            </w:r>
          </w:p>
        </w:tc>
        <w:tc>
          <w:tcPr>
            <w:tcW w:w="2160" w:type="dxa"/>
          </w:tcPr>
          <w:p>
            <w:r>
              <w:t>0.88</w:t>
            </w:r>
          </w:p>
        </w:tc>
        <w:tc>
          <w:tcPr>
            <w:tcW w:w="2160" w:type="dxa"/>
          </w:tcPr>
          <w:p>
            <w:r>
              <w:t>0.05</w:t>
            </w:r>
          </w:p>
        </w:tc>
      </w:tr>
      <w:tr>
        <w:tblPrEx>
          <w:tblCellMar>
            <w:top w:w="0" w:type="dxa"/>
            <w:left w:w="108" w:type="dxa"/>
            <w:bottom w:w="0" w:type="dxa"/>
            <w:right w:w="108" w:type="dxa"/>
          </w:tblCellMar>
        </w:tblPrEx>
        <w:tc>
          <w:tcPr>
            <w:tcW w:w="2160" w:type="dxa"/>
          </w:tcPr>
          <w:p>
            <w:r>
              <w:t>Public sector</w:t>
            </w:r>
          </w:p>
        </w:tc>
        <w:tc>
          <w:tcPr>
            <w:tcW w:w="2160" w:type="dxa"/>
          </w:tcPr>
          <w:p/>
        </w:tc>
        <w:tc>
          <w:tcPr>
            <w:tcW w:w="2160" w:type="dxa"/>
          </w:tcPr>
          <w:p/>
        </w:tc>
        <w:tc>
          <w:tcPr>
            <w:tcW w:w="2160" w:type="dxa"/>
          </w:tcPr>
          <w:p/>
        </w:tc>
      </w:tr>
      <w:tr>
        <w:tblPrEx>
          <w:tblCellMar>
            <w:top w:w="0" w:type="dxa"/>
            <w:left w:w="108" w:type="dxa"/>
            <w:bottom w:w="0" w:type="dxa"/>
            <w:right w:w="108" w:type="dxa"/>
          </w:tblCellMar>
        </w:tblPrEx>
        <w:tc>
          <w:tcPr>
            <w:tcW w:w="2160" w:type="dxa"/>
          </w:tcPr>
          <w:p>
            <w:r>
              <w:t>Uses of funds (000'MK)</w:t>
            </w:r>
          </w:p>
        </w:tc>
        <w:tc>
          <w:tcPr>
            <w:tcW w:w="2160" w:type="dxa"/>
          </w:tcPr>
          <w:p>
            <w:r>
              <w:t>0</w:t>
            </w:r>
          </w:p>
        </w:tc>
        <w:tc>
          <w:tcPr>
            <w:tcW w:w="2160" w:type="dxa"/>
          </w:tcPr>
          <w:p>
            <w:r>
              <w:t>0</w:t>
            </w:r>
          </w:p>
        </w:tc>
        <w:tc>
          <w:tcPr>
            <w:tcW w:w="2160" w:type="dxa"/>
          </w:tcPr>
          <w:p>
            <w:r>
              <w:t>0</w:t>
            </w:r>
          </w:p>
        </w:tc>
      </w:tr>
      <w:tr>
        <w:tblPrEx>
          <w:tblCellMar>
            <w:top w:w="0" w:type="dxa"/>
            <w:left w:w="108" w:type="dxa"/>
            <w:bottom w:w="0" w:type="dxa"/>
            <w:right w:w="108" w:type="dxa"/>
          </w:tblCellMar>
        </w:tblPrEx>
        <w:tc>
          <w:tcPr>
            <w:tcW w:w="2160" w:type="dxa"/>
          </w:tcPr>
          <w:p>
            <w:r>
              <w:t>Sources of funds (000'MK)</w:t>
            </w:r>
          </w:p>
        </w:tc>
        <w:tc>
          <w:tcPr>
            <w:tcW w:w="2160" w:type="dxa"/>
          </w:tcPr>
          <w:p>
            <w:r>
              <w:t>0</w:t>
            </w:r>
          </w:p>
        </w:tc>
        <w:tc>
          <w:tcPr>
            <w:tcW w:w="2160" w:type="dxa"/>
          </w:tcPr>
          <w:p>
            <w:r>
              <w:t>0</w:t>
            </w:r>
          </w:p>
        </w:tc>
        <w:tc>
          <w:tcPr>
            <w:tcW w:w="2160" w:type="dxa"/>
          </w:tcPr>
          <w:p>
            <w:r>
              <w:t>0</w:t>
            </w:r>
          </w:p>
        </w:tc>
      </w:tr>
      <w:tr>
        <w:tblPrEx>
          <w:tblCellMar>
            <w:top w:w="0" w:type="dxa"/>
            <w:left w:w="108" w:type="dxa"/>
            <w:bottom w:w="0" w:type="dxa"/>
            <w:right w:w="108" w:type="dxa"/>
          </w:tblCellMar>
        </w:tblPrEx>
        <w:tc>
          <w:tcPr>
            <w:tcW w:w="2160" w:type="dxa"/>
          </w:tcPr>
          <w:p>
            <w:r>
              <w:t>Public debt</w:t>
            </w:r>
          </w:p>
        </w:tc>
        <w:tc>
          <w:tcPr>
            <w:tcW w:w="2160" w:type="dxa"/>
          </w:tcPr>
          <w:p>
            <w:r>
              <w:t>0</w:t>
            </w:r>
          </w:p>
        </w:tc>
        <w:tc>
          <w:tcPr>
            <w:tcW w:w="2160" w:type="dxa"/>
          </w:tcPr>
          <w:p>
            <w:r>
              <w:t>0</w:t>
            </w:r>
          </w:p>
        </w:tc>
        <w:tc>
          <w:tcPr>
            <w:tcW w:w="2160" w:type="dxa"/>
          </w:tcPr>
          <w:p>
            <w:r>
              <w:t>0</w:t>
            </w:r>
          </w:p>
        </w:tc>
      </w:tr>
      <w:tr>
        <w:tblPrEx>
          <w:tblCellMar>
            <w:top w:w="0" w:type="dxa"/>
            <w:left w:w="108" w:type="dxa"/>
            <w:bottom w:w="0" w:type="dxa"/>
            <w:right w:w="108" w:type="dxa"/>
          </w:tblCellMar>
        </w:tblPrEx>
        <w:tc>
          <w:tcPr>
            <w:tcW w:w="2160" w:type="dxa"/>
          </w:tcPr>
          <w:p>
            <w:r>
              <w:t>Annual operating revenue to public</w:t>
            </w:r>
          </w:p>
        </w:tc>
        <w:tc>
          <w:tcPr>
            <w:tcW w:w="2160" w:type="dxa"/>
          </w:tcPr>
          <w:p>
            <w:r>
              <w:t>0</w:t>
            </w:r>
          </w:p>
        </w:tc>
        <w:tc>
          <w:tcPr>
            <w:tcW w:w="2160" w:type="dxa"/>
          </w:tcPr>
          <w:p>
            <w:r>
              <w:t>0</w:t>
            </w:r>
          </w:p>
        </w:tc>
        <w:tc>
          <w:tcPr>
            <w:tcW w:w="2160" w:type="dxa"/>
          </w:tcPr>
          <w:p>
            <w:r>
              <w:t>0</w:t>
            </w:r>
          </w:p>
        </w:tc>
      </w:tr>
    </w:tbl>
    <w:p/>
    <w:p>
      <w:r>
        <w:t>This table presents the financial analysis of three botanical gardens implemented without boundary fences and without public subsidy. It highlights the sources and uses of funds, with construction costs accounting for 84.5% of total funds for all gardens. Equity financing constitutes 25.3% of funding, while debt financing covers the remaining 74.7%. The Equity IRR varies significantly, ranging from 1.75% to 19.28%, while the Project IRR shows a wider range, from -0.13% to 14.73%.</w:t>
      </w:r>
    </w:p>
    <w:p/>
    <w:p>
      <w:pPr>
        <w:pStyle w:val="3"/>
      </w:pPr>
      <w:r>
        <w:t>DResults of the analysis of the implementation of the whole project (all facilities/ tourist facilities only) - with public subsidy (40%)</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tblPrEx>
          <w:tblCellMar>
            <w:top w:w="0" w:type="dxa"/>
            <w:left w:w="108" w:type="dxa"/>
            <w:bottom w:w="0" w:type="dxa"/>
            <w:right w:w="108" w:type="dxa"/>
          </w:tblCellMar>
        </w:tblPrEx>
        <w:tc>
          <w:tcPr>
            <w:tcW w:w="2880" w:type="dxa"/>
          </w:tcPr>
          <w:p>
            <w:r>
              <w:t xml:space="preserve">Active Scenario </w:t>
            </w:r>
          </w:p>
        </w:tc>
        <w:tc>
          <w:tcPr>
            <w:tcW w:w="2880" w:type="dxa"/>
          </w:tcPr>
          <w:p>
            <w:r>
              <w:t>Whole Project – All project facilities</w:t>
            </w:r>
          </w:p>
        </w:tc>
        <w:tc>
          <w:tcPr>
            <w:tcW w:w="2880" w:type="dxa"/>
          </w:tcPr>
          <w:p>
            <w:r>
              <w:t>Whole Project – Tourist components only</w:t>
            </w:r>
          </w:p>
        </w:tc>
      </w:tr>
      <w:tr>
        <w:tblPrEx>
          <w:tblCellMar>
            <w:top w:w="0" w:type="dxa"/>
            <w:left w:w="108" w:type="dxa"/>
            <w:bottom w:w="0" w:type="dxa"/>
            <w:right w:w="108" w:type="dxa"/>
          </w:tblCellMar>
        </w:tblPrEx>
        <w:tc>
          <w:tcPr>
            <w:tcW w:w="2880" w:type="dxa"/>
          </w:tcPr>
          <w:p>
            <w:r>
              <w:t>Private partner</w:t>
            </w:r>
          </w:p>
        </w:tc>
        <w:tc>
          <w:tcPr>
            <w:tcW w:w="2880" w:type="dxa"/>
          </w:tcPr>
          <w:p/>
        </w:tc>
        <w:tc>
          <w:tcPr>
            <w:tcW w:w="2880" w:type="dxa"/>
          </w:tcPr>
          <w:p/>
        </w:tc>
      </w:tr>
      <w:tr>
        <w:tblPrEx>
          <w:tblCellMar>
            <w:top w:w="0" w:type="dxa"/>
            <w:left w:w="108" w:type="dxa"/>
            <w:bottom w:w="0" w:type="dxa"/>
            <w:right w:w="108" w:type="dxa"/>
          </w:tblCellMar>
        </w:tblPrEx>
        <w:tc>
          <w:tcPr>
            <w:tcW w:w="2880" w:type="dxa"/>
          </w:tcPr>
          <w:p>
            <w:r>
              <w:t>Uses of funds (000'MK)</w:t>
            </w:r>
          </w:p>
        </w:tc>
        <w:tc>
          <w:tcPr>
            <w:tcW w:w="2880" w:type="dxa"/>
          </w:tcPr>
          <w:p>
            <w:r>
              <w:t>32 115 740</w:t>
            </w:r>
          </w:p>
        </w:tc>
        <w:tc>
          <w:tcPr>
            <w:tcW w:w="2880" w:type="dxa"/>
          </w:tcPr>
          <w:p>
            <w:r>
              <w:t>11 478 439</w:t>
            </w:r>
          </w:p>
        </w:tc>
      </w:tr>
      <w:tr>
        <w:tblPrEx>
          <w:tblCellMar>
            <w:top w:w="0" w:type="dxa"/>
            <w:left w:w="108" w:type="dxa"/>
            <w:bottom w:w="0" w:type="dxa"/>
            <w:right w:w="108" w:type="dxa"/>
          </w:tblCellMar>
        </w:tblPrEx>
        <w:tc>
          <w:tcPr>
            <w:tcW w:w="2880" w:type="dxa"/>
          </w:tcPr>
          <w:p>
            <w:r>
              <w:t>Construction cost</w:t>
            </w:r>
          </w:p>
        </w:tc>
        <w:tc>
          <w:tcPr>
            <w:tcW w:w="2880" w:type="dxa"/>
          </w:tcPr>
          <w:p>
            <w:r>
              <w:t>28 924 410</w:t>
            </w:r>
          </w:p>
        </w:tc>
        <w:tc>
          <w:tcPr>
            <w:tcW w:w="2880" w:type="dxa"/>
          </w:tcPr>
          <w:p>
            <w:r>
              <w:t>10 337 831</w:t>
            </w:r>
          </w:p>
        </w:tc>
      </w:tr>
      <w:tr>
        <w:tblPrEx>
          <w:tblCellMar>
            <w:top w:w="0" w:type="dxa"/>
            <w:left w:w="108" w:type="dxa"/>
            <w:bottom w:w="0" w:type="dxa"/>
            <w:right w:w="108" w:type="dxa"/>
          </w:tblCellMar>
        </w:tblPrEx>
        <w:tc>
          <w:tcPr>
            <w:tcW w:w="2880" w:type="dxa"/>
          </w:tcPr>
          <w:p>
            <w:r>
              <w:t>%</w:t>
            </w:r>
          </w:p>
        </w:tc>
        <w:tc>
          <w:tcPr>
            <w:tcW w:w="2880" w:type="dxa"/>
          </w:tcPr>
          <w:p>
            <w:r>
              <w:t>90.1%</w:t>
            </w:r>
          </w:p>
        </w:tc>
        <w:tc>
          <w:tcPr>
            <w:tcW w:w="2880" w:type="dxa"/>
          </w:tcPr>
          <w:p>
            <w:r>
              <w:t>90.1%</w:t>
            </w:r>
          </w:p>
        </w:tc>
      </w:tr>
      <w:tr>
        <w:tblPrEx>
          <w:tblCellMar>
            <w:top w:w="0" w:type="dxa"/>
            <w:left w:w="108" w:type="dxa"/>
            <w:bottom w:w="0" w:type="dxa"/>
            <w:right w:w="108" w:type="dxa"/>
          </w:tblCellMar>
        </w:tblPrEx>
        <w:tc>
          <w:tcPr>
            <w:tcW w:w="2880" w:type="dxa"/>
          </w:tcPr>
          <w:p>
            <w:r>
              <w:t>Capitalised interests</w:t>
            </w:r>
          </w:p>
        </w:tc>
        <w:tc>
          <w:tcPr>
            <w:tcW w:w="2880" w:type="dxa"/>
          </w:tcPr>
          <w:p>
            <w:r>
              <w:t>3 191 330</w:t>
            </w:r>
          </w:p>
        </w:tc>
        <w:tc>
          <w:tcPr>
            <w:tcW w:w="2880" w:type="dxa"/>
          </w:tcPr>
          <w:p>
            <w:r>
              <w:t>1 140 608</w:t>
            </w:r>
          </w:p>
        </w:tc>
      </w:tr>
      <w:tr>
        <w:tblPrEx>
          <w:tblCellMar>
            <w:top w:w="0" w:type="dxa"/>
            <w:left w:w="108" w:type="dxa"/>
            <w:bottom w:w="0" w:type="dxa"/>
            <w:right w:w="108" w:type="dxa"/>
          </w:tblCellMar>
        </w:tblPrEx>
        <w:tc>
          <w:tcPr>
            <w:tcW w:w="2880" w:type="dxa"/>
          </w:tcPr>
          <w:p>
            <w:r>
              <w:t>%</w:t>
            </w:r>
          </w:p>
        </w:tc>
        <w:tc>
          <w:tcPr>
            <w:tcW w:w="2880" w:type="dxa"/>
          </w:tcPr>
          <w:p>
            <w:r>
              <w:t>9.9%</w:t>
            </w:r>
          </w:p>
        </w:tc>
        <w:tc>
          <w:tcPr>
            <w:tcW w:w="2880" w:type="dxa"/>
          </w:tcPr>
          <w:p>
            <w:r>
              <w:t>9.9%</w:t>
            </w:r>
          </w:p>
        </w:tc>
      </w:tr>
      <w:tr>
        <w:tblPrEx>
          <w:tblCellMar>
            <w:top w:w="0" w:type="dxa"/>
            <w:left w:w="108" w:type="dxa"/>
            <w:bottom w:w="0" w:type="dxa"/>
            <w:right w:w="108" w:type="dxa"/>
          </w:tblCellMar>
        </w:tblPrEx>
        <w:tc>
          <w:tcPr>
            <w:tcW w:w="2880" w:type="dxa"/>
          </w:tcPr>
          <w:p>
            <w:r>
              <w:t>Sources of funds (000'MK)</w:t>
            </w:r>
          </w:p>
        </w:tc>
        <w:tc>
          <w:tcPr>
            <w:tcW w:w="2880" w:type="dxa"/>
          </w:tcPr>
          <w:p>
            <w:r>
              <w:t>32 115 740</w:t>
            </w:r>
          </w:p>
        </w:tc>
        <w:tc>
          <w:tcPr>
            <w:tcW w:w="2880" w:type="dxa"/>
          </w:tcPr>
          <w:p>
            <w:r>
              <w:t>11 478 439</w:t>
            </w:r>
          </w:p>
        </w:tc>
      </w:tr>
      <w:tr>
        <w:tblPrEx>
          <w:tblCellMar>
            <w:top w:w="0" w:type="dxa"/>
            <w:left w:w="108" w:type="dxa"/>
            <w:bottom w:w="0" w:type="dxa"/>
            <w:right w:w="108" w:type="dxa"/>
          </w:tblCellMar>
        </w:tblPrEx>
        <w:tc>
          <w:tcPr>
            <w:tcW w:w="2880" w:type="dxa"/>
          </w:tcPr>
          <w:p>
            <w:r>
              <w:t>Equity</w:t>
            </w:r>
          </w:p>
        </w:tc>
        <w:tc>
          <w:tcPr>
            <w:tcW w:w="2880" w:type="dxa"/>
          </w:tcPr>
          <w:p>
            <w:r>
              <w:t>5 206 394</w:t>
            </w:r>
          </w:p>
        </w:tc>
        <w:tc>
          <w:tcPr>
            <w:tcW w:w="2880" w:type="dxa"/>
          </w:tcPr>
          <w:p>
            <w:r>
              <w:t>1 860 810</w:t>
            </w:r>
          </w:p>
        </w:tc>
      </w:tr>
      <w:tr>
        <w:tblPrEx>
          <w:tblCellMar>
            <w:top w:w="0" w:type="dxa"/>
            <w:left w:w="108" w:type="dxa"/>
            <w:bottom w:w="0" w:type="dxa"/>
            <w:right w:w="108" w:type="dxa"/>
          </w:tblCellMar>
        </w:tblPrEx>
        <w:tc>
          <w:tcPr>
            <w:tcW w:w="2880" w:type="dxa"/>
          </w:tcPr>
          <w:p>
            <w:r>
              <w:t>%</w:t>
            </w:r>
          </w:p>
        </w:tc>
        <w:tc>
          <w:tcPr>
            <w:tcW w:w="2880" w:type="dxa"/>
          </w:tcPr>
          <w:p>
            <w:r>
              <w:t>16.2%</w:t>
            </w:r>
          </w:p>
        </w:tc>
        <w:tc>
          <w:tcPr>
            <w:tcW w:w="2880" w:type="dxa"/>
          </w:tcPr>
          <w:p>
            <w:r>
              <w:t>16.2%</w:t>
            </w:r>
          </w:p>
        </w:tc>
      </w:tr>
      <w:tr>
        <w:tblPrEx>
          <w:tblCellMar>
            <w:top w:w="0" w:type="dxa"/>
            <w:left w:w="108" w:type="dxa"/>
            <w:bottom w:w="0" w:type="dxa"/>
            <w:right w:w="108" w:type="dxa"/>
          </w:tblCellMar>
        </w:tblPrEx>
        <w:tc>
          <w:tcPr>
            <w:tcW w:w="2880" w:type="dxa"/>
          </w:tcPr>
          <w:p>
            <w:r>
              <w:t>Debt</w:t>
            </w:r>
          </w:p>
        </w:tc>
        <w:tc>
          <w:tcPr>
            <w:tcW w:w="2880" w:type="dxa"/>
          </w:tcPr>
          <w:p>
            <w:r>
              <w:t>15 339 582</w:t>
            </w:r>
          </w:p>
        </w:tc>
        <w:tc>
          <w:tcPr>
            <w:tcW w:w="2880" w:type="dxa"/>
          </w:tcPr>
          <w:p>
            <w:r>
              <w:t>5 482 497</w:t>
            </w:r>
          </w:p>
        </w:tc>
      </w:tr>
      <w:tr>
        <w:tblPrEx>
          <w:tblCellMar>
            <w:top w:w="0" w:type="dxa"/>
            <w:left w:w="108" w:type="dxa"/>
            <w:bottom w:w="0" w:type="dxa"/>
            <w:right w:w="108" w:type="dxa"/>
          </w:tblCellMar>
        </w:tblPrEx>
        <w:tc>
          <w:tcPr>
            <w:tcW w:w="2880" w:type="dxa"/>
          </w:tcPr>
          <w:p>
            <w:r>
              <w:t>%</w:t>
            </w:r>
          </w:p>
        </w:tc>
        <w:tc>
          <w:tcPr>
            <w:tcW w:w="2880" w:type="dxa"/>
          </w:tcPr>
          <w:p>
            <w:r>
              <w:t>47.8%</w:t>
            </w:r>
          </w:p>
        </w:tc>
        <w:tc>
          <w:tcPr>
            <w:tcW w:w="2880" w:type="dxa"/>
          </w:tcPr>
          <w:p>
            <w:r>
              <w:t>47.8%</w:t>
            </w:r>
          </w:p>
        </w:tc>
      </w:tr>
      <w:tr>
        <w:tblPrEx>
          <w:tblCellMar>
            <w:top w:w="0" w:type="dxa"/>
            <w:left w:w="108" w:type="dxa"/>
            <w:bottom w:w="0" w:type="dxa"/>
            <w:right w:w="108" w:type="dxa"/>
          </w:tblCellMar>
        </w:tblPrEx>
        <w:tc>
          <w:tcPr>
            <w:tcW w:w="2880" w:type="dxa"/>
          </w:tcPr>
          <w:p>
            <w:r>
              <w:t>Investment subsidy</w:t>
            </w:r>
          </w:p>
        </w:tc>
        <w:tc>
          <w:tcPr>
            <w:tcW w:w="2880" w:type="dxa"/>
          </w:tcPr>
          <w:p>
            <w:r>
              <w:t>11 569 764</w:t>
            </w:r>
          </w:p>
        </w:tc>
        <w:tc>
          <w:tcPr>
            <w:tcW w:w="2880" w:type="dxa"/>
          </w:tcPr>
          <w:p>
            <w:r>
              <w:t>4 135 132</w:t>
            </w:r>
          </w:p>
        </w:tc>
      </w:tr>
      <w:tr>
        <w:tblPrEx>
          <w:tblCellMar>
            <w:top w:w="0" w:type="dxa"/>
            <w:left w:w="108" w:type="dxa"/>
            <w:bottom w:w="0" w:type="dxa"/>
            <w:right w:w="108" w:type="dxa"/>
          </w:tblCellMar>
        </w:tblPrEx>
        <w:tc>
          <w:tcPr>
            <w:tcW w:w="2880" w:type="dxa"/>
          </w:tcPr>
          <w:p>
            <w:r>
              <w:t>%</w:t>
            </w:r>
          </w:p>
        </w:tc>
        <w:tc>
          <w:tcPr>
            <w:tcW w:w="2880" w:type="dxa"/>
          </w:tcPr>
          <w:p>
            <w:r>
              <w:t>36.0%</w:t>
            </w:r>
          </w:p>
        </w:tc>
        <w:tc>
          <w:tcPr>
            <w:tcW w:w="2880" w:type="dxa"/>
          </w:tcPr>
          <w:p>
            <w:r>
              <w:t>36.0%</w:t>
            </w:r>
          </w:p>
        </w:tc>
      </w:tr>
      <w:tr>
        <w:tblPrEx>
          <w:tblCellMar>
            <w:top w:w="0" w:type="dxa"/>
            <w:left w:w="108" w:type="dxa"/>
            <w:bottom w:w="0" w:type="dxa"/>
            <w:right w:w="108" w:type="dxa"/>
          </w:tblCellMar>
        </w:tblPrEx>
        <w:tc>
          <w:tcPr>
            <w:tcW w:w="2880" w:type="dxa"/>
          </w:tcPr>
          <w:p>
            <w:r>
              <w:t>Target equity IRR</w:t>
            </w:r>
          </w:p>
        </w:tc>
        <w:tc>
          <w:tcPr>
            <w:tcW w:w="2880" w:type="dxa"/>
          </w:tcPr>
          <w:p>
            <w:r>
              <w:t>30.7%</w:t>
            </w:r>
          </w:p>
        </w:tc>
        <w:tc>
          <w:tcPr>
            <w:tcW w:w="2880" w:type="dxa"/>
          </w:tcPr>
          <w:p>
            <w:r>
              <w:t>30.7%</w:t>
            </w:r>
          </w:p>
        </w:tc>
      </w:tr>
      <w:tr>
        <w:tblPrEx>
          <w:tblCellMar>
            <w:top w:w="0" w:type="dxa"/>
            <w:left w:w="108" w:type="dxa"/>
            <w:bottom w:w="0" w:type="dxa"/>
            <w:right w:w="108" w:type="dxa"/>
          </w:tblCellMar>
        </w:tblPrEx>
        <w:tc>
          <w:tcPr>
            <w:tcW w:w="2880" w:type="dxa"/>
          </w:tcPr>
          <w:p>
            <w:r>
              <w:t>Equity IRR</w:t>
            </w:r>
          </w:p>
        </w:tc>
        <w:tc>
          <w:tcPr>
            <w:tcW w:w="2880" w:type="dxa"/>
          </w:tcPr>
          <w:p>
            <w:r>
              <w:t>8.91%</w:t>
            </w:r>
          </w:p>
        </w:tc>
        <w:tc>
          <w:tcPr>
            <w:tcW w:w="2880" w:type="dxa"/>
          </w:tcPr>
          <w:p>
            <w:r>
              <w:t>21.57%</w:t>
            </w:r>
          </w:p>
        </w:tc>
      </w:tr>
      <w:tr>
        <w:tblPrEx>
          <w:tblCellMar>
            <w:top w:w="0" w:type="dxa"/>
            <w:left w:w="108" w:type="dxa"/>
            <w:bottom w:w="0" w:type="dxa"/>
            <w:right w:w="108" w:type="dxa"/>
          </w:tblCellMar>
        </w:tblPrEx>
        <w:tc>
          <w:tcPr>
            <w:tcW w:w="2880" w:type="dxa"/>
          </w:tcPr>
          <w:p>
            <w:r>
              <w:t>Project IRR</w:t>
            </w:r>
          </w:p>
        </w:tc>
        <w:tc>
          <w:tcPr>
            <w:tcW w:w="2880" w:type="dxa"/>
          </w:tcPr>
          <w:p>
            <w:r>
              <w:t>2.60%</w:t>
            </w:r>
          </w:p>
        </w:tc>
        <w:tc>
          <w:tcPr>
            <w:tcW w:w="2880" w:type="dxa"/>
          </w:tcPr>
          <w:p>
            <w:r>
              <w:t>9.81%</w:t>
            </w:r>
          </w:p>
        </w:tc>
      </w:tr>
      <w:tr>
        <w:tblPrEx>
          <w:tblCellMar>
            <w:top w:w="0" w:type="dxa"/>
            <w:left w:w="108" w:type="dxa"/>
            <w:bottom w:w="0" w:type="dxa"/>
            <w:right w:w="108" w:type="dxa"/>
          </w:tblCellMar>
        </w:tblPrEx>
        <w:tc>
          <w:tcPr>
            <w:tcW w:w="2880" w:type="dxa"/>
          </w:tcPr>
          <w:p>
            <w:r>
              <w:t>Minimum ADSCR</w:t>
            </w:r>
          </w:p>
        </w:tc>
        <w:tc>
          <w:tcPr>
            <w:tcW w:w="2880" w:type="dxa"/>
          </w:tcPr>
          <w:p>
            <w:r>
              <w:t>0.43</w:t>
            </w:r>
          </w:p>
        </w:tc>
        <w:tc>
          <w:tcPr>
            <w:tcW w:w="2880" w:type="dxa"/>
          </w:tcPr>
          <w:p>
            <w:r>
              <w:t>0.88</w:t>
            </w:r>
          </w:p>
        </w:tc>
      </w:tr>
      <w:tr>
        <w:tblPrEx>
          <w:tblCellMar>
            <w:top w:w="0" w:type="dxa"/>
            <w:left w:w="108" w:type="dxa"/>
            <w:bottom w:w="0" w:type="dxa"/>
            <w:right w:w="108" w:type="dxa"/>
          </w:tblCellMar>
        </w:tblPrEx>
        <w:tc>
          <w:tcPr>
            <w:tcW w:w="2880" w:type="dxa"/>
          </w:tcPr>
          <w:p>
            <w:r>
              <w:t>Public sector</w:t>
            </w:r>
          </w:p>
        </w:tc>
        <w:tc>
          <w:tcPr>
            <w:tcW w:w="2880" w:type="dxa"/>
          </w:tcPr>
          <w:p/>
        </w:tc>
        <w:tc>
          <w:tcPr>
            <w:tcW w:w="2880" w:type="dxa"/>
          </w:tcPr>
          <w:p/>
        </w:tc>
      </w:tr>
      <w:tr>
        <w:tblPrEx>
          <w:tblCellMar>
            <w:top w:w="0" w:type="dxa"/>
            <w:left w:w="108" w:type="dxa"/>
            <w:bottom w:w="0" w:type="dxa"/>
            <w:right w:w="108" w:type="dxa"/>
          </w:tblCellMar>
        </w:tblPrEx>
        <w:tc>
          <w:tcPr>
            <w:tcW w:w="2880" w:type="dxa"/>
          </w:tcPr>
          <w:p>
            <w:r>
              <w:t>Uses of funds (000'MK)</w:t>
            </w:r>
          </w:p>
        </w:tc>
        <w:tc>
          <w:tcPr>
            <w:tcW w:w="2880" w:type="dxa"/>
          </w:tcPr>
          <w:p>
            <w:r>
              <w:t>14 565 517</w:t>
            </w:r>
          </w:p>
        </w:tc>
        <w:tc>
          <w:tcPr>
            <w:tcW w:w="2880" w:type="dxa"/>
          </w:tcPr>
          <w:p>
            <w:r>
              <w:t>5 205 840</w:t>
            </w:r>
          </w:p>
        </w:tc>
      </w:tr>
      <w:tr>
        <w:tblPrEx>
          <w:tblCellMar>
            <w:top w:w="0" w:type="dxa"/>
            <w:left w:w="108" w:type="dxa"/>
            <w:bottom w:w="0" w:type="dxa"/>
            <w:right w:w="108" w:type="dxa"/>
          </w:tblCellMar>
        </w:tblPrEx>
        <w:tc>
          <w:tcPr>
            <w:tcW w:w="2880" w:type="dxa"/>
          </w:tcPr>
          <w:p>
            <w:r>
              <w:t>Construction cost</w:t>
            </w:r>
          </w:p>
        </w:tc>
        <w:tc>
          <w:tcPr>
            <w:tcW w:w="2880" w:type="dxa"/>
          </w:tcPr>
          <w:p>
            <w:r>
              <w:t>0</w:t>
            </w:r>
          </w:p>
        </w:tc>
        <w:tc>
          <w:tcPr>
            <w:tcW w:w="2880" w:type="dxa"/>
          </w:tcPr>
          <w:p>
            <w:r>
              <w:t>0</w:t>
            </w:r>
          </w:p>
        </w:tc>
      </w:tr>
      <w:tr>
        <w:tblPrEx>
          <w:tblCellMar>
            <w:top w:w="0" w:type="dxa"/>
            <w:left w:w="108" w:type="dxa"/>
            <w:bottom w:w="0" w:type="dxa"/>
            <w:right w:w="108" w:type="dxa"/>
          </w:tblCellMar>
        </w:tblPrEx>
        <w:tc>
          <w:tcPr>
            <w:tcW w:w="2880" w:type="dxa"/>
          </w:tcPr>
          <w:p>
            <w:r>
              <w:t>%</w:t>
            </w:r>
          </w:p>
        </w:tc>
        <w:tc>
          <w:tcPr>
            <w:tcW w:w="2880" w:type="dxa"/>
          </w:tcPr>
          <w:p>
            <w:r>
              <w:t>0.0%</w:t>
            </w:r>
          </w:p>
        </w:tc>
        <w:tc>
          <w:tcPr>
            <w:tcW w:w="2880" w:type="dxa"/>
          </w:tcPr>
          <w:p>
            <w:r>
              <w:t>0.0%</w:t>
            </w:r>
          </w:p>
        </w:tc>
      </w:tr>
      <w:tr>
        <w:tblPrEx>
          <w:tblCellMar>
            <w:top w:w="0" w:type="dxa"/>
            <w:left w:w="108" w:type="dxa"/>
            <w:bottom w:w="0" w:type="dxa"/>
            <w:right w:w="108" w:type="dxa"/>
          </w:tblCellMar>
        </w:tblPrEx>
        <w:tc>
          <w:tcPr>
            <w:tcW w:w="2880" w:type="dxa"/>
          </w:tcPr>
          <w:p>
            <w:r>
              <w:t>Investment subsidy to private</w:t>
            </w:r>
          </w:p>
        </w:tc>
        <w:tc>
          <w:tcPr>
            <w:tcW w:w="2880" w:type="dxa"/>
          </w:tcPr>
          <w:p>
            <w:r>
              <w:t>11 569 764</w:t>
            </w:r>
          </w:p>
        </w:tc>
        <w:tc>
          <w:tcPr>
            <w:tcW w:w="2880" w:type="dxa"/>
          </w:tcPr>
          <w:p>
            <w:r>
              <w:t>4 135 132</w:t>
            </w:r>
          </w:p>
        </w:tc>
      </w:tr>
      <w:tr>
        <w:tblPrEx>
          <w:tblCellMar>
            <w:top w:w="0" w:type="dxa"/>
            <w:left w:w="108" w:type="dxa"/>
            <w:bottom w:w="0" w:type="dxa"/>
            <w:right w:w="108" w:type="dxa"/>
          </w:tblCellMar>
        </w:tblPrEx>
        <w:tc>
          <w:tcPr>
            <w:tcW w:w="2880" w:type="dxa"/>
          </w:tcPr>
          <w:p>
            <w:r>
              <w:t>%</w:t>
            </w:r>
          </w:p>
        </w:tc>
        <w:tc>
          <w:tcPr>
            <w:tcW w:w="2880" w:type="dxa"/>
          </w:tcPr>
          <w:p>
            <w:r>
              <w:t>79.4%</w:t>
            </w:r>
          </w:p>
        </w:tc>
        <w:tc>
          <w:tcPr>
            <w:tcW w:w="2880" w:type="dxa"/>
          </w:tcPr>
          <w:p>
            <w:r>
              <w:t>79.4%</w:t>
            </w:r>
          </w:p>
        </w:tc>
      </w:tr>
      <w:tr>
        <w:tblPrEx>
          <w:tblCellMar>
            <w:top w:w="0" w:type="dxa"/>
            <w:left w:w="108" w:type="dxa"/>
            <w:bottom w:w="0" w:type="dxa"/>
            <w:right w:w="108" w:type="dxa"/>
          </w:tblCellMar>
        </w:tblPrEx>
        <w:tc>
          <w:tcPr>
            <w:tcW w:w="2880" w:type="dxa"/>
          </w:tcPr>
          <w:p>
            <w:r>
              <w:t>Capitalised interests</w:t>
            </w:r>
          </w:p>
        </w:tc>
        <w:tc>
          <w:tcPr>
            <w:tcW w:w="2880" w:type="dxa"/>
          </w:tcPr>
          <w:p>
            <w:r>
              <w:t>2 995 753</w:t>
            </w:r>
          </w:p>
        </w:tc>
        <w:tc>
          <w:tcPr>
            <w:tcW w:w="2880" w:type="dxa"/>
          </w:tcPr>
          <w:p>
            <w:r>
              <w:t>1 070 708</w:t>
            </w:r>
          </w:p>
        </w:tc>
      </w:tr>
      <w:tr>
        <w:tblPrEx>
          <w:tblCellMar>
            <w:top w:w="0" w:type="dxa"/>
            <w:left w:w="108" w:type="dxa"/>
            <w:bottom w:w="0" w:type="dxa"/>
            <w:right w:w="108" w:type="dxa"/>
          </w:tblCellMar>
        </w:tblPrEx>
        <w:tc>
          <w:tcPr>
            <w:tcW w:w="2880" w:type="dxa"/>
          </w:tcPr>
          <w:p>
            <w:r>
              <w:t>%</w:t>
            </w:r>
          </w:p>
        </w:tc>
        <w:tc>
          <w:tcPr>
            <w:tcW w:w="2880" w:type="dxa"/>
          </w:tcPr>
          <w:p>
            <w:r>
              <w:t>20.6%</w:t>
            </w:r>
          </w:p>
        </w:tc>
        <w:tc>
          <w:tcPr>
            <w:tcW w:w="2880" w:type="dxa"/>
          </w:tcPr>
          <w:p>
            <w:r>
              <w:t>20.6%</w:t>
            </w:r>
          </w:p>
        </w:tc>
      </w:tr>
      <w:tr>
        <w:tblPrEx>
          <w:tblCellMar>
            <w:top w:w="0" w:type="dxa"/>
            <w:left w:w="108" w:type="dxa"/>
            <w:bottom w:w="0" w:type="dxa"/>
            <w:right w:w="108" w:type="dxa"/>
          </w:tblCellMar>
        </w:tblPrEx>
        <w:tc>
          <w:tcPr>
            <w:tcW w:w="2880" w:type="dxa"/>
          </w:tcPr>
          <w:p>
            <w:r>
              <w:t>Sources of funds (000'MK)</w:t>
            </w:r>
          </w:p>
        </w:tc>
        <w:tc>
          <w:tcPr>
            <w:tcW w:w="2880" w:type="dxa"/>
          </w:tcPr>
          <w:p>
            <w:r>
              <w:t>14 565 517</w:t>
            </w:r>
          </w:p>
        </w:tc>
        <w:tc>
          <w:tcPr>
            <w:tcW w:w="2880" w:type="dxa"/>
          </w:tcPr>
          <w:p>
            <w:r>
              <w:t>5 205 840</w:t>
            </w:r>
          </w:p>
        </w:tc>
      </w:tr>
      <w:tr>
        <w:tblPrEx>
          <w:tblCellMar>
            <w:top w:w="0" w:type="dxa"/>
            <w:left w:w="108" w:type="dxa"/>
            <w:bottom w:w="0" w:type="dxa"/>
            <w:right w:w="108" w:type="dxa"/>
          </w:tblCellMar>
        </w:tblPrEx>
        <w:tc>
          <w:tcPr>
            <w:tcW w:w="2880" w:type="dxa"/>
          </w:tcPr>
          <w:p>
            <w:r>
              <w:t>Public debt</w:t>
            </w:r>
          </w:p>
        </w:tc>
        <w:tc>
          <w:tcPr>
            <w:tcW w:w="2880" w:type="dxa"/>
          </w:tcPr>
          <w:p>
            <w:r>
              <w:t>14 565 517</w:t>
            </w:r>
          </w:p>
        </w:tc>
        <w:tc>
          <w:tcPr>
            <w:tcW w:w="2880" w:type="dxa"/>
          </w:tcPr>
          <w:p>
            <w:r>
              <w:t>5 205 840</w:t>
            </w:r>
          </w:p>
        </w:tc>
      </w:tr>
      <w:tr>
        <w:tblPrEx>
          <w:tblCellMar>
            <w:top w:w="0" w:type="dxa"/>
            <w:left w:w="108" w:type="dxa"/>
            <w:bottom w:w="0" w:type="dxa"/>
            <w:right w:w="108" w:type="dxa"/>
          </w:tblCellMar>
        </w:tblPrEx>
        <w:tc>
          <w:tcPr>
            <w:tcW w:w="2880" w:type="dxa"/>
          </w:tcPr>
          <w:p>
            <w:r>
              <w:t>%</w:t>
            </w:r>
          </w:p>
        </w:tc>
        <w:tc>
          <w:tcPr>
            <w:tcW w:w="2880" w:type="dxa"/>
          </w:tcPr>
          <w:p>
            <w:r>
              <w:t>100.0%</w:t>
            </w:r>
          </w:p>
        </w:tc>
        <w:tc>
          <w:tcPr>
            <w:tcW w:w="2880" w:type="dxa"/>
          </w:tcPr>
          <w:p>
            <w:r>
              <w:t>100.0%</w:t>
            </w:r>
          </w:p>
        </w:tc>
      </w:tr>
      <w:tr>
        <w:tblPrEx>
          <w:tblCellMar>
            <w:top w:w="0" w:type="dxa"/>
            <w:left w:w="108" w:type="dxa"/>
            <w:bottom w:w="0" w:type="dxa"/>
            <w:right w:w="108" w:type="dxa"/>
          </w:tblCellMar>
        </w:tblPrEx>
        <w:tc>
          <w:tcPr>
            <w:tcW w:w="2880" w:type="dxa"/>
          </w:tcPr>
          <w:p>
            <w:r>
              <w:t>Public debt annuity (first year of operation)</w:t>
            </w:r>
          </w:p>
        </w:tc>
        <w:tc>
          <w:tcPr>
            <w:tcW w:w="2880" w:type="dxa"/>
          </w:tcPr>
          <w:p>
            <w:r>
              <w:t>-3 631 715</w:t>
            </w:r>
          </w:p>
        </w:tc>
        <w:tc>
          <w:tcPr>
            <w:tcW w:w="2880" w:type="dxa"/>
          </w:tcPr>
          <w:p>
            <w:r>
              <w:t>-1 298 006</w:t>
            </w:r>
          </w:p>
        </w:tc>
      </w:tr>
      <w:tr>
        <w:tblPrEx>
          <w:tblCellMar>
            <w:top w:w="0" w:type="dxa"/>
            <w:left w:w="108" w:type="dxa"/>
            <w:bottom w:w="0" w:type="dxa"/>
            <w:right w:w="108" w:type="dxa"/>
          </w:tblCellMar>
        </w:tblPrEx>
        <w:tc>
          <w:tcPr>
            <w:tcW w:w="2880" w:type="dxa"/>
          </w:tcPr>
          <w:p>
            <w:r>
              <w:t>NPV of public debt service</w:t>
            </w:r>
          </w:p>
        </w:tc>
        <w:tc>
          <w:tcPr>
            <w:tcW w:w="2880" w:type="dxa"/>
          </w:tcPr>
          <w:p>
            <w:r>
              <w:t>-8 236 334</w:t>
            </w:r>
          </w:p>
        </w:tc>
        <w:tc>
          <w:tcPr>
            <w:tcW w:w="2880" w:type="dxa"/>
          </w:tcPr>
          <w:p>
            <w:r>
              <w:t>-2 943 736</w:t>
            </w:r>
          </w:p>
        </w:tc>
      </w:tr>
      <w:tr>
        <w:tblPrEx>
          <w:tblCellMar>
            <w:top w:w="0" w:type="dxa"/>
            <w:left w:w="108" w:type="dxa"/>
            <w:bottom w:w="0" w:type="dxa"/>
            <w:right w:w="108" w:type="dxa"/>
          </w:tblCellMar>
        </w:tblPrEx>
        <w:tc>
          <w:tcPr>
            <w:tcW w:w="2880" w:type="dxa"/>
          </w:tcPr>
          <w:p>
            <w:r>
              <w:t>Annual operating revenue to public</w:t>
            </w:r>
          </w:p>
        </w:tc>
        <w:tc>
          <w:tcPr>
            <w:tcW w:w="2880" w:type="dxa"/>
          </w:tcPr>
          <w:p>
            <w:r>
              <w:t>0</w:t>
            </w:r>
          </w:p>
        </w:tc>
        <w:tc>
          <w:tcPr>
            <w:tcW w:w="2880" w:type="dxa"/>
          </w:tcPr>
          <w:p>
            <w:r>
              <w:t>0</w:t>
            </w:r>
          </w:p>
        </w:tc>
      </w:tr>
      <w:tr>
        <w:tblPrEx>
          <w:tblCellMar>
            <w:top w:w="0" w:type="dxa"/>
            <w:left w:w="108" w:type="dxa"/>
            <w:bottom w:w="0" w:type="dxa"/>
            <w:right w:w="108" w:type="dxa"/>
          </w:tblCellMar>
        </w:tblPrEx>
        <w:tc>
          <w:tcPr>
            <w:tcW w:w="2880" w:type="dxa"/>
          </w:tcPr>
          <w:p>
            <w:r>
              <w:t>NPV of operating revenue to NHBG</w:t>
            </w:r>
          </w:p>
        </w:tc>
        <w:tc>
          <w:tcPr>
            <w:tcW w:w="2880" w:type="dxa"/>
          </w:tcPr>
          <w:p>
            <w:r>
              <w:t>0</w:t>
            </w:r>
          </w:p>
        </w:tc>
        <w:tc>
          <w:tcPr>
            <w:tcW w:w="2880" w:type="dxa"/>
          </w:tcPr>
          <w:p>
            <w:r>
              <w:t>0</w:t>
            </w:r>
          </w:p>
        </w:tc>
      </w:tr>
    </w:tbl>
    <w:p/>
    <w:p>
      <w:r>
        <w:t>The table presents a detailed analysis of the implementation of a project with public subsidy, considering both the entire project and its tourist components. The private partner's funding primarily goes towards construction costs (90.1%), with debt accounting for 47.8% and equity for 16.2%. The public sector's funding is entirely through debt, and the project's IRR is significantly higher for the tourist components (9.81%) compared to the entire project (2.60%).</w:t>
      </w:r>
    </w:p>
    <w:p/>
    <w:p>
      <w:pPr>
        <w:pStyle w:val="3"/>
      </w:pPr>
      <w:r>
        <w:t>EResults of the analysis of the implementation of the whole project with tourist facilities only - without public subsidy – Duty-free CAPEX</w:t>
      </w:r>
    </w:p>
    <w:tbl>
      <w:tblPr>
        <w:tblStyle w:val="12"/>
        <w:tblW w:w="0" w:type="auto"/>
        <w:tblInd w:w="0" w:type="dxa"/>
        <w:tblLayout w:type="autofit"/>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c>
          <w:tcPr>
            <w:tcW w:w="4320" w:type="dxa"/>
          </w:tcPr>
          <w:p>
            <w:r>
              <w:t xml:space="preserve">Active Scenario </w:t>
            </w:r>
          </w:p>
        </w:tc>
        <w:tc>
          <w:tcPr>
            <w:tcW w:w="4320" w:type="dxa"/>
          </w:tcPr>
          <w:p>
            <w:r>
              <w:t>Whole Project – Tourist components only - Duty-free CAPEX</w:t>
            </w:r>
          </w:p>
        </w:tc>
      </w:tr>
      <w:tr>
        <w:tblPrEx>
          <w:tblCellMar>
            <w:top w:w="0" w:type="dxa"/>
            <w:left w:w="108" w:type="dxa"/>
            <w:bottom w:w="0" w:type="dxa"/>
            <w:right w:w="108" w:type="dxa"/>
          </w:tblCellMar>
        </w:tblPrEx>
        <w:tc>
          <w:tcPr>
            <w:tcW w:w="4320" w:type="dxa"/>
          </w:tcPr>
          <w:p>
            <w:r>
              <w:t>Private partner</w:t>
            </w:r>
          </w:p>
        </w:tc>
        <w:tc>
          <w:tcPr>
            <w:tcW w:w="4320" w:type="dxa"/>
          </w:tcPr>
          <w:p/>
        </w:tc>
      </w:tr>
      <w:tr>
        <w:tblPrEx>
          <w:tblCellMar>
            <w:top w:w="0" w:type="dxa"/>
            <w:left w:w="108" w:type="dxa"/>
            <w:bottom w:w="0" w:type="dxa"/>
            <w:right w:w="108" w:type="dxa"/>
          </w:tblCellMar>
        </w:tblPrEx>
        <w:tc>
          <w:tcPr>
            <w:tcW w:w="4320" w:type="dxa"/>
          </w:tcPr>
          <w:p>
            <w:r>
              <w:t>Uses of funds (000'MK)</w:t>
            </w:r>
          </w:p>
        </w:tc>
        <w:tc>
          <w:tcPr>
            <w:tcW w:w="4320" w:type="dxa"/>
          </w:tcPr>
          <w:p>
            <w:r>
              <w:t>10 412 370</w:t>
            </w:r>
          </w:p>
        </w:tc>
      </w:tr>
      <w:tr>
        <w:tblPrEx>
          <w:tblCellMar>
            <w:top w:w="0" w:type="dxa"/>
            <w:left w:w="108" w:type="dxa"/>
            <w:bottom w:w="0" w:type="dxa"/>
            <w:right w:w="108" w:type="dxa"/>
          </w:tblCellMar>
        </w:tblPrEx>
        <w:tc>
          <w:tcPr>
            <w:tcW w:w="4320" w:type="dxa"/>
          </w:tcPr>
          <w:p>
            <w:r>
              <w:t>Construction cost</w:t>
            </w:r>
          </w:p>
        </w:tc>
        <w:tc>
          <w:tcPr>
            <w:tcW w:w="4320" w:type="dxa"/>
          </w:tcPr>
          <w:p>
            <w:r>
              <w:t>8 795 055</w:t>
            </w:r>
          </w:p>
        </w:tc>
      </w:tr>
      <w:tr>
        <w:tblPrEx>
          <w:tblCellMar>
            <w:top w:w="0" w:type="dxa"/>
            <w:left w:w="108" w:type="dxa"/>
            <w:bottom w:w="0" w:type="dxa"/>
            <w:right w:w="108" w:type="dxa"/>
          </w:tblCellMar>
        </w:tblPrEx>
        <w:tc>
          <w:tcPr>
            <w:tcW w:w="4320" w:type="dxa"/>
          </w:tcPr>
          <w:p>
            <w:r>
              <w:t>%</w:t>
            </w:r>
          </w:p>
        </w:tc>
        <w:tc>
          <w:tcPr>
            <w:tcW w:w="4320" w:type="dxa"/>
          </w:tcPr>
          <w:p>
            <w:r>
              <w:t>84.5%</w:t>
            </w:r>
          </w:p>
        </w:tc>
      </w:tr>
      <w:tr>
        <w:tblPrEx>
          <w:tblCellMar>
            <w:top w:w="0" w:type="dxa"/>
            <w:left w:w="108" w:type="dxa"/>
            <w:bottom w:w="0" w:type="dxa"/>
            <w:right w:w="108" w:type="dxa"/>
          </w:tblCellMar>
        </w:tblPrEx>
        <w:tc>
          <w:tcPr>
            <w:tcW w:w="4320" w:type="dxa"/>
          </w:tcPr>
          <w:p>
            <w:r>
              <w:t>Capitalised interests</w:t>
            </w:r>
          </w:p>
        </w:tc>
        <w:tc>
          <w:tcPr>
            <w:tcW w:w="4320" w:type="dxa"/>
          </w:tcPr>
          <w:p>
            <w:r>
              <w:t>1 617 315</w:t>
            </w:r>
          </w:p>
        </w:tc>
      </w:tr>
      <w:tr>
        <w:tblPrEx>
          <w:tblCellMar>
            <w:top w:w="0" w:type="dxa"/>
            <w:left w:w="108" w:type="dxa"/>
            <w:bottom w:w="0" w:type="dxa"/>
            <w:right w:w="108" w:type="dxa"/>
          </w:tblCellMar>
        </w:tblPrEx>
        <w:tc>
          <w:tcPr>
            <w:tcW w:w="4320" w:type="dxa"/>
          </w:tcPr>
          <w:p>
            <w:r>
              <w:t>%</w:t>
            </w:r>
          </w:p>
        </w:tc>
        <w:tc>
          <w:tcPr>
            <w:tcW w:w="4320" w:type="dxa"/>
          </w:tcPr>
          <w:p>
            <w:r>
              <w:t>15.5%</w:t>
            </w:r>
          </w:p>
        </w:tc>
      </w:tr>
      <w:tr>
        <w:tblPrEx>
          <w:tblCellMar>
            <w:top w:w="0" w:type="dxa"/>
            <w:left w:w="108" w:type="dxa"/>
            <w:bottom w:w="0" w:type="dxa"/>
            <w:right w:w="108" w:type="dxa"/>
          </w:tblCellMar>
        </w:tblPrEx>
        <w:tc>
          <w:tcPr>
            <w:tcW w:w="4320" w:type="dxa"/>
          </w:tcPr>
          <w:p>
            <w:r>
              <w:t>Sources of funds (000'MK)</w:t>
            </w:r>
          </w:p>
        </w:tc>
        <w:tc>
          <w:tcPr>
            <w:tcW w:w="4320" w:type="dxa"/>
          </w:tcPr>
          <w:p>
            <w:r>
              <w:t>10 412 370</w:t>
            </w:r>
          </w:p>
        </w:tc>
      </w:tr>
      <w:tr>
        <w:tblPrEx>
          <w:tblCellMar>
            <w:top w:w="0" w:type="dxa"/>
            <w:left w:w="108" w:type="dxa"/>
            <w:bottom w:w="0" w:type="dxa"/>
            <w:right w:w="108" w:type="dxa"/>
          </w:tblCellMar>
        </w:tblPrEx>
        <w:tc>
          <w:tcPr>
            <w:tcW w:w="4320" w:type="dxa"/>
          </w:tcPr>
          <w:p>
            <w:r>
              <w:t>Equity</w:t>
            </w:r>
          </w:p>
        </w:tc>
        <w:tc>
          <w:tcPr>
            <w:tcW w:w="4320" w:type="dxa"/>
          </w:tcPr>
          <w:p>
            <w:r>
              <w:t>2 638 517</w:t>
            </w:r>
          </w:p>
        </w:tc>
      </w:tr>
      <w:tr>
        <w:tblPrEx>
          <w:tblCellMar>
            <w:top w:w="0" w:type="dxa"/>
            <w:left w:w="108" w:type="dxa"/>
            <w:bottom w:w="0" w:type="dxa"/>
            <w:right w:w="108" w:type="dxa"/>
          </w:tblCellMar>
        </w:tblPrEx>
        <w:tc>
          <w:tcPr>
            <w:tcW w:w="4320" w:type="dxa"/>
          </w:tcPr>
          <w:p>
            <w:r>
              <w:t>%</w:t>
            </w:r>
          </w:p>
        </w:tc>
        <w:tc>
          <w:tcPr>
            <w:tcW w:w="4320" w:type="dxa"/>
          </w:tcPr>
          <w:p>
            <w:r>
              <w:t>25.3%</w:t>
            </w:r>
          </w:p>
        </w:tc>
      </w:tr>
      <w:tr>
        <w:tblPrEx>
          <w:tblCellMar>
            <w:top w:w="0" w:type="dxa"/>
            <w:left w:w="108" w:type="dxa"/>
            <w:bottom w:w="0" w:type="dxa"/>
            <w:right w:w="108" w:type="dxa"/>
          </w:tblCellMar>
        </w:tblPrEx>
        <w:tc>
          <w:tcPr>
            <w:tcW w:w="4320" w:type="dxa"/>
          </w:tcPr>
          <w:p>
            <w:r>
              <w:t>Debt</w:t>
            </w:r>
          </w:p>
        </w:tc>
        <w:tc>
          <w:tcPr>
            <w:tcW w:w="4320" w:type="dxa"/>
          </w:tcPr>
          <w:p>
            <w:r>
              <w:t>7 773 853</w:t>
            </w:r>
          </w:p>
        </w:tc>
      </w:tr>
      <w:tr>
        <w:tblPrEx>
          <w:tblCellMar>
            <w:top w:w="0" w:type="dxa"/>
            <w:left w:w="108" w:type="dxa"/>
            <w:bottom w:w="0" w:type="dxa"/>
            <w:right w:w="108" w:type="dxa"/>
          </w:tblCellMar>
        </w:tblPrEx>
        <w:tc>
          <w:tcPr>
            <w:tcW w:w="4320" w:type="dxa"/>
          </w:tcPr>
          <w:p>
            <w:r>
              <w:t>%</w:t>
            </w:r>
          </w:p>
        </w:tc>
        <w:tc>
          <w:tcPr>
            <w:tcW w:w="4320" w:type="dxa"/>
          </w:tcPr>
          <w:p>
            <w:r>
              <w:t>74.7%</w:t>
            </w:r>
          </w:p>
        </w:tc>
      </w:tr>
      <w:tr>
        <w:tblPrEx>
          <w:tblCellMar>
            <w:top w:w="0" w:type="dxa"/>
            <w:left w:w="108" w:type="dxa"/>
            <w:bottom w:w="0" w:type="dxa"/>
            <w:right w:w="108" w:type="dxa"/>
          </w:tblCellMar>
        </w:tblPrEx>
        <w:tc>
          <w:tcPr>
            <w:tcW w:w="4320" w:type="dxa"/>
          </w:tcPr>
          <w:p>
            <w:r>
              <w:t>Investment subsidy</w:t>
            </w:r>
          </w:p>
        </w:tc>
        <w:tc>
          <w:tcPr>
            <w:tcW w:w="4320" w:type="dxa"/>
          </w:tcPr>
          <w:p>
            <w:r>
              <w:t>0</w:t>
            </w:r>
          </w:p>
        </w:tc>
      </w:tr>
      <w:tr>
        <w:tblPrEx>
          <w:tblCellMar>
            <w:top w:w="0" w:type="dxa"/>
            <w:left w:w="108" w:type="dxa"/>
            <w:bottom w:w="0" w:type="dxa"/>
            <w:right w:w="108" w:type="dxa"/>
          </w:tblCellMar>
        </w:tblPrEx>
        <w:tc>
          <w:tcPr>
            <w:tcW w:w="4320" w:type="dxa"/>
          </w:tcPr>
          <w:p>
            <w:r>
              <w:t>%</w:t>
            </w:r>
          </w:p>
        </w:tc>
        <w:tc>
          <w:tcPr>
            <w:tcW w:w="4320" w:type="dxa"/>
          </w:tcPr>
          <w:p>
            <w:r>
              <w:t>0.0%</w:t>
            </w:r>
          </w:p>
        </w:tc>
      </w:tr>
      <w:tr>
        <w:tblPrEx>
          <w:tblCellMar>
            <w:top w:w="0" w:type="dxa"/>
            <w:left w:w="108" w:type="dxa"/>
            <w:bottom w:w="0" w:type="dxa"/>
            <w:right w:w="108" w:type="dxa"/>
          </w:tblCellMar>
        </w:tblPrEx>
        <w:tc>
          <w:tcPr>
            <w:tcW w:w="4320" w:type="dxa"/>
          </w:tcPr>
          <w:p>
            <w:r>
              <w:t>Target equity IRR</w:t>
            </w:r>
          </w:p>
        </w:tc>
        <w:tc>
          <w:tcPr>
            <w:tcW w:w="4320" w:type="dxa"/>
          </w:tcPr>
          <w:p>
            <w:r>
              <w:t>30.7%</w:t>
            </w:r>
          </w:p>
        </w:tc>
      </w:tr>
      <w:tr>
        <w:tblPrEx>
          <w:tblCellMar>
            <w:top w:w="0" w:type="dxa"/>
            <w:left w:w="108" w:type="dxa"/>
            <w:bottom w:w="0" w:type="dxa"/>
            <w:right w:w="108" w:type="dxa"/>
          </w:tblCellMar>
        </w:tblPrEx>
        <w:tc>
          <w:tcPr>
            <w:tcW w:w="4320" w:type="dxa"/>
          </w:tcPr>
          <w:p>
            <w:r>
              <w:t>Equity IRR</w:t>
            </w:r>
          </w:p>
        </w:tc>
        <w:tc>
          <w:tcPr>
            <w:tcW w:w="4320" w:type="dxa"/>
          </w:tcPr>
          <w:p>
            <w:r>
              <w:t>15.00%</w:t>
            </w:r>
          </w:p>
        </w:tc>
      </w:tr>
      <w:tr>
        <w:tblPrEx>
          <w:tblCellMar>
            <w:top w:w="0" w:type="dxa"/>
            <w:left w:w="108" w:type="dxa"/>
            <w:bottom w:w="0" w:type="dxa"/>
            <w:right w:w="108" w:type="dxa"/>
          </w:tblCellMar>
        </w:tblPrEx>
        <w:tc>
          <w:tcPr>
            <w:tcW w:w="4320" w:type="dxa"/>
          </w:tcPr>
          <w:p>
            <w:r>
              <w:t>Project IRR</w:t>
            </w:r>
          </w:p>
        </w:tc>
        <w:tc>
          <w:tcPr>
            <w:tcW w:w="4320" w:type="dxa"/>
          </w:tcPr>
          <w:p>
            <w:r>
              <w:t>11.61%</w:t>
            </w:r>
          </w:p>
        </w:tc>
      </w:tr>
      <w:tr>
        <w:tblPrEx>
          <w:tblCellMar>
            <w:top w:w="0" w:type="dxa"/>
            <w:left w:w="108" w:type="dxa"/>
            <w:bottom w:w="0" w:type="dxa"/>
            <w:right w:w="108" w:type="dxa"/>
          </w:tblCellMar>
        </w:tblPrEx>
        <w:tc>
          <w:tcPr>
            <w:tcW w:w="4320" w:type="dxa"/>
          </w:tcPr>
          <w:p>
            <w:r>
              <w:t>Minimum ADSCR</w:t>
            </w:r>
          </w:p>
        </w:tc>
        <w:tc>
          <w:tcPr>
            <w:tcW w:w="4320" w:type="dxa"/>
          </w:tcPr>
          <w:p>
            <w:r>
              <w:t>0.62</w:t>
            </w:r>
          </w:p>
        </w:tc>
      </w:tr>
      <w:tr>
        <w:tblPrEx>
          <w:tblCellMar>
            <w:top w:w="0" w:type="dxa"/>
            <w:left w:w="108" w:type="dxa"/>
            <w:bottom w:w="0" w:type="dxa"/>
            <w:right w:w="108" w:type="dxa"/>
          </w:tblCellMar>
        </w:tblPrEx>
        <w:tc>
          <w:tcPr>
            <w:tcW w:w="4320" w:type="dxa"/>
          </w:tcPr>
          <w:p>
            <w:r>
              <w:t>Public sector</w:t>
            </w:r>
          </w:p>
        </w:tc>
        <w:tc>
          <w:tcPr>
            <w:tcW w:w="4320" w:type="dxa"/>
          </w:tcPr>
          <w:p/>
        </w:tc>
      </w:tr>
      <w:tr>
        <w:tblPrEx>
          <w:tblCellMar>
            <w:top w:w="0" w:type="dxa"/>
            <w:left w:w="108" w:type="dxa"/>
            <w:bottom w:w="0" w:type="dxa"/>
            <w:right w:w="108" w:type="dxa"/>
          </w:tblCellMar>
        </w:tblPrEx>
        <w:tc>
          <w:tcPr>
            <w:tcW w:w="4320" w:type="dxa"/>
          </w:tcPr>
          <w:p>
            <w:r>
              <w:t>Uses of funds (000'MK)</w:t>
            </w:r>
          </w:p>
        </w:tc>
        <w:tc>
          <w:tcPr>
            <w:tcW w:w="4320" w:type="dxa"/>
          </w:tcPr>
          <w:p>
            <w:r>
              <w:t>0</w:t>
            </w:r>
          </w:p>
        </w:tc>
      </w:tr>
      <w:tr>
        <w:tblPrEx>
          <w:tblCellMar>
            <w:top w:w="0" w:type="dxa"/>
            <w:left w:w="108" w:type="dxa"/>
            <w:bottom w:w="0" w:type="dxa"/>
            <w:right w:w="108" w:type="dxa"/>
          </w:tblCellMar>
        </w:tblPrEx>
        <w:tc>
          <w:tcPr>
            <w:tcW w:w="4320" w:type="dxa"/>
          </w:tcPr>
          <w:p>
            <w:r>
              <w:t>Sources of funds (000'MK)</w:t>
            </w:r>
          </w:p>
        </w:tc>
        <w:tc>
          <w:tcPr>
            <w:tcW w:w="4320" w:type="dxa"/>
          </w:tcPr>
          <w:p>
            <w:r>
              <w:t>0</w:t>
            </w:r>
          </w:p>
        </w:tc>
      </w:tr>
      <w:tr>
        <w:tblPrEx>
          <w:tblCellMar>
            <w:top w:w="0" w:type="dxa"/>
            <w:left w:w="108" w:type="dxa"/>
            <w:bottom w:w="0" w:type="dxa"/>
            <w:right w:w="108" w:type="dxa"/>
          </w:tblCellMar>
        </w:tblPrEx>
        <w:tc>
          <w:tcPr>
            <w:tcW w:w="4320" w:type="dxa"/>
          </w:tcPr>
          <w:p>
            <w:r>
              <w:t>Public debt</w:t>
            </w:r>
          </w:p>
        </w:tc>
        <w:tc>
          <w:tcPr>
            <w:tcW w:w="4320" w:type="dxa"/>
          </w:tcPr>
          <w:p>
            <w:r>
              <w:t>0</w:t>
            </w:r>
          </w:p>
        </w:tc>
      </w:tr>
      <w:tr>
        <w:tblPrEx>
          <w:tblCellMar>
            <w:top w:w="0" w:type="dxa"/>
            <w:left w:w="108" w:type="dxa"/>
            <w:bottom w:w="0" w:type="dxa"/>
            <w:right w:w="108" w:type="dxa"/>
          </w:tblCellMar>
        </w:tblPrEx>
        <w:tc>
          <w:tcPr>
            <w:tcW w:w="4320" w:type="dxa"/>
          </w:tcPr>
          <w:p>
            <w:r>
              <w:t>Annual operating revenue to public</w:t>
            </w:r>
          </w:p>
        </w:tc>
        <w:tc>
          <w:tcPr>
            <w:tcW w:w="4320" w:type="dxa"/>
          </w:tcPr>
          <w:p>
            <w:r>
              <w:t>0</w:t>
            </w:r>
          </w:p>
        </w:tc>
      </w:tr>
      <w:tr>
        <w:tblPrEx>
          <w:tblCellMar>
            <w:top w:w="0" w:type="dxa"/>
            <w:left w:w="108" w:type="dxa"/>
            <w:bottom w:w="0" w:type="dxa"/>
            <w:right w:w="108" w:type="dxa"/>
          </w:tblCellMar>
        </w:tblPrEx>
        <w:tc>
          <w:tcPr>
            <w:tcW w:w="4320" w:type="dxa"/>
          </w:tcPr>
          <w:p>
            <w:r>
              <w:t>NPV of operating revenue to NHBG</w:t>
            </w:r>
          </w:p>
        </w:tc>
        <w:tc>
          <w:tcPr>
            <w:tcW w:w="4320" w:type="dxa"/>
          </w:tcPr>
          <w:p>
            <w:r>
              <w:t>0</w:t>
            </w:r>
          </w:p>
        </w:tc>
      </w:tr>
    </w:tbl>
    <w:p/>
    <w:p>
      <w:r>
        <w:t>The table presents the financial analysis of a project involving the implementation of tourist facilities without public subsidy or duty-free capital expenditure. The project is primarily funded by private partners, with equity contributing 25.3% and debt 74.7%. The construction cost accounts for 84.5% of the total uses of funds, while capitalized interests comprise the remaining 15.5%. The project's equity IRR is 15.00%, while the project IRR is 11.61%.</w:t>
      </w:r>
    </w:p>
    <w:p/>
    <w:p>
      <w:pPr>
        <w:pStyle w:val="3"/>
      </w:pPr>
      <w:r>
        <w:t>F6.3.2.6 Scenario 6 – Whole Project with tourist facilities only, with public subsidy not exceeding 40% and with optimistic occupancy rates for hospitality services</w:t>
      </w:r>
    </w:p>
    <w:tbl>
      <w:tblPr>
        <w:tblStyle w:val="12"/>
        <w:tblW w:w="0" w:type="auto"/>
        <w:tblInd w:w="0" w:type="dxa"/>
        <w:tblLayout w:type="autofit"/>
        <w:tblCellMar>
          <w:top w:w="0" w:type="dxa"/>
          <w:left w:w="108" w:type="dxa"/>
          <w:bottom w:w="0" w:type="dxa"/>
          <w:right w:w="108" w:type="dxa"/>
        </w:tblCellMar>
      </w:tblPr>
      <w:tblGrid>
        <w:gridCol w:w="961"/>
        <w:gridCol w:w="1392"/>
        <w:gridCol w:w="900"/>
        <w:gridCol w:w="900"/>
        <w:gridCol w:w="900"/>
        <w:gridCol w:w="1103"/>
        <w:gridCol w:w="900"/>
        <w:gridCol w:w="900"/>
        <w:gridCol w:w="900"/>
      </w:tblGrid>
      <w:tr>
        <w:tblPrEx>
          <w:tblCellMar>
            <w:top w:w="0" w:type="dxa"/>
            <w:left w:w="108" w:type="dxa"/>
            <w:bottom w:w="0" w:type="dxa"/>
            <w:right w:w="108" w:type="dxa"/>
          </w:tblCellMar>
        </w:tblPrEx>
        <w:tc>
          <w:tcPr>
            <w:tcW w:w="960" w:type="dxa"/>
          </w:tcPr>
          <w:p>
            <w:r>
              <w:t>Colonne1</w:t>
            </w:r>
          </w:p>
        </w:tc>
        <w:tc>
          <w:tcPr>
            <w:tcW w:w="960" w:type="dxa"/>
          </w:tcPr>
          <w:p>
            <w:r>
              <w:t>Occupancy rates - Accommodation</w:t>
            </w:r>
          </w:p>
        </w:tc>
        <w:tc>
          <w:tcPr>
            <w:tcW w:w="960" w:type="dxa"/>
          </w:tcPr>
          <w:p>
            <w:r>
              <w:t>Colonne2</w:t>
            </w:r>
          </w:p>
        </w:tc>
        <w:tc>
          <w:tcPr>
            <w:tcW w:w="960" w:type="dxa"/>
          </w:tcPr>
          <w:p>
            <w:r>
              <w:t>Colonne3</w:t>
            </w:r>
          </w:p>
        </w:tc>
        <w:tc>
          <w:tcPr>
            <w:tcW w:w="960" w:type="dxa"/>
          </w:tcPr>
          <w:p>
            <w:r>
              <w:t>Colonne4</w:t>
            </w:r>
          </w:p>
        </w:tc>
        <w:tc>
          <w:tcPr>
            <w:tcW w:w="960" w:type="dxa"/>
          </w:tcPr>
          <w:p>
            <w:r>
              <w:t>Occupancy rates - Conferences</w:t>
            </w:r>
          </w:p>
        </w:tc>
        <w:tc>
          <w:tcPr>
            <w:tcW w:w="960" w:type="dxa"/>
          </w:tcPr>
          <w:p>
            <w:r>
              <w:t>Colonne5</w:t>
            </w:r>
          </w:p>
        </w:tc>
        <w:tc>
          <w:tcPr>
            <w:tcW w:w="960" w:type="dxa"/>
          </w:tcPr>
          <w:p>
            <w:r>
              <w:t>Colonne6</w:t>
            </w:r>
          </w:p>
        </w:tc>
        <w:tc>
          <w:tcPr>
            <w:tcW w:w="960" w:type="dxa"/>
          </w:tcPr>
          <w:p>
            <w:r>
              <w:t>Colonne7</w:t>
            </w:r>
          </w:p>
        </w:tc>
      </w:tr>
      <w:tr>
        <w:tblPrEx>
          <w:tblCellMar>
            <w:top w:w="0" w:type="dxa"/>
            <w:left w:w="108" w:type="dxa"/>
            <w:bottom w:w="0" w:type="dxa"/>
            <w:right w:w="108" w:type="dxa"/>
          </w:tblCellMar>
        </w:tblPrEx>
        <w:tc>
          <w:tcPr>
            <w:tcW w:w="960" w:type="dxa"/>
          </w:tcPr>
          <w:p>
            <w:r>
              <w:t>Years</w:t>
            </w:r>
          </w:p>
        </w:tc>
        <w:tc>
          <w:tcPr>
            <w:tcW w:w="960" w:type="dxa"/>
          </w:tcPr>
          <w:p>
            <w:r>
              <w:t>Year 1</w:t>
            </w:r>
          </w:p>
        </w:tc>
        <w:tc>
          <w:tcPr>
            <w:tcW w:w="960" w:type="dxa"/>
          </w:tcPr>
          <w:p>
            <w:r>
              <w:t>Year 2</w:t>
            </w:r>
          </w:p>
        </w:tc>
        <w:tc>
          <w:tcPr>
            <w:tcW w:w="960" w:type="dxa"/>
          </w:tcPr>
          <w:p>
            <w:r>
              <w:t>Year 3</w:t>
            </w:r>
          </w:p>
        </w:tc>
        <w:tc>
          <w:tcPr>
            <w:tcW w:w="960" w:type="dxa"/>
          </w:tcPr>
          <w:p>
            <w:r>
              <w:t>Year 4 onwards</w:t>
            </w:r>
          </w:p>
        </w:tc>
        <w:tc>
          <w:tcPr>
            <w:tcW w:w="960" w:type="dxa"/>
          </w:tcPr>
          <w:p>
            <w:r>
              <w:t>Year 1</w:t>
            </w:r>
          </w:p>
        </w:tc>
        <w:tc>
          <w:tcPr>
            <w:tcW w:w="960" w:type="dxa"/>
          </w:tcPr>
          <w:p>
            <w:r>
              <w:t>Year 2</w:t>
            </w:r>
          </w:p>
        </w:tc>
        <w:tc>
          <w:tcPr>
            <w:tcW w:w="960" w:type="dxa"/>
          </w:tcPr>
          <w:p>
            <w:r>
              <w:t>Year 3</w:t>
            </w:r>
          </w:p>
        </w:tc>
        <w:tc>
          <w:tcPr>
            <w:tcW w:w="960" w:type="dxa"/>
          </w:tcPr>
          <w:p>
            <w:r>
              <w:t>Year 4 onwards</w:t>
            </w:r>
          </w:p>
        </w:tc>
      </w:tr>
      <w:tr>
        <w:tblPrEx>
          <w:tblCellMar>
            <w:top w:w="0" w:type="dxa"/>
            <w:left w:w="108" w:type="dxa"/>
            <w:bottom w:w="0" w:type="dxa"/>
            <w:right w:w="108" w:type="dxa"/>
          </w:tblCellMar>
        </w:tblPrEx>
        <w:tc>
          <w:tcPr>
            <w:tcW w:w="960" w:type="dxa"/>
          </w:tcPr>
          <w:p>
            <w:r>
              <w:t>Optimistic scenario:</w:t>
            </w:r>
          </w:p>
        </w:tc>
        <w:tc>
          <w:tcPr>
            <w:tcW w:w="960" w:type="dxa"/>
          </w:tcPr>
          <w:p/>
        </w:tc>
        <w:tc>
          <w:tcPr>
            <w:tcW w:w="960" w:type="dxa"/>
          </w:tcPr>
          <w:p/>
        </w:tc>
        <w:tc>
          <w:tcPr>
            <w:tcW w:w="960" w:type="dxa"/>
          </w:tcPr>
          <w:p/>
        </w:tc>
        <w:tc>
          <w:tcPr>
            <w:tcW w:w="960" w:type="dxa"/>
          </w:tcPr>
          <w:p/>
        </w:tc>
        <w:tc>
          <w:tcPr>
            <w:tcW w:w="960" w:type="dxa"/>
          </w:tcPr>
          <w:p/>
        </w:tc>
        <w:tc>
          <w:tcPr>
            <w:tcW w:w="960" w:type="dxa"/>
          </w:tcPr>
          <w:p/>
        </w:tc>
        <w:tc>
          <w:tcPr>
            <w:tcW w:w="960" w:type="dxa"/>
          </w:tcPr>
          <w:p/>
        </w:tc>
        <w:tc>
          <w:tcPr>
            <w:tcW w:w="960" w:type="dxa"/>
          </w:tcPr>
          <w:p/>
        </w:tc>
      </w:tr>
      <w:tr>
        <w:tblPrEx>
          <w:tblCellMar>
            <w:top w:w="0" w:type="dxa"/>
            <w:left w:w="108" w:type="dxa"/>
            <w:bottom w:w="0" w:type="dxa"/>
            <w:right w:w="108" w:type="dxa"/>
          </w:tblCellMar>
        </w:tblPrEx>
        <w:tc>
          <w:tcPr>
            <w:tcW w:w="960" w:type="dxa"/>
          </w:tcPr>
          <w:p>
            <w:r>
              <w:t xml:space="preserve"> Zomba Botanic Garden </w:t>
            </w:r>
          </w:p>
        </w:tc>
        <w:tc>
          <w:tcPr>
            <w:tcW w:w="960" w:type="dxa"/>
          </w:tcPr>
          <w:p>
            <w:r>
              <w:t>0.75</w:t>
            </w:r>
          </w:p>
        </w:tc>
        <w:tc>
          <w:tcPr>
            <w:tcW w:w="960" w:type="dxa"/>
          </w:tcPr>
          <w:p>
            <w:r>
              <w:t>0.83</w:t>
            </w:r>
          </w:p>
        </w:tc>
        <w:tc>
          <w:tcPr>
            <w:tcW w:w="960" w:type="dxa"/>
          </w:tcPr>
          <w:p>
            <w:r>
              <w:t>0.9</w:t>
            </w:r>
          </w:p>
        </w:tc>
        <w:tc>
          <w:tcPr>
            <w:tcW w:w="960" w:type="dxa"/>
          </w:tcPr>
          <w:p>
            <w:r>
              <w:t>0.9</w:t>
            </w:r>
          </w:p>
        </w:tc>
        <w:tc>
          <w:tcPr>
            <w:tcW w:w="960" w:type="dxa"/>
          </w:tcPr>
          <w:p>
            <w:r>
              <w:t>0.58</w:t>
            </w:r>
          </w:p>
        </w:tc>
        <w:tc>
          <w:tcPr>
            <w:tcW w:w="960" w:type="dxa"/>
          </w:tcPr>
          <w:p>
            <w:r>
              <w:t>0.65</w:t>
            </w:r>
          </w:p>
        </w:tc>
        <w:tc>
          <w:tcPr>
            <w:tcW w:w="960" w:type="dxa"/>
          </w:tcPr>
          <w:p>
            <w:r>
              <w:t>0.73</w:t>
            </w:r>
          </w:p>
        </w:tc>
        <w:tc>
          <w:tcPr>
            <w:tcW w:w="960" w:type="dxa"/>
          </w:tcPr>
          <w:p>
            <w:r>
              <w:t>0.8</w:t>
            </w:r>
          </w:p>
        </w:tc>
      </w:tr>
      <w:tr>
        <w:tblPrEx>
          <w:tblCellMar>
            <w:top w:w="0" w:type="dxa"/>
            <w:left w:w="108" w:type="dxa"/>
            <w:bottom w:w="0" w:type="dxa"/>
            <w:right w:w="108" w:type="dxa"/>
          </w:tblCellMar>
        </w:tblPrEx>
        <w:tc>
          <w:tcPr>
            <w:tcW w:w="960" w:type="dxa"/>
          </w:tcPr>
          <w:p>
            <w:r>
              <w:t xml:space="preserve"> Lilongwe Botanic Garden </w:t>
            </w:r>
          </w:p>
        </w:tc>
        <w:tc>
          <w:tcPr>
            <w:tcW w:w="960" w:type="dxa"/>
          </w:tcPr>
          <w:p>
            <w:r>
              <w:t>0.55</w:t>
            </w:r>
          </w:p>
        </w:tc>
        <w:tc>
          <w:tcPr>
            <w:tcW w:w="960" w:type="dxa"/>
          </w:tcPr>
          <w:p>
            <w:r>
              <w:t>0.6</w:t>
            </w:r>
          </w:p>
        </w:tc>
        <w:tc>
          <w:tcPr>
            <w:tcW w:w="960" w:type="dxa"/>
          </w:tcPr>
          <w:p>
            <w:r>
              <w:t>0.65</w:t>
            </w:r>
          </w:p>
        </w:tc>
        <w:tc>
          <w:tcPr>
            <w:tcW w:w="960" w:type="dxa"/>
          </w:tcPr>
          <w:p>
            <w:r>
              <w:t>0.65</w:t>
            </w:r>
          </w:p>
        </w:tc>
        <w:tc>
          <w:tcPr>
            <w:tcW w:w="960" w:type="dxa"/>
          </w:tcPr>
          <w:p>
            <w:r>
              <w:t>0.72</w:t>
            </w:r>
          </w:p>
        </w:tc>
        <w:tc>
          <w:tcPr>
            <w:tcW w:w="960" w:type="dxa"/>
          </w:tcPr>
          <w:p>
            <w:r>
              <w:t>0.78</w:t>
            </w:r>
          </w:p>
        </w:tc>
        <w:tc>
          <w:tcPr>
            <w:tcW w:w="960" w:type="dxa"/>
          </w:tcPr>
          <w:p>
            <w:r>
              <w:t>0.9</w:t>
            </w:r>
          </w:p>
        </w:tc>
        <w:tc>
          <w:tcPr>
            <w:tcW w:w="960" w:type="dxa"/>
          </w:tcPr>
          <w:p>
            <w:r>
              <w:t>0.9</w:t>
            </w:r>
          </w:p>
        </w:tc>
      </w:tr>
      <w:tr>
        <w:tblPrEx>
          <w:tblCellMar>
            <w:top w:w="0" w:type="dxa"/>
            <w:left w:w="108" w:type="dxa"/>
            <w:bottom w:w="0" w:type="dxa"/>
            <w:right w:w="108" w:type="dxa"/>
          </w:tblCellMar>
        </w:tblPrEx>
        <w:tc>
          <w:tcPr>
            <w:tcW w:w="960" w:type="dxa"/>
          </w:tcPr>
          <w:p>
            <w:r>
              <w:t xml:space="preserve"> Mzuzu Botanic Garden </w:t>
            </w:r>
          </w:p>
        </w:tc>
        <w:tc>
          <w:tcPr>
            <w:tcW w:w="960" w:type="dxa"/>
          </w:tcPr>
          <w:p>
            <w:r>
              <w:t>0.67</w:t>
            </w:r>
          </w:p>
        </w:tc>
        <w:tc>
          <w:tcPr>
            <w:tcW w:w="960" w:type="dxa"/>
          </w:tcPr>
          <w:p>
            <w:r>
              <w:t>0.76</w:t>
            </w:r>
          </w:p>
        </w:tc>
        <w:tc>
          <w:tcPr>
            <w:tcW w:w="960" w:type="dxa"/>
          </w:tcPr>
          <w:p>
            <w:r>
              <w:t>0.84</w:t>
            </w:r>
          </w:p>
        </w:tc>
        <w:tc>
          <w:tcPr>
            <w:tcW w:w="960" w:type="dxa"/>
          </w:tcPr>
          <w:p>
            <w:r>
              <w:t>0.92</w:t>
            </w:r>
          </w:p>
        </w:tc>
        <w:tc>
          <w:tcPr>
            <w:tcW w:w="960" w:type="dxa"/>
          </w:tcPr>
          <w:p>
            <w:r>
              <w:t>0.64</w:t>
            </w:r>
          </w:p>
        </w:tc>
        <w:tc>
          <w:tcPr>
            <w:tcW w:w="960" w:type="dxa"/>
          </w:tcPr>
          <w:p>
            <w:r>
              <w:t>0.72</w:t>
            </w:r>
          </w:p>
        </w:tc>
        <w:tc>
          <w:tcPr>
            <w:tcW w:w="960" w:type="dxa"/>
          </w:tcPr>
          <w:p>
            <w:r>
              <w:t>0.8</w:t>
            </w:r>
          </w:p>
        </w:tc>
        <w:tc>
          <w:tcPr>
            <w:tcW w:w="960" w:type="dxa"/>
          </w:tcPr>
          <w:p>
            <w:r>
              <w:t>0.8</w:t>
            </w:r>
          </w:p>
        </w:tc>
      </w:tr>
      <w:tr>
        <w:tblPrEx>
          <w:tblCellMar>
            <w:top w:w="0" w:type="dxa"/>
            <w:left w:w="108" w:type="dxa"/>
            <w:bottom w:w="0" w:type="dxa"/>
            <w:right w:w="108" w:type="dxa"/>
          </w:tblCellMar>
        </w:tblPrEx>
        <w:tc>
          <w:tcPr>
            <w:tcW w:w="960" w:type="dxa"/>
          </w:tcPr>
          <w:p>
            <w:r>
              <w:t xml:space="preserve"> Whole project average</w:t>
            </w:r>
          </w:p>
        </w:tc>
        <w:tc>
          <w:tcPr>
            <w:tcW w:w="960" w:type="dxa"/>
          </w:tcPr>
          <w:p>
            <w:r>
              <w:t>0.66</w:t>
            </w:r>
          </w:p>
        </w:tc>
        <w:tc>
          <w:tcPr>
            <w:tcW w:w="960" w:type="dxa"/>
          </w:tcPr>
          <w:p>
            <w:r>
              <w:t>0.73</w:t>
            </w:r>
          </w:p>
        </w:tc>
        <w:tc>
          <w:tcPr>
            <w:tcW w:w="960" w:type="dxa"/>
          </w:tcPr>
          <w:p>
            <w:r>
              <w:t>0.8</w:t>
            </w:r>
          </w:p>
        </w:tc>
        <w:tc>
          <w:tcPr>
            <w:tcW w:w="960" w:type="dxa"/>
          </w:tcPr>
          <w:p>
            <w:r>
              <w:t>0.82</w:t>
            </w:r>
          </w:p>
        </w:tc>
        <w:tc>
          <w:tcPr>
            <w:tcW w:w="960" w:type="dxa"/>
          </w:tcPr>
          <w:p>
            <w:r>
              <w:t>0.65</w:t>
            </w:r>
          </w:p>
        </w:tc>
        <w:tc>
          <w:tcPr>
            <w:tcW w:w="960" w:type="dxa"/>
          </w:tcPr>
          <w:p>
            <w:r>
              <w:t>0.72</w:t>
            </w:r>
          </w:p>
        </w:tc>
        <w:tc>
          <w:tcPr>
            <w:tcW w:w="960" w:type="dxa"/>
          </w:tcPr>
          <w:p>
            <w:r>
              <w:t>0.81</w:t>
            </w:r>
          </w:p>
        </w:tc>
        <w:tc>
          <w:tcPr>
            <w:tcW w:w="960" w:type="dxa"/>
          </w:tcPr>
          <w:p>
            <w:r>
              <w:t>0.83</w:t>
            </w:r>
          </w:p>
        </w:tc>
      </w:tr>
      <w:tr>
        <w:tblPrEx>
          <w:tblCellMar>
            <w:top w:w="0" w:type="dxa"/>
            <w:left w:w="108" w:type="dxa"/>
            <w:bottom w:w="0" w:type="dxa"/>
            <w:right w:w="108" w:type="dxa"/>
          </w:tblCellMar>
        </w:tblPrEx>
        <w:tc>
          <w:tcPr>
            <w:tcW w:w="960" w:type="dxa"/>
          </w:tcPr>
          <w:p>
            <w:r>
              <w:t>Current reserved scenario:</w:t>
            </w:r>
          </w:p>
        </w:tc>
        <w:tc>
          <w:tcPr>
            <w:tcW w:w="960" w:type="dxa"/>
          </w:tcPr>
          <w:p/>
        </w:tc>
        <w:tc>
          <w:tcPr>
            <w:tcW w:w="960" w:type="dxa"/>
          </w:tcPr>
          <w:p/>
        </w:tc>
        <w:tc>
          <w:tcPr>
            <w:tcW w:w="960" w:type="dxa"/>
          </w:tcPr>
          <w:p/>
        </w:tc>
        <w:tc>
          <w:tcPr>
            <w:tcW w:w="960" w:type="dxa"/>
          </w:tcPr>
          <w:p/>
        </w:tc>
        <w:tc>
          <w:tcPr>
            <w:tcW w:w="960" w:type="dxa"/>
          </w:tcPr>
          <w:p/>
        </w:tc>
        <w:tc>
          <w:tcPr>
            <w:tcW w:w="960" w:type="dxa"/>
          </w:tcPr>
          <w:p/>
        </w:tc>
        <w:tc>
          <w:tcPr>
            <w:tcW w:w="960" w:type="dxa"/>
          </w:tcPr>
          <w:p/>
        </w:tc>
        <w:tc>
          <w:tcPr>
            <w:tcW w:w="960" w:type="dxa"/>
          </w:tcPr>
          <w:p/>
        </w:tc>
      </w:tr>
      <w:tr>
        <w:tblPrEx>
          <w:tblCellMar>
            <w:top w:w="0" w:type="dxa"/>
            <w:left w:w="108" w:type="dxa"/>
            <w:bottom w:w="0" w:type="dxa"/>
            <w:right w:w="108" w:type="dxa"/>
          </w:tblCellMar>
        </w:tblPrEx>
        <w:tc>
          <w:tcPr>
            <w:tcW w:w="960" w:type="dxa"/>
          </w:tcPr>
          <w:p>
            <w:r>
              <w:t xml:space="preserve"> Zomba Botanic Garden </w:t>
            </w:r>
          </w:p>
        </w:tc>
        <w:tc>
          <w:tcPr>
            <w:tcW w:w="960" w:type="dxa"/>
          </w:tcPr>
          <w:p>
            <w:r>
              <w:t>0.5</w:t>
            </w:r>
          </w:p>
        </w:tc>
        <w:tc>
          <w:tcPr>
            <w:tcW w:w="960" w:type="dxa"/>
          </w:tcPr>
          <w:p>
            <w:r>
              <w:t>0.55</w:t>
            </w:r>
          </w:p>
        </w:tc>
        <w:tc>
          <w:tcPr>
            <w:tcW w:w="960" w:type="dxa"/>
          </w:tcPr>
          <w:p>
            <w:r>
              <w:t>0.6</w:t>
            </w:r>
          </w:p>
        </w:tc>
        <w:tc>
          <w:tcPr>
            <w:tcW w:w="960" w:type="dxa"/>
          </w:tcPr>
          <w:p>
            <w:r>
              <w:t>0.6</w:t>
            </w:r>
          </w:p>
        </w:tc>
        <w:tc>
          <w:tcPr>
            <w:tcW w:w="960" w:type="dxa"/>
          </w:tcPr>
          <w:p>
            <w:r>
              <w:t>0.4</w:t>
            </w:r>
          </w:p>
        </w:tc>
        <w:tc>
          <w:tcPr>
            <w:tcW w:w="960" w:type="dxa"/>
          </w:tcPr>
          <w:p>
            <w:r>
              <w:t>0.45</w:t>
            </w:r>
          </w:p>
        </w:tc>
        <w:tc>
          <w:tcPr>
            <w:tcW w:w="960" w:type="dxa"/>
          </w:tcPr>
          <w:p>
            <w:r>
              <w:t>0.5</w:t>
            </w:r>
          </w:p>
        </w:tc>
        <w:tc>
          <w:tcPr>
            <w:tcW w:w="960" w:type="dxa"/>
          </w:tcPr>
          <w:p>
            <w:r>
              <w:t>0.55</w:t>
            </w:r>
          </w:p>
        </w:tc>
      </w:tr>
      <w:tr>
        <w:tblPrEx>
          <w:tblCellMar>
            <w:top w:w="0" w:type="dxa"/>
            <w:left w:w="108" w:type="dxa"/>
            <w:bottom w:w="0" w:type="dxa"/>
            <w:right w:w="108" w:type="dxa"/>
          </w:tblCellMar>
        </w:tblPrEx>
        <w:tc>
          <w:tcPr>
            <w:tcW w:w="960" w:type="dxa"/>
          </w:tcPr>
          <w:p>
            <w:r>
              <w:t xml:space="preserve"> Lilongwe Botanic Garden </w:t>
            </w:r>
          </w:p>
        </w:tc>
        <w:tc>
          <w:tcPr>
            <w:tcW w:w="960" w:type="dxa"/>
          </w:tcPr>
          <w:p>
            <w:r>
              <w:t>0.55</w:t>
            </w:r>
          </w:p>
        </w:tc>
        <w:tc>
          <w:tcPr>
            <w:tcW w:w="960" w:type="dxa"/>
          </w:tcPr>
          <w:p>
            <w:r>
              <w:t>0.6</w:t>
            </w:r>
          </w:p>
        </w:tc>
        <w:tc>
          <w:tcPr>
            <w:tcW w:w="960" w:type="dxa"/>
          </w:tcPr>
          <w:p>
            <w:r>
              <w:t>0.65</w:t>
            </w:r>
          </w:p>
        </w:tc>
        <w:tc>
          <w:tcPr>
            <w:tcW w:w="960" w:type="dxa"/>
          </w:tcPr>
          <w:p>
            <w:r>
              <w:t>0.65</w:t>
            </w:r>
          </w:p>
        </w:tc>
        <w:tc>
          <w:tcPr>
            <w:tcW w:w="960" w:type="dxa"/>
          </w:tcPr>
          <w:p>
            <w:r>
              <w:t>0.6</w:t>
            </w:r>
          </w:p>
        </w:tc>
        <w:tc>
          <w:tcPr>
            <w:tcW w:w="960" w:type="dxa"/>
          </w:tcPr>
          <w:p>
            <w:r>
              <w:t>0.65</w:t>
            </w:r>
          </w:p>
        </w:tc>
        <w:tc>
          <w:tcPr>
            <w:tcW w:w="960" w:type="dxa"/>
          </w:tcPr>
          <w:p>
            <w:r>
              <w:t>0.75</w:t>
            </w:r>
          </w:p>
        </w:tc>
        <w:tc>
          <w:tcPr>
            <w:tcW w:w="960" w:type="dxa"/>
          </w:tcPr>
          <w:p>
            <w:r>
              <w:t>0.85</w:t>
            </w:r>
          </w:p>
        </w:tc>
      </w:tr>
      <w:tr>
        <w:tblPrEx>
          <w:tblCellMar>
            <w:top w:w="0" w:type="dxa"/>
            <w:left w:w="108" w:type="dxa"/>
            <w:bottom w:w="0" w:type="dxa"/>
            <w:right w:w="108" w:type="dxa"/>
          </w:tblCellMar>
        </w:tblPrEx>
        <w:tc>
          <w:tcPr>
            <w:tcW w:w="960" w:type="dxa"/>
          </w:tcPr>
          <w:p>
            <w:r>
              <w:t xml:space="preserve"> Mzuzu Botanic Garden </w:t>
            </w:r>
          </w:p>
        </w:tc>
        <w:tc>
          <w:tcPr>
            <w:tcW w:w="960" w:type="dxa"/>
          </w:tcPr>
          <w:p>
            <w:r>
              <w:t>0.4</w:t>
            </w:r>
          </w:p>
        </w:tc>
        <w:tc>
          <w:tcPr>
            <w:tcW w:w="960" w:type="dxa"/>
          </w:tcPr>
          <w:p>
            <w:r>
              <w:t>0.45</w:t>
            </w:r>
          </w:p>
        </w:tc>
        <w:tc>
          <w:tcPr>
            <w:tcW w:w="960" w:type="dxa"/>
          </w:tcPr>
          <w:p>
            <w:r>
              <w:t>0.5</w:t>
            </w:r>
          </w:p>
        </w:tc>
        <w:tc>
          <w:tcPr>
            <w:tcW w:w="960" w:type="dxa"/>
          </w:tcPr>
          <w:p>
            <w:r>
              <w:t>0.55</w:t>
            </w:r>
          </w:p>
        </w:tc>
        <w:tc>
          <w:tcPr>
            <w:tcW w:w="960" w:type="dxa"/>
          </w:tcPr>
          <w:p>
            <w:r>
              <w:t>0.4</w:t>
            </w:r>
          </w:p>
        </w:tc>
        <w:tc>
          <w:tcPr>
            <w:tcW w:w="960" w:type="dxa"/>
          </w:tcPr>
          <w:p>
            <w:r>
              <w:t>0.45</w:t>
            </w:r>
          </w:p>
        </w:tc>
        <w:tc>
          <w:tcPr>
            <w:tcW w:w="960" w:type="dxa"/>
          </w:tcPr>
          <w:p>
            <w:r>
              <w:t>0.5</w:t>
            </w:r>
          </w:p>
        </w:tc>
        <w:tc>
          <w:tcPr>
            <w:tcW w:w="960" w:type="dxa"/>
          </w:tcPr>
          <w:p>
            <w:r>
              <w:t>0.5</w:t>
            </w:r>
          </w:p>
        </w:tc>
      </w:tr>
      <w:tr>
        <w:tblPrEx>
          <w:tblCellMar>
            <w:top w:w="0" w:type="dxa"/>
            <w:left w:w="108" w:type="dxa"/>
            <w:bottom w:w="0" w:type="dxa"/>
            <w:right w:w="108" w:type="dxa"/>
          </w:tblCellMar>
        </w:tblPrEx>
        <w:tc>
          <w:tcPr>
            <w:tcW w:w="960" w:type="dxa"/>
          </w:tcPr>
          <w:p>
            <w:r>
              <w:t xml:space="preserve"> Whole project average</w:t>
            </w:r>
          </w:p>
        </w:tc>
        <w:tc>
          <w:tcPr>
            <w:tcW w:w="960" w:type="dxa"/>
          </w:tcPr>
          <w:p>
            <w:r>
              <w:t>0.48</w:t>
            </w:r>
          </w:p>
        </w:tc>
        <w:tc>
          <w:tcPr>
            <w:tcW w:w="960" w:type="dxa"/>
          </w:tcPr>
          <w:p>
            <w:r>
              <w:t>0.53</w:t>
            </w:r>
          </w:p>
        </w:tc>
        <w:tc>
          <w:tcPr>
            <w:tcW w:w="960" w:type="dxa"/>
          </w:tcPr>
          <w:p>
            <w:r>
              <w:t>0.58</w:t>
            </w:r>
          </w:p>
        </w:tc>
        <w:tc>
          <w:tcPr>
            <w:tcW w:w="960" w:type="dxa"/>
          </w:tcPr>
          <w:p>
            <w:r>
              <w:t>0.6</w:t>
            </w:r>
          </w:p>
        </w:tc>
        <w:tc>
          <w:tcPr>
            <w:tcW w:w="960" w:type="dxa"/>
          </w:tcPr>
          <w:p>
            <w:r>
              <w:t>0.47</w:t>
            </w:r>
          </w:p>
        </w:tc>
        <w:tc>
          <w:tcPr>
            <w:tcW w:w="960" w:type="dxa"/>
          </w:tcPr>
          <w:p>
            <w:r>
              <w:t>0.52</w:t>
            </w:r>
          </w:p>
        </w:tc>
        <w:tc>
          <w:tcPr>
            <w:tcW w:w="960" w:type="dxa"/>
          </w:tcPr>
          <w:p>
            <w:r>
              <w:t>0.58</w:t>
            </w:r>
          </w:p>
        </w:tc>
        <w:tc>
          <w:tcPr>
            <w:tcW w:w="960" w:type="dxa"/>
          </w:tcPr>
          <w:p>
            <w:r>
              <w:t>0.63</w:t>
            </w:r>
          </w:p>
        </w:tc>
      </w:tr>
    </w:tbl>
    <w:p/>
    <w:p>
      <w:r>
        <w:t>This table compares the occupancy rates for accommodation and conferences under two scenarios: an optimistic scenario with tourist facilities and public subsidy, and a current reserved scenario without these factors. The optimistic scenario shows higher occupancy rates for both accommodation and conferences across all years and botanic gardens, with the whole project average reaching 82% for accommodation and 83% for conferences in year 4 onwards.</w:t>
      </w:r>
    </w:p>
    <w:p/>
    <w:p>
      <w:pPr>
        <w:pStyle w:val="3"/>
      </w:pPr>
      <w:r>
        <w:t>HResults of the analysis of the implementation of the whole project (tourist facilities only) - with public subsidy at 42%</w:t>
      </w:r>
    </w:p>
    <w:tbl>
      <w:tblPr>
        <w:tblStyle w:val="12"/>
        <w:tblW w:w="0" w:type="auto"/>
        <w:tblInd w:w="0" w:type="dxa"/>
        <w:tblLayout w:type="autofit"/>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c>
          <w:tcPr>
            <w:tcW w:w="4320" w:type="dxa"/>
          </w:tcPr>
          <w:p>
            <w:r>
              <w:t xml:space="preserve">Active Scenario </w:t>
            </w:r>
          </w:p>
        </w:tc>
        <w:tc>
          <w:tcPr>
            <w:tcW w:w="4320" w:type="dxa"/>
          </w:tcPr>
          <w:p>
            <w:r>
              <w:t>Whole Project – Tourist components only - with public subsidy (42%) - Optimistic occupancy rates</w:t>
            </w:r>
          </w:p>
        </w:tc>
      </w:tr>
      <w:tr>
        <w:tblPrEx>
          <w:tblCellMar>
            <w:top w:w="0" w:type="dxa"/>
            <w:left w:w="108" w:type="dxa"/>
            <w:bottom w:w="0" w:type="dxa"/>
            <w:right w:w="108" w:type="dxa"/>
          </w:tblCellMar>
        </w:tblPrEx>
        <w:tc>
          <w:tcPr>
            <w:tcW w:w="4320" w:type="dxa"/>
          </w:tcPr>
          <w:p>
            <w:r>
              <w:t>Private partner</w:t>
            </w:r>
          </w:p>
        </w:tc>
        <w:tc>
          <w:tcPr>
            <w:tcW w:w="4320" w:type="dxa"/>
          </w:tcPr>
          <w:p/>
        </w:tc>
      </w:tr>
      <w:tr>
        <w:tblPrEx>
          <w:tblCellMar>
            <w:top w:w="0" w:type="dxa"/>
            <w:left w:w="108" w:type="dxa"/>
            <w:bottom w:w="0" w:type="dxa"/>
            <w:right w:w="108" w:type="dxa"/>
          </w:tblCellMar>
        </w:tblPrEx>
        <w:tc>
          <w:tcPr>
            <w:tcW w:w="4320" w:type="dxa"/>
          </w:tcPr>
          <w:p>
            <w:r>
              <w:t>Uses of funds (000'MK)</w:t>
            </w:r>
          </w:p>
        </w:tc>
        <w:tc>
          <w:tcPr>
            <w:tcW w:w="4320" w:type="dxa"/>
          </w:tcPr>
          <w:p>
            <w:r>
              <w:t>11 440 419</w:t>
            </w:r>
          </w:p>
        </w:tc>
      </w:tr>
      <w:tr>
        <w:tblPrEx>
          <w:tblCellMar>
            <w:top w:w="0" w:type="dxa"/>
            <w:left w:w="108" w:type="dxa"/>
            <w:bottom w:w="0" w:type="dxa"/>
            <w:right w:w="108" w:type="dxa"/>
          </w:tblCellMar>
        </w:tblPrEx>
        <w:tc>
          <w:tcPr>
            <w:tcW w:w="4320" w:type="dxa"/>
          </w:tcPr>
          <w:p>
            <w:r>
              <w:t>Construction cost</w:t>
            </w:r>
          </w:p>
        </w:tc>
        <w:tc>
          <w:tcPr>
            <w:tcW w:w="4320" w:type="dxa"/>
          </w:tcPr>
          <w:p>
            <w:r>
              <w:t>10 337 831</w:t>
            </w:r>
          </w:p>
        </w:tc>
      </w:tr>
      <w:tr>
        <w:tblPrEx>
          <w:tblCellMar>
            <w:top w:w="0" w:type="dxa"/>
            <w:left w:w="108" w:type="dxa"/>
            <w:bottom w:w="0" w:type="dxa"/>
            <w:right w:w="108" w:type="dxa"/>
          </w:tblCellMar>
        </w:tblPrEx>
        <w:tc>
          <w:tcPr>
            <w:tcW w:w="4320" w:type="dxa"/>
          </w:tcPr>
          <w:p>
            <w:r>
              <w:t>%</w:t>
            </w:r>
          </w:p>
        </w:tc>
        <w:tc>
          <w:tcPr>
            <w:tcW w:w="4320" w:type="dxa"/>
          </w:tcPr>
          <w:p>
            <w:r>
              <w:t>90.4%</w:t>
            </w:r>
          </w:p>
        </w:tc>
      </w:tr>
      <w:tr>
        <w:tblPrEx>
          <w:tblCellMar>
            <w:top w:w="0" w:type="dxa"/>
            <w:left w:w="108" w:type="dxa"/>
            <w:bottom w:w="0" w:type="dxa"/>
            <w:right w:w="108" w:type="dxa"/>
          </w:tblCellMar>
        </w:tblPrEx>
        <w:tc>
          <w:tcPr>
            <w:tcW w:w="4320" w:type="dxa"/>
          </w:tcPr>
          <w:p>
            <w:r>
              <w:t>Capitalised interests</w:t>
            </w:r>
          </w:p>
        </w:tc>
        <w:tc>
          <w:tcPr>
            <w:tcW w:w="4320" w:type="dxa"/>
          </w:tcPr>
          <w:p>
            <w:r>
              <w:t>1 102 588</w:t>
            </w:r>
          </w:p>
        </w:tc>
      </w:tr>
      <w:tr>
        <w:tblPrEx>
          <w:tblCellMar>
            <w:top w:w="0" w:type="dxa"/>
            <w:left w:w="108" w:type="dxa"/>
            <w:bottom w:w="0" w:type="dxa"/>
            <w:right w:w="108" w:type="dxa"/>
          </w:tblCellMar>
        </w:tblPrEx>
        <w:tc>
          <w:tcPr>
            <w:tcW w:w="4320" w:type="dxa"/>
          </w:tcPr>
          <w:p>
            <w:r>
              <w:t>%</w:t>
            </w:r>
          </w:p>
        </w:tc>
        <w:tc>
          <w:tcPr>
            <w:tcW w:w="4320" w:type="dxa"/>
          </w:tcPr>
          <w:p>
            <w:r>
              <w:t>9.6%</w:t>
            </w:r>
          </w:p>
        </w:tc>
      </w:tr>
      <w:tr>
        <w:tblPrEx>
          <w:tblCellMar>
            <w:top w:w="0" w:type="dxa"/>
            <w:left w:w="108" w:type="dxa"/>
            <w:bottom w:w="0" w:type="dxa"/>
            <w:right w:w="108" w:type="dxa"/>
          </w:tblCellMar>
        </w:tblPrEx>
        <w:tc>
          <w:tcPr>
            <w:tcW w:w="4320" w:type="dxa"/>
          </w:tcPr>
          <w:p>
            <w:r>
              <w:t>Sources of funds (000'MK)</w:t>
            </w:r>
          </w:p>
        </w:tc>
        <w:tc>
          <w:tcPr>
            <w:tcW w:w="4320" w:type="dxa"/>
          </w:tcPr>
          <w:p>
            <w:r>
              <w:t>11 440 419</w:t>
            </w:r>
          </w:p>
        </w:tc>
      </w:tr>
      <w:tr>
        <w:tblPrEx>
          <w:tblCellMar>
            <w:top w:w="0" w:type="dxa"/>
            <w:left w:w="108" w:type="dxa"/>
            <w:bottom w:w="0" w:type="dxa"/>
            <w:right w:w="108" w:type="dxa"/>
          </w:tblCellMar>
        </w:tblPrEx>
        <w:tc>
          <w:tcPr>
            <w:tcW w:w="4320" w:type="dxa"/>
          </w:tcPr>
          <w:p>
            <w:r>
              <w:t>Equity</w:t>
            </w:r>
          </w:p>
        </w:tc>
        <w:tc>
          <w:tcPr>
            <w:tcW w:w="4320" w:type="dxa"/>
          </w:tcPr>
          <w:p>
            <w:r>
              <w:t>1 798 783</w:t>
            </w:r>
          </w:p>
        </w:tc>
      </w:tr>
      <w:tr>
        <w:tblPrEx>
          <w:tblCellMar>
            <w:top w:w="0" w:type="dxa"/>
            <w:left w:w="108" w:type="dxa"/>
            <w:bottom w:w="0" w:type="dxa"/>
            <w:right w:w="108" w:type="dxa"/>
          </w:tblCellMar>
        </w:tblPrEx>
        <w:tc>
          <w:tcPr>
            <w:tcW w:w="4320" w:type="dxa"/>
          </w:tcPr>
          <w:p>
            <w:r>
              <w:t>%</w:t>
            </w:r>
          </w:p>
        </w:tc>
        <w:tc>
          <w:tcPr>
            <w:tcW w:w="4320" w:type="dxa"/>
          </w:tcPr>
          <w:p>
            <w:r>
              <w:t>15.7%</w:t>
            </w:r>
          </w:p>
        </w:tc>
      </w:tr>
      <w:tr>
        <w:tblPrEx>
          <w:tblCellMar>
            <w:top w:w="0" w:type="dxa"/>
            <w:left w:w="108" w:type="dxa"/>
            <w:bottom w:w="0" w:type="dxa"/>
            <w:right w:w="108" w:type="dxa"/>
          </w:tblCellMar>
        </w:tblPrEx>
        <w:tc>
          <w:tcPr>
            <w:tcW w:w="4320" w:type="dxa"/>
          </w:tcPr>
          <w:p>
            <w:r>
              <w:t>Debt</w:t>
            </w:r>
          </w:p>
        </w:tc>
        <w:tc>
          <w:tcPr>
            <w:tcW w:w="4320" w:type="dxa"/>
          </w:tcPr>
          <w:p>
            <w:r>
              <w:t>5 299 747</w:t>
            </w:r>
          </w:p>
        </w:tc>
      </w:tr>
      <w:tr>
        <w:tblPrEx>
          <w:tblCellMar>
            <w:top w:w="0" w:type="dxa"/>
            <w:left w:w="108" w:type="dxa"/>
            <w:bottom w:w="0" w:type="dxa"/>
            <w:right w:w="108" w:type="dxa"/>
          </w:tblCellMar>
        </w:tblPrEx>
        <w:tc>
          <w:tcPr>
            <w:tcW w:w="4320" w:type="dxa"/>
          </w:tcPr>
          <w:p>
            <w:r>
              <w:t>%</w:t>
            </w:r>
          </w:p>
        </w:tc>
        <w:tc>
          <w:tcPr>
            <w:tcW w:w="4320" w:type="dxa"/>
          </w:tcPr>
          <w:p>
            <w:r>
              <w:t>46.3%</w:t>
            </w:r>
          </w:p>
        </w:tc>
      </w:tr>
      <w:tr>
        <w:tblPrEx>
          <w:tblCellMar>
            <w:top w:w="0" w:type="dxa"/>
            <w:left w:w="108" w:type="dxa"/>
            <w:bottom w:w="0" w:type="dxa"/>
            <w:right w:w="108" w:type="dxa"/>
          </w:tblCellMar>
        </w:tblPrEx>
        <w:tc>
          <w:tcPr>
            <w:tcW w:w="4320" w:type="dxa"/>
          </w:tcPr>
          <w:p>
            <w:r>
              <w:t>Investment subsidy</w:t>
            </w:r>
          </w:p>
        </w:tc>
        <w:tc>
          <w:tcPr>
            <w:tcW w:w="4320" w:type="dxa"/>
          </w:tcPr>
          <w:p>
            <w:r>
              <w:t>4 341 889</w:t>
            </w:r>
          </w:p>
        </w:tc>
      </w:tr>
      <w:tr>
        <w:tblPrEx>
          <w:tblCellMar>
            <w:top w:w="0" w:type="dxa"/>
            <w:left w:w="108" w:type="dxa"/>
            <w:bottom w:w="0" w:type="dxa"/>
            <w:right w:w="108" w:type="dxa"/>
          </w:tblCellMar>
        </w:tblPrEx>
        <w:tc>
          <w:tcPr>
            <w:tcW w:w="4320" w:type="dxa"/>
          </w:tcPr>
          <w:p>
            <w:r>
              <w:t>%</w:t>
            </w:r>
          </w:p>
        </w:tc>
        <w:tc>
          <w:tcPr>
            <w:tcW w:w="4320" w:type="dxa"/>
          </w:tcPr>
          <w:p>
            <w:r>
              <w:t>38.0%</w:t>
            </w:r>
          </w:p>
        </w:tc>
      </w:tr>
      <w:tr>
        <w:tblPrEx>
          <w:tblCellMar>
            <w:top w:w="0" w:type="dxa"/>
            <w:left w:w="108" w:type="dxa"/>
            <w:bottom w:w="0" w:type="dxa"/>
            <w:right w:w="108" w:type="dxa"/>
          </w:tblCellMar>
        </w:tblPrEx>
        <w:tc>
          <w:tcPr>
            <w:tcW w:w="4320" w:type="dxa"/>
          </w:tcPr>
          <w:p>
            <w:r>
              <w:t>Target equity IRR</w:t>
            </w:r>
          </w:p>
        </w:tc>
        <w:tc>
          <w:tcPr>
            <w:tcW w:w="4320" w:type="dxa"/>
          </w:tcPr>
          <w:p>
            <w:r>
              <w:t>30.7%</w:t>
            </w:r>
          </w:p>
        </w:tc>
      </w:tr>
      <w:tr>
        <w:tblPrEx>
          <w:tblCellMar>
            <w:top w:w="0" w:type="dxa"/>
            <w:left w:w="108" w:type="dxa"/>
            <w:bottom w:w="0" w:type="dxa"/>
            <w:right w:w="108" w:type="dxa"/>
          </w:tblCellMar>
        </w:tblPrEx>
        <w:tc>
          <w:tcPr>
            <w:tcW w:w="4320" w:type="dxa"/>
          </w:tcPr>
          <w:p>
            <w:r>
              <w:t>Equity IRR</w:t>
            </w:r>
          </w:p>
        </w:tc>
        <w:tc>
          <w:tcPr>
            <w:tcW w:w="4320" w:type="dxa"/>
          </w:tcPr>
          <w:p>
            <w:r>
              <w:t>30.87%</w:t>
            </w:r>
          </w:p>
        </w:tc>
      </w:tr>
      <w:tr>
        <w:tblPrEx>
          <w:tblCellMar>
            <w:top w:w="0" w:type="dxa"/>
            <w:left w:w="108" w:type="dxa"/>
            <w:bottom w:w="0" w:type="dxa"/>
            <w:right w:w="108" w:type="dxa"/>
          </w:tblCellMar>
        </w:tblPrEx>
        <w:tc>
          <w:tcPr>
            <w:tcW w:w="4320" w:type="dxa"/>
          </w:tcPr>
          <w:p>
            <w:r>
              <w:t>Project IRR</w:t>
            </w:r>
          </w:p>
        </w:tc>
        <w:tc>
          <w:tcPr>
            <w:tcW w:w="4320" w:type="dxa"/>
          </w:tcPr>
          <w:p>
            <w:r>
              <w:t>13.07%</w:t>
            </w:r>
          </w:p>
        </w:tc>
      </w:tr>
      <w:tr>
        <w:tblPrEx>
          <w:tblCellMar>
            <w:top w:w="0" w:type="dxa"/>
            <w:left w:w="108" w:type="dxa"/>
            <w:bottom w:w="0" w:type="dxa"/>
            <w:right w:w="108" w:type="dxa"/>
          </w:tblCellMar>
        </w:tblPrEx>
        <w:tc>
          <w:tcPr>
            <w:tcW w:w="4320" w:type="dxa"/>
          </w:tcPr>
          <w:p>
            <w:r>
              <w:t>Minimum ADSCR</w:t>
            </w:r>
          </w:p>
        </w:tc>
        <w:tc>
          <w:tcPr>
            <w:tcW w:w="4320" w:type="dxa"/>
          </w:tcPr>
          <w:p>
            <w:r>
              <w:t>1.29</w:t>
            </w:r>
          </w:p>
        </w:tc>
      </w:tr>
      <w:tr>
        <w:tblPrEx>
          <w:tblCellMar>
            <w:top w:w="0" w:type="dxa"/>
            <w:left w:w="108" w:type="dxa"/>
            <w:bottom w:w="0" w:type="dxa"/>
            <w:right w:w="108" w:type="dxa"/>
          </w:tblCellMar>
        </w:tblPrEx>
        <w:tc>
          <w:tcPr>
            <w:tcW w:w="4320" w:type="dxa"/>
          </w:tcPr>
          <w:p>
            <w:r>
              <w:t>Public sector</w:t>
            </w:r>
          </w:p>
        </w:tc>
        <w:tc>
          <w:tcPr>
            <w:tcW w:w="4320" w:type="dxa"/>
          </w:tcPr>
          <w:p/>
        </w:tc>
      </w:tr>
      <w:tr>
        <w:tblPrEx>
          <w:tblCellMar>
            <w:top w:w="0" w:type="dxa"/>
            <w:left w:w="108" w:type="dxa"/>
            <w:bottom w:w="0" w:type="dxa"/>
            <w:right w:w="108" w:type="dxa"/>
          </w:tblCellMar>
        </w:tblPrEx>
        <w:tc>
          <w:tcPr>
            <w:tcW w:w="4320" w:type="dxa"/>
          </w:tcPr>
          <w:p>
            <w:r>
              <w:t>Uses of funds (000'MK)</w:t>
            </w:r>
          </w:p>
        </w:tc>
        <w:tc>
          <w:tcPr>
            <w:tcW w:w="4320" w:type="dxa"/>
          </w:tcPr>
          <w:p>
            <w:r>
              <w:t>5 466 132</w:t>
            </w:r>
          </w:p>
        </w:tc>
      </w:tr>
      <w:tr>
        <w:tblPrEx>
          <w:tblCellMar>
            <w:top w:w="0" w:type="dxa"/>
            <w:left w:w="108" w:type="dxa"/>
            <w:bottom w:w="0" w:type="dxa"/>
            <w:right w:w="108" w:type="dxa"/>
          </w:tblCellMar>
        </w:tblPrEx>
        <w:tc>
          <w:tcPr>
            <w:tcW w:w="4320" w:type="dxa"/>
          </w:tcPr>
          <w:p>
            <w:r>
              <w:t>Construction cost</w:t>
            </w:r>
          </w:p>
        </w:tc>
        <w:tc>
          <w:tcPr>
            <w:tcW w:w="4320" w:type="dxa"/>
          </w:tcPr>
          <w:p>
            <w:r>
              <w:t>0</w:t>
            </w:r>
          </w:p>
        </w:tc>
      </w:tr>
      <w:tr>
        <w:tblPrEx>
          <w:tblCellMar>
            <w:top w:w="0" w:type="dxa"/>
            <w:left w:w="108" w:type="dxa"/>
            <w:bottom w:w="0" w:type="dxa"/>
            <w:right w:w="108" w:type="dxa"/>
          </w:tblCellMar>
        </w:tblPrEx>
        <w:tc>
          <w:tcPr>
            <w:tcW w:w="4320" w:type="dxa"/>
          </w:tcPr>
          <w:p>
            <w:r>
              <w:t>%</w:t>
            </w:r>
          </w:p>
        </w:tc>
        <w:tc>
          <w:tcPr>
            <w:tcW w:w="4320" w:type="dxa"/>
          </w:tcPr>
          <w:p>
            <w:r>
              <w:t>0.0%</w:t>
            </w:r>
          </w:p>
        </w:tc>
      </w:tr>
      <w:tr>
        <w:tblPrEx>
          <w:tblCellMar>
            <w:top w:w="0" w:type="dxa"/>
            <w:left w:w="108" w:type="dxa"/>
            <w:bottom w:w="0" w:type="dxa"/>
            <w:right w:w="108" w:type="dxa"/>
          </w:tblCellMar>
        </w:tblPrEx>
        <w:tc>
          <w:tcPr>
            <w:tcW w:w="4320" w:type="dxa"/>
          </w:tcPr>
          <w:p>
            <w:r>
              <w:t>Investment subsidy to private</w:t>
            </w:r>
          </w:p>
        </w:tc>
        <w:tc>
          <w:tcPr>
            <w:tcW w:w="4320" w:type="dxa"/>
          </w:tcPr>
          <w:p>
            <w:r>
              <w:t>4 341 889</w:t>
            </w:r>
          </w:p>
        </w:tc>
      </w:tr>
      <w:tr>
        <w:tblPrEx>
          <w:tblCellMar>
            <w:top w:w="0" w:type="dxa"/>
            <w:left w:w="108" w:type="dxa"/>
            <w:bottom w:w="0" w:type="dxa"/>
            <w:right w:w="108" w:type="dxa"/>
          </w:tblCellMar>
        </w:tblPrEx>
        <w:tc>
          <w:tcPr>
            <w:tcW w:w="4320" w:type="dxa"/>
          </w:tcPr>
          <w:p>
            <w:r>
              <w:t>%</w:t>
            </w:r>
          </w:p>
        </w:tc>
        <w:tc>
          <w:tcPr>
            <w:tcW w:w="4320" w:type="dxa"/>
          </w:tcPr>
          <w:p>
            <w:r>
              <w:t>79.4%</w:t>
            </w:r>
          </w:p>
        </w:tc>
      </w:tr>
      <w:tr>
        <w:tblPrEx>
          <w:tblCellMar>
            <w:top w:w="0" w:type="dxa"/>
            <w:left w:w="108" w:type="dxa"/>
            <w:bottom w:w="0" w:type="dxa"/>
            <w:right w:w="108" w:type="dxa"/>
          </w:tblCellMar>
        </w:tblPrEx>
        <w:tc>
          <w:tcPr>
            <w:tcW w:w="4320" w:type="dxa"/>
          </w:tcPr>
          <w:p>
            <w:r>
              <w:t>Capitalised interests</w:t>
            </w:r>
          </w:p>
        </w:tc>
        <w:tc>
          <w:tcPr>
            <w:tcW w:w="4320" w:type="dxa"/>
          </w:tcPr>
          <w:p>
            <w:r>
              <w:t>1 124 243</w:t>
            </w:r>
          </w:p>
        </w:tc>
      </w:tr>
      <w:tr>
        <w:tblPrEx>
          <w:tblCellMar>
            <w:top w:w="0" w:type="dxa"/>
            <w:left w:w="108" w:type="dxa"/>
            <w:bottom w:w="0" w:type="dxa"/>
            <w:right w:w="108" w:type="dxa"/>
          </w:tblCellMar>
        </w:tblPrEx>
        <w:tc>
          <w:tcPr>
            <w:tcW w:w="4320" w:type="dxa"/>
          </w:tcPr>
          <w:p>
            <w:r>
              <w:t>%</w:t>
            </w:r>
          </w:p>
        </w:tc>
        <w:tc>
          <w:tcPr>
            <w:tcW w:w="4320" w:type="dxa"/>
          </w:tcPr>
          <w:p>
            <w:r>
              <w:t>20.6%</w:t>
            </w:r>
          </w:p>
        </w:tc>
      </w:tr>
      <w:tr>
        <w:tblPrEx>
          <w:tblCellMar>
            <w:top w:w="0" w:type="dxa"/>
            <w:left w:w="108" w:type="dxa"/>
            <w:bottom w:w="0" w:type="dxa"/>
            <w:right w:w="108" w:type="dxa"/>
          </w:tblCellMar>
        </w:tblPrEx>
        <w:tc>
          <w:tcPr>
            <w:tcW w:w="4320" w:type="dxa"/>
          </w:tcPr>
          <w:p>
            <w:r>
              <w:t>Sources of funds (000'MK)</w:t>
            </w:r>
          </w:p>
        </w:tc>
        <w:tc>
          <w:tcPr>
            <w:tcW w:w="4320" w:type="dxa"/>
          </w:tcPr>
          <w:p>
            <w:r>
              <w:t>5 466 132</w:t>
            </w:r>
          </w:p>
        </w:tc>
      </w:tr>
      <w:tr>
        <w:tblPrEx>
          <w:tblCellMar>
            <w:top w:w="0" w:type="dxa"/>
            <w:left w:w="108" w:type="dxa"/>
            <w:bottom w:w="0" w:type="dxa"/>
            <w:right w:w="108" w:type="dxa"/>
          </w:tblCellMar>
        </w:tblPrEx>
        <w:tc>
          <w:tcPr>
            <w:tcW w:w="4320" w:type="dxa"/>
          </w:tcPr>
          <w:p>
            <w:r>
              <w:t>Public debt</w:t>
            </w:r>
          </w:p>
        </w:tc>
        <w:tc>
          <w:tcPr>
            <w:tcW w:w="4320" w:type="dxa"/>
          </w:tcPr>
          <w:p>
            <w:r>
              <w:t>5 466 132</w:t>
            </w:r>
          </w:p>
        </w:tc>
      </w:tr>
      <w:tr>
        <w:tblPrEx>
          <w:tblCellMar>
            <w:top w:w="0" w:type="dxa"/>
            <w:left w:w="108" w:type="dxa"/>
            <w:bottom w:w="0" w:type="dxa"/>
            <w:right w:w="108" w:type="dxa"/>
          </w:tblCellMar>
        </w:tblPrEx>
        <w:tc>
          <w:tcPr>
            <w:tcW w:w="4320" w:type="dxa"/>
          </w:tcPr>
          <w:p>
            <w:r>
              <w:t>%</w:t>
            </w:r>
          </w:p>
        </w:tc>
        <w:tc>
          <w:tcPr>
            <w:tcW w:w="4320" w:type="dxa"/>
          </w:tcPr>
          <w:p>
            <w:r>
              <w:t>100.0%</w:t>
            </w:r>
          </w:p>
        </w:tc>
      </w:tr>
      <w:tr>
        <w:tblPrEx>
          <w:tblCellMar>
            <w:top w:w="0" w:type="dxa"/>
            <w:left w:w="108" w:type="dxa"/>
            <w:bottom w:w="0" w:type="dxa"/>
            <w:right w:w="108" w:type="dxa"/>
          </w:tblCellMar>
        </w:tblPrEx>
        <w:tc>
          <w:tcPr>
            <w:tcW w:w="4320" w:type="dxa"/>
          </w:tcPr>
          <w:p>
            <w:r>
              <w:t>Public debt annuity (first year of operation)</w:t>
            </w:r>
          </w:p>
        </w:tc>
        <w:tc>
          <w:tcPr>
            <w:tcW w:w="4320" w:type="dxa"/>
          </w:tcPr>
          <w:p>
            <w:r>
              <w:t>-1 362 906</w:t>
            </w:r>
          </w:p>
        </w:tc>
      </w:tr>
      <w:tr>
        <w:tblPrEx>
          <w:tblCellMar>
            <w:top w:w="0" w:type="dxa"/>
            <w:left w:w="108" w:type="dxa"/>
            <w:bottom w:w="0" w:type="dxa"/>
            <w:right w:w="108" w:type="dxa"/>
          </w:tblCellMar>
        </w:tblPrEx>
        <w:tc>
          <w:tcPr>
            <w:tcW w:w="4320" w:type="dxa"/>
          </w:tcPr>
          <w:p>
            <w:r>
              <w:t>NPV of public debt service</w:t>
            </w:r>
          </w:p>
        </w:tc>
        <w:tc>
          <w:tcPr>
            <w:tcW w:w="4320" w:type="dxa"/>
          </w:tcPr>
          <w:p>
            <w:r>
              <w:t>-3 090 923</w:t>
            </w:r>
          </w:p>
        </w:tc>
      </w:tr>
      <w:tr>
        <w:tblPrEx>
          <w:tblCellMar>
            <w:top w:w="0" w:type="dxa"/>
            <w:left w:w="108" w:type="dxa"/>
            <w:bottom w:w="0" w:type="dxa"/>
            <w:right w:w="108" w:type="dxa"/>
          </w:tblCellMar>
        </w:tblPrEx>
        <w:tc>
          <w:tcPr>
            <w:tcW w:w="4320" w:type="dxa"/>
          </w:tcPr>
          <w:p>
            <w:r>
              <w:t>Annual operating revenue to public</w:t>
            </w:r>
          </w:p>
        </w:tc>
        <w:tc>
          <w:tcPr>
            <w:tcW w:w="4320" w:type="dxa"/>
          </w:tcPr>
          <w:p>
            <w:r>
              <w:t>0</w:t>
            </w:r>
          </w:p>
        </w:tc>
      </w:tr>
      <w:tr>
        <w:tblPrEx>
          <w:tblCellMar>
            <w:top w:w="0" w:type="dxa"/>
            <w:left w:w="108" w:type="dxa"/>
            <w:bottom w:w="0" w:type="dxa"/>
            <w:right w:w="108" w:type="dxa"/>
          </w:tblCellMar>
        </w:tblPrEx>
        <w:tc>
          <w:tcPr>
            <w:tcW w:w="4320" w:type="dxa"/>
          </w:tcPr>
          <w:p>
            <w:r>
              <w:t>NPV of operating revenue to NHBG</w:t>
            </w:r>
          </w:p>
        </w:tc>
        <w:tc>
          <w:tcPr>
            <w:tcW w:w="4320" w:type="dxa"/>
          </w:tcPr>
          <w:p>
            <w:r>
              <w:t>0</w:t>
            </w:r>
          </w:p>
        </w:tc>
      </w:tr>
    </w:tbl>
    <w:p/>
    <w:p>
      <w:r>
        <w:t>This table presents the financial analysis of a project involving tourist facilities, funded with a 42% public subsidy. The project is expected to have a positive financial outcome for the private partner, with an equity IRR of 30.87% and a project IRR of 13.07%. However, the public sector's involvement is largely through debt financing, resulting in a negative NPV of public debt service.</w:t>
      </w:r>
    </w:p>
    <w:p/>
    <w:p>
      <w:pPr>
        <w:pStyle w:val="3"/>
      </w:pPr>
      <w:r>
        <w:t>GResults of the analysis of the implementation of the whole project (tourist facilities only) – with 40% public subsidy</w:t>
      </w:r>
    </w:p>
    <w:tbl>
      <w:tblPr>
        <w:tblStyle w:val="12"/>
        <w:tblW w:w="0" w:type="auto"/>
        <w:tblInd w:w="0" w:type="dxa"/>
        <w:tblLayout w:type="autofit"/>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c>
          <w:tcPr>
            <w:tcW w:w="4320" w:type="dxa"/>
          </w:tcPr>
          <w:p>
            <w:r>
              <w:t xml:space="preserve">Active Scenario </w:t>
            </w:r>
          </w:p>
        </w:tc>
        <w:tc>
          <w:tcPr>
            <w:tcW w:w="4320" w:type="dxa"/>
          </w:tcPr>
          <w:p>
            <w:r>
              <w:t>Whole Project – Tourist components only - with public subsidy (40%) - Optimistic occupancy rates</w:t>
            </w:r>
          </w:p>
        </w:tc>
      </w:tr>
      <w:tr>
        <w:tblPrEx>
          <w:tblCellMar>
            <w:top w:w="0" w:type="dxa"/>
            <w:left w:w="108" w:type="dxa"/>
            <w:bottom w:w="0" w:type="dxa"/>
            <w:right w:w="108" w:type="dxa"/>
          </w:tblCellMar>
        </w:tblPrEx>
        <w:tc>
          <w:tcPr>
            <w:tcW w:w="4320" w:type="dxa"/>
          </w:tcPr>
          <w:p>
            <w:r>
              <w:t>Private partner</w:t>
            </w:r>
          </w:p>
        </w:tc>
        <w:tc>
          <w:tcPr>
            <w:tcW w:w="4320" w:type="dxa"/>
          </w:tcPr>
          <w:p/>
        </w:tc>
      </w:tr>
      <w:tr>
        <w:tblPrEx>
          <w:tblCellMar>
            <w:top w:w="0" w:type="dxa"/>
            <w:left w:w="108" w:type="dxa"/>
            <w:bottom w:w="0" w:type="dxa"/>
            <w:right w:w="108" w:type="dxa"/>
          </w:tblCellMar>
        </w:tblPrEx>
        <w:tc>
          <w:tcPr>
            <w:tcW w:w="4320" w:type="dxa"/>
          </w:tcPr>
          <w:p>
            <w:r>
              <w:t>Uses of funds (000'MK)</w:t>
            </w:r>
          </w:p>
        </w:tc>
        <w:tc>
          <w:tcPr>
            <w:tcW w:w="4320" w:type="dxa"/>
          </w:tcPr>
          <w:p>
            <w:r>
              <w:t>11 478 439</w:t>
            </w:r>
          </w:p>
        </w:tc>
      </w:tr>
      <w:tr>
        <w:tblPrEx>
          <w:tblCellMar>
            <w:top w:w="0" w:type="dxa"/>
            <w:left w:w="108" w:type="dxa"/>
            <w:bottom w:w="0" w:type="dxa"/>
            <w:right w:w="108" w:type="dxa"/>
          </w:tblCellMar>
        </w:tblPrEx>
        <w:tc>
          <w:tcPr>
            <w:tcW w:w="4320" w:type="dxa"/>
          </w:tcPr>
          <w:p>
            <w:r>
              <w:t>Construction cost</w:t>
            </w:r>
          </w:p>
        </w:tc>
        <w:tc>
          <w:tcPr>
            <w:tcW w:w="4320" w:type="dxa"/>
          </w:tcPr>
          <w:p>
            <w:r>
              <w:t>10 337 831</w:t>
            </w:r>
          </w:p>
        </w:tc>
      </w:tr>
      <w:tr>
        <w:tblPrEx>
          <w:tblCellMar>
            <w:top w:w="0" w:type="dxa"/>
            <w:left w:w="108" w:type="dxa"/>
            <w:bottom w:w="0" w:type="dxa"/>
            <w:right w:w="108" w:type="dxa"/>
          </w:tblCellMar>
        </w:tblPrEx>
        <w:tc>
          <w:tcPr>
            <w:tcW w:w="4320" w:type="dxa"/>
          </w:tcPr>
          <w:p>
            <w:r>
              <w:t>%</w:t>
            </w:r>
          </w:p>
        </w:tc>
        <w:tc>
          <w:tcPr>
            <w:tcW w:w="4320" w:type="dxa"/>
          </w:tcPr>
          <w:p>
            <w:r>
              <w:t>90.1%</w:t>
            </w:r>
          </w:p>
        </w:tc>
      </w:tr>
      <w:tr>
        <w:tblPrEx>
          <w:tblCellMar>
            <w:top w:w="0" w:type="dxa"/>
            <w:left w:w="108" w:type="dxa"/>
            <w:bottom w:w="0" w:type="dxa"/>
            <w:right w:w="108" w:type="dxa"/>
          </w:tblCellMar>
        </w:tblPrEx>
        <w:tc>
          <w:tcPr>
            <w:tcW w:w="4320" w:type="dxa"/>
          </w:tcPr>
          <w:p>
            <w:r>
              <w:t>Capitalised interests</w:t>
            </w:r>
          </w:p>
        </w:tc>
        <w:tc>
          <w:tcPr>
            <w:tcW w:w="4320" w:type="dxa"/>
          </w:tcPr>
          <w:p>
            <w:r>
              <w:t>1 140 608</w:t>
            </w:r>
          </w:p>
        </w:tc>
      </w:tr>
      <w:tr>
        <w:tblPrEx>
          <w:tblCellMar>
            <w:top w:w="0" w:type="dxa"/>
            <w:left w:w="108" w:type="dxa"/>
            <w:bottom w:w="0" w:type="dxa"/>
            <w:right w:w="108" w:type="dxa"/>
          </w:tblCellMar>
        </w:tblPrEx>
        <w:tc>
          <w:tcPr>
            <w:tcW w:w="4320" w:type="dxa"/>
          </w:tcPr>
          <w:p>
            <w:r>
              <w:t>%</w:t>
            </w:r>
          </w:p>
        </w:tc>
        <w:tc>
          <w:tcPr>
            <w:tcW w:w="4320" w:type="dxa"/>
          </w:tcPr>
          <w:p>
            <w:r>
              <w:t>9.9%</w:t>
            </w:r>
          </w:p>
        </w:tc>
      </w:tr>
      <w:tr>
        <w:tblPrEx>
          <w:tblCellMar>
            <w:top w:w="0" w:type="dxa"/>
            <w:left w:w="108" w:type="dxa"/>
            <w:bottom w:w="0" w:type="dxa"/>
            <w:right w:w="108" w:type="dxa"/>
          </w:tblCellMar>
        </w:tblPrEx>
        <w:tc>
          <w:tcPr>
            <w:tcW w:w="4320" w:type="dxa"/>
          </w:tcPr>
          <w:p>
            <w:r>
              <w:t>Sources of funds (000'MK)</w:t>
            </w:r>
          </w:p>
        </w:tc>
        <w:tc>
          <w:tcPr>
            <w:tcW w:w="4320" w:type="dxa"/>
          </w:tcPr>
          <w:p>
            <w:r>
              <w:t>11 478 439</w:t>
            </w:r>
          </w:p>
        </w:tc>
      </w:tr>
      <w:tr>
        <w:tc>
          <w:tcPr>
            <w:tcW w:w="4320" w:type="dxa"/>
          </w:tcPr>
          <w:p>
            <w:r>
              <w:t>Equity</w:t>
            </w:r>
          </w:p>
        </w:tc>
        <w:tc>
          <w:tcPr>
            <w:tcW w:w="4320" w:type="dxa"/>
          </w:tcPr>
          <w:p>
            <w:r>
              <w:t>1 860 810</w:t>
            </w:r>
          </w:p>
        </w:tc>
      </w:tr>
      <w:tr>
        <w:tblPrEx>
          <w:tblCellMar>
            <w:top w:w="0" w:type="dxa"/>
            <w:left w:w="108" w:type="dxa"/>
            <w:bottom w:w="0" w:type="dxa"/>
            <w:right w:w="108" w:type="dxa"/>
          </w:tblCellMar>
        </w:tblPrEx>
        <w:tc>
          <w:tcPr>
            <w:tcW w:w="4320" w:type="dxa"/>
          </w:tcPr>
          <w:p>
            <w:r>
              <w:t>%</w:t>
            </w:r>
          </w:p>
        </w:tc>
        <w:tc>
          <w:tcPr>
            <w:tcW w:w="4320" w:type="dxa"/>
          </w:tcPr>
          <w:p>
            <w:r>
              <w:t>16.2%</w:t>
            </w:r>
          </w:p>
        </w:tc>
      </w:tr>
      <w:tr>
        <w:tblPrEx>
          <w:tblCellMar>
            <w:top w:w="0" w:type="dxa"/>
            <w:left w:w="108" w:type="dxa"/>
            <w:bottom w:w="0" w:type="dxa"/>
            <w:right w:w="108" w:type="dxa"/>
          </w:tblCellMar>
        </w:tblPrEx>
        <w:tc>
          <w:tcPr>
            <w:tcW w:w="4320" w:type="dxa"/>
          </w:tcPr>
          <w:p>
            <w:r>
              <w:t>Debt</w:t>
            </w:r>
          </w:p>
        </w:tc>
        <w:tc>
          <w:tcPr>
            <w:tcW w:w="4320" w:type="dxa"/>
          </w:tcPr>
          <w:p>
            <w:r>
              <w:t>5 482 497</w:t>
            </w:r>
          </w:p>
        </w:tc>
      </w:tr>
      <w:tr>
        <w:tblPrEx>
          <w:tblCellMar>
            <w:top w:w="0" w:type="dxa"/>
            <w:left w:w="108" w:type="dxa"/>
            <w:bottom w:w="0" w:type="dxa"/>
            <w:right w:w="108" w:type="dxa"/>
          </w:tblCellMar>
        </w:tblPrEx>
        <w:tc>
          <w:tcPr>
            <w:tcW w:w="4320" w:type="dxa"/>
          </w:tcPr>
          <w:p>
            <w:r>
              <w:t>%</w:t>
            </w:r>
          </w:p>
        </w:tc>
        <w:tc>
          <w:tcPr>
            <w:tcW w:w="4320" w:type="dxa"/>
          </w:tcPr>
          <w:p>
            <w:r>
              <w:t>47.8%</w:t>
            </w:r>
          </w:p>
        </w:tc>
      </w:tr>
      <w:tr>
        <w:tblPrEx>
          <w:tblCellMar>
            <w:top w:w="0" w:type="dxa"/>
            <w:left w:w="108" w:type="dxa"/>
            <w:bottom w:w="0" w:type="dxa"/>
            <w:right w:w="108" w:type="dxa"/>
          </w:tblCellMar>
        </w:tblPrEx>
        <w:tc>
          <w:tcPr>
            <w:tcW w:w="4320" w:type="dxa"/>
          </w:tcPr>
          <w:p>
            <w:r>
              <w:t>Investment subsidy</w:t>
            </w:r>
          </w:p>
        </w:tc>
        <w:tc>
          <w:tcPr>
            <w:tcW w:w="4320" w:type="dxa"/>
          </w:tcPr>
          <w:p>
            <w:r>
              <w:t>4 135 132</w:t>
            </w:r>
          </w:p>
        </w:tc>
      </w:tr>
      <w:tr>
        <w:tblPrEx>
          <w:tblCellMar>
            <w:top w:w="0" w:type="dxa"/>
            <w:left w:w="108" w:type="dxa"/>
            <w:bottom w:w="0" w:type="dxa"/>
            <w:right w:w="108" w:type="dxa"/>
          </w:tblCellMar>
        </w:tblPrEx>
        <w:tc>
          <w:tcPr>
            <w:tcW w:w="4320" w:type="dxa"/>
          </w:tcPr>
          <w:p>
            <w:r>
              <w:t>%</w:t>
            </w:r>
          </w:p>
        </w:tc>
        <w:tc>
          <w:tcPr>
            <w:tcW w:w="4320" w:type="dxa"/>
          </w:tcPr>
          <w:p>
            <w:r>
              <w:t>36.0%</w:t>
            </w:r>
          </w:p>
        </w:tc>
      </w:tr>
      <w:tr>
        <w:tblPrEx>
          <w:tblCellMar>
            <w:top w:w="0" w:type="dxa"/>
            <w:left w:w="108" w:type="dxa"/>
            <w:bottom w:w="0" w:type="dxa"/>
            <w:right w:w="108" w:type="dxa"/>
          </w:tblCellMar>
        </w:tblPrEx>
        <w:tc>
          <w:tcPr>
            <w:tcW w:w="4320" w:type="dxa"/>
          </w:tcPr>
          <w:p>
            <w:r>
              <w:t>Target equity IRR</w:t>
            </w:r>
          </w:p>
        </w:tc>
        <w:tc>
          <w:tcPr>
            <w:tcW w:w="4320" w:type="dxa"/>
          </w:tcPr>
          <w:p>
            <w:r>
              <w:t>30.7%</w:t>
            </w:r>
          </w:p>
        </w:tc>
      </w:tr>
      <w:tr>
        <w:tblPrEx>
          <w:tblCellMar>
            <w:top w:w="0" w:type="dxa"/>
            <w:left w:w="108" w:type="dxa"/>
            <w:bottom w:w="0" w:type="dxa"/>
            <w:right w:w="108" w:type="dxa"/>
          </w:tblCellMar>
        </w:tblPrEx>
        <w:tc>
          <w:tcPr>
            <w:tcW w:w="4320" w:type="dxa"/>
          </w:tcPr>
          <w:p>
            <w:r>
              <w:t>Equity IRR</w:t>
            </w:r>
          </w:p>
        </w:tc>
        <w:tc>
          <w:tcPr>
            <w:tcW w:w="4320" w:type="dxa"/>
          </w:tcPr>
          <w:p>
            <w:r>
              <w:t>29.70%</w:t>
            </w:r>
          </w:p>
        </w:tc>
      </w:tr>
      <w:tr>
        <w:tblPrEx>
          <w:tblCellMar>
            <w:top w:w="0" w:type="dxa"/>
            <w:left w:w="108" w:type="dxa"/>
            <w:bottom w:w="0" w:type="dxa"/>
            <w:right w:w="108" w:type="dxa"/>
          </w:tblCellMar>
        </w:tblPrEx>
        <w:tc>
          <w:tcPr>
            <w:tcW w:w="4320" w:type="dxa"/>
          </w:tcPr>
          <w:p>
            <w:r>
              <w:t>Project IRR</w:t>
            </w:r>
          </w:p>
        </w:tc>
        <w:tc>
          <w:tcPr>
            <w:tcW w:w="4320" w:type="dxa"/>
          </w:tcPr>
          <w:p>
            <w:r>
              <w:t>13.07%</w:t>
            </w:r>
          </w:p>
        </w:tc>
      </w:tr>
      <w:tr>
        <w:tblPrEx>
          <w:tblCellMar>
            <w:top w:w="0" w:type="dxa"/>
            <w:left w:w="108" w:type="dxa"/>
            <w:bottom w:w="0" w:type="dxa"/>
            <w:right w:w="108" w:type="dxa"/>
          </w:tblCellMar>
        </w:tblPrEx>
        <w:tc>
          <w:tcPr>
            <w:tcW w:w="4320" w:type="dxa"/>
          </w:tcPr>
          <w:p>
            <w:r>
              <w:t>Minimum ADSCR</w:t>
            </w:r>
          </w:p>
        </w:tc>
        <w:tc>
          <w:tcPr>
            <w:tcW w:w="4320" w:type="dxa"/>
          </w:tcPr>
          <w:p>
            <w:r>
              <w:t>1.24</w:t>
            </w:r>
          </w:p>
        </w:tc>
      </w:tr>
      <w:tr>
        <w:tblPrEx>
          <w:tblCellMar>
            <w:top w:w="0" w:type="dxa"/>
            <w:left w:w="108" w:type="dxa"/>
            <w:bottom w:w="0" w:type="dxa"/>
            <w:right w:w="108" w:type="dxa"/>
          </w:tblCellMar>
        </w:tblPrEx>
        <w:tc>
          <w:tcPr>
            <w:tcW w:w="4320" w:type="dxa"/>
          </w:tcPr>
          <w:p>
            <w:r>
              <w:t>Public sector</w:t>
            </w:r>
          </w:p>
        </w:tc>
        <w:tc>
          <w:tcPr>
            <w:tcW w:w="4320" w:type="dxa"/>
          </w:tcPr>
          <w:p/>
        </w:tc>
      </w:tr>
      <w:tr>
        <w:tblPrEx>
          <w:tblCellMar>
            <w:top w:w="0" w:type="dxa"/>
            <w:left w:w="108" w:type="dxa"/>
            <w:bottom w:w="0" w:type="dxa"/>
            <w:right w:w="108" w:type="dxa"/>
          </w:tblCellMar>
        </w:tblPrEx>
        <w:tc>
          <w:tcPr>
            <w:tcW w:w="4320" w:type="dxa"/>
          </w:tcPr>
          <w:p>
            <w:r>
              <w:t>Uses of funds (000'MK)</w:t>
            </w:r>
          </w:p>
        </w:tc>
        <w:tc>
          <w:tcPr>
            <w:tcW w:w="4320" w:type="dxa"/>
          </w:tcPr>
          <w:p>
            <w:r>
              <w:t>5 205 840</w:t>
            </w:r>
          </w:p>
        </w:tc>
      </w:tr>
      <w:tr>
        <w:tblPrEx>
          <w:tblCellMar>
            <w:top w:w="0" w:type="dxa"/>
            <w:left w:w="108" w:type="dxa"/>
            <w:bottom w:w="0" w:type="dxa"/>
            <w:right w:w="108" w:type="dxa"/>
          </w:tblCellMar>
        </w:tblPrEx>
        <w:tc>
          <w:tcPr>
            <w:tcW w:w="4320" w:type="dxa"/>
          </w:tcPr>
          <w:p>
            <w:r>
              <w:t>Construction cost</w:t>
            </w:r>
          </w:p>
        </w:tc>
        <w:tc>
          <w:tcPr>
            <w:tcW w:w="4320" w:type="dxa"/>
          </w:tcPr>
          <w:p>
            <w:r>
              <w:t>0</w:t>
            </w:r>
          </w:p>
        </w:tc>
      </w:tr>
      <w:tr>
        <w:tblPrEx>
          <w:tblCellMar>
            <w:top w:w="0" w:type="dxa"/>
            <w:left w:w="108" w:type="dxa"/>
            <w:bottom w:w="0" w:type="dxa"/>
            <w:right w:w="108" w:type="dxa"/>
          </w:tblCellMar>
        </w:tblPrEx>
        <w:tc>
          <w:tcPr>
            <w:tcW w:w="4320" w:type="dxa"/>
          </w:tcPr>
          <w:p>
            <w:r>
              <w:t>%</w:t>
            </w:r>
          </w:p>
        </w:tc>
        <w:tc>
          <w:tcPr>
            <w:tcW w:w="4320" w:type="dxa"/>
          </w:tcPr>
          <w:p>
            <w:r>
              <w:t>0.0%</w:t>
            </w:r>
          </w:p>
        </w:tc>
      </w:tr>
      <w:tr>
        <w:tblPrEx>
          <w:tblCellMar>
            <w:top w:w="0" w:type="dxa"/>
            <w:left w:w="108" w:type="dxa"/>
            <w:bottom w:w="0" w:type="dxa"/>
            <w:right w:w="108" w:type="dxa"/>
          </w:tblCellMar>
        </w:tblPrEx>
        <w:tc>
          <w:tcPr>
            <w:tcW w:w="4320" w:type="dxa"/>
          </w:tcPr>
          <w:p>
            <w:r>
              <w:t>Investment subsidy to private</w:t>
            </w:r>
          </w:p>
        </w:tc>
        <w:tc>
          <w:tcPr>
            <w:tcW w:w="4320" w:type="dxa"/>
          </w:tcPr>
          <w:p>
            <w:r>
              <w:t>4 135 132</w:t>
            </w:r>
          </w:p>
        </w:tc>
      </w:tr>
      <w:tr>
        <w:tblPrEx>
          <w:tblCellMar>
            <w:top w:w="0" w:type="dxa"/>
            <w:left w:w="108" w:type="dxa"/>
            <w:bottom w:w="0" w:type="dxa"/>
            <w:right w:w="108" w:type="dxa"/>
          </w:tblCellMar>
        </w:tblPrEx>
        <w:tc>
          <w:tcPr>
            <w:tcW w:w="4320" w:type="dxa"/>
          </w:tcPr>
          <w:p>
            <w:r>
              <w:t>%</w:t>
            </w:r>
          </w:p>
        </w:tc>
        <w:tc>
          <w:tcPr>
            <w:tcW w:w="4320" w:type="dxa"/>
          </w:tcPr>
          <w:p>
            <w:r>
              <w:t>79.4%</w:t>
            </w:r>
          </w:p>
        </w:tc>
      </w:tr>
      <w:tr>
        <w:tblPrEx>
          <w:tblCellMar>
            <w:top w:w="0" w:type="dxa"/>
            <w:left w:w="108" w:type="dxa"/>
            <w:bottom w:w="0" w:type="dxa"/>
            <w:right w:w="108" w:type="dxa"/>
          </w:tblCellMar>
        </w:tblPrEx>
        <w:tc>
          <w:tcPr>
            <w:tcW w:w="4320" w:type="dxa"/>
          </w:tcPr>
          <w:p>
            <w:r>
              <w:t>Capitalised interests</w:t>
            </w:r>
          </w:p>
        </w:tc>
        <w:tc>
          <w:tcPr>
            <w:tcW w:w="4320" w:type="dxa"/>
          </w:tcPr>
          <w:p>
            <w:r>
              <w:t>1 070 708</w:t>
            </w:r>
          </w:p>
        </w:tc>
      </w:tr>
      <w:tr>
        <w:tblPrEx>
          <w:tblCellMar>
            <w:top w:w="0" w:type="dxa"/>
            <w:left w:w="108" w:type="dxa"/>
            <w:bottom w:w="0" w:type="dxa"/>
            <w:right w:w="108" w:type="dxa"/>
          </w:tblCellMar>
        </w:tblPrEx>
        <w:tc>
          <w:tcPr>
            <w:tcW w:w="4320" w:type="dxa"/>
          </w:tcPr>
          <w:p>
            <w:r>
              <w:t>%</w:t>
            </w:r>
          </w:p>
        </w:tc>
        <w:tc>
          <w:tcPr>
            <w:tcW w:w="4320" w:type="dxa"/>
          </w:tcPr>
          <w:p>
            <w:r>
              <w:t>20.6%</w:t>
            </w:r>
          </w:p>
        </w:tc>
      </w:tr>
      <w:tr>
        <w:tblPrEx>
          <w:tblCellMar>
            <w:top w:w="0" w:type="dxa"/>
            <w:left w:w="108" w:type="dxa"/>
            <w:bottom w:w="0" w:type="dxa"/>
            <w:right w:w="108" w:type="dxa"/>
          </w:tblCellMar>
        </w:tblPrEx>
        <w:tc>
          <w:tcPr>
            <w:tcW w:w="4320" w:type="dxa"/>
          </w:tcPr>
          <w:p>
            <w:r>
              <w:t>Sources of funds (000'MK)</w:t>
            </w:r>
          </w:p>
        </w:tc>
        <w:tc>
          <w:tcPr>
            <w:tcW w:w="4320" w:type="dxa"/>
          </w:tcPr>
          <w:p>
            <w:r>
              <w:t>5 205 840</w:t>
            </w:r>
          </w:p>
        </w:tc>
      </w:tr>
      <w:tr>
        <w:tblPrEx>
          <w:tblCellMar>
            <w:top w:w="0" w:type="dxa"/>
            <w:left w:w="108" w:type="dxa"/>
            <w:bottom w:w="0" w:type="dxa"/>
            <w:right w:w="108" w:type="dxa"/>
          </w:tblCellMar>
        </w:tblPrEx>
        <w:tc>
          <w:tcPr>
            <w:tcW w:w="4320" w:type="dxa"/>
          </w:tcPr>
          <w:p>
            <w:r>
              <w:t>Public debt</w:t>
            </w:r>
          </w:p>
        </w:tc>
        <w:tc>
          <w:tcPr>
            <w:tcW w:w="4320" w:type="dxa"/>
          </w:tcPr>
          <w:p>
            <w:r>
              <w:t>5 205 840</w:t>
            </w:r>
          </w:p>
        </w:tc>
      </w:tr>
      <w:tr>
        <w:tblPrEx>
          <w:tblCellMar>
            <w:top w:w="0" w:type="dxa"/>
            <w:left w:w="108" w:type="dxa"/>
            <w:bottom w:w="0" w:type="dxa"/>
            <w:right w:w="108" w:type="dxa"/>
          </w:tblCellMar>
        </w:tblPrEx>
        <w:tc>
          <w:tcPr>
            <w:tcW w:w="4320" w:type="dxa"/>
          </w:tcPr>
          <w:p>
            <w:r>
              <w:t>%</w:t>
            </w:r>
          </w:p>
        </w:tc>
        <w:tc>
          <w:tcPr>
            <w:tcW w:w="4320" w:type="dxa"/>
          </w:tcPr>
          <w:p>
            <w:r>
              <w:t>100.0%</w:t>
            </w:r>
          </w:p>
        </w:tc>
      </w:tr>
      <w:tr>
        <w:tblPrEx>
          <w:tblCellMar>
            <w:top w:w="0" w:type="dxa"/>
            <w:left w:w="108" w:type="dxa"/>
            <w:bottom w:w="0" w:type="dxa"/>
            <w:right w:w="108" w:type="dxa"/>
          </w:tblCellMar>
        </w:tblPrEx>
        <w:tc>
          <w:tcPr>
            <w:tcW w:w="4320" w:type="dxa"/>
          </w:tcPr>
          <w:p>
            <w:r>
              <w:t>Public debt annuity (first year of operation)</w:t>
            </w:r>
          </w:p>
        </w:tc>
        <w:tc>
          <w:tcPr>
            <w:tcW w:w="4320" w:type="dxa"/>
          </w:tcPr>
          <w:p>
            <w:r>
              <w:t>-1 298 006</w:t>
            </w:r>
          </w:p>
        </w:tc>
      </w:tr>
      <w:tr>
        <w:tblPrEx>
          <w:tblCellMar>
            <w:top w:w="0" w:type="dxa"/>
            <w:left w:w="108" w:type="dxa"/>
            <w:bottom w:w="0" w:type="dxa"/>
            <w:right w:w="108" w:type="dxa"/>
          </w:tblCellMar>
        </w:tblPrEx>
        <w:tc>
          <w:tcPr>
            <w:tcW w:w="4320" w:type="dxa"/>
          </w:tcPr>
          <w:p>
            <w:r>
              <w:t>NPV of public debt service</w:t>
            </w:r>
          </w:p>
        </w:tc>
        <w:tc>
          <w:tcPr>
            <w:tcW w:w="4320" w:type="dxa"/>
          </w:tcPr>
          <w:p>
            <w:r>
              <w:t>-2 943 736</w:t>
            </w:r>
          </w:p>
        </w:tc>
      </w:tr>
      <w:tr>
        <w:tc>
          <w:tcPr>
            <w:tcW w:w="4320" w:type="dxa"/>
          </w:tcPr>
          <w:p>
            <w:r>
              <w:t>Annual operating revenue to public</w:t>
            </w:r>
          </w:p>
        </w:tc>
        <w:tc>
          <w:tcPr>
            <w:tcW w:w="4320" w:type="dxa"/>
          </w:tcPr>
          <w:p>
            <w:r>
              <w:t>0</w:t>
            </w:r>
          </w:p>
        </w:tc>
      </w:tr>
      <w:tr>
        <w:tblPrEx>
          <w:tblCellMar>
            <w:top w:w="0" w:type="dxa"/>
            <w:left w:w="108" w:type="dxa"/>
            <w:bottom w:w="0" w:type="dxa"/>
            <w:right w:w="108" w:type="dxa"/>
          </w:tblCellMar>
        </w:tblPrEx>
        <w:tc>
          <w:tcPr>
            <w:tcW w:w="4320" w:type="dxa"/>
          </w:tcPr>
          <w:p>
            <w:r>
              <w:t>NPV of operating revenue to NHBG</w:t>
            </w:r>
          </w:p>
        </w:tc>
        <w:tc>
          <w:tcPr>
            <w:tcW w:w="4320" w:type="dxa"/>
          </w:tcPr>
          <w:p>
            <w:r>
              <w:t>0</w:t>
            </w:r>
          </w:p>
        </w:tc>
      </w:tr>
    </w:tbl>
    <w:p/>
    <w:p>
      <w:r>
        <w:t>The table presents the financial analysis of a project involving the construction of tourist facilities with a 40% public subsidy. The private partner's total investment is 11,478,439,000 MK, with 90.1% allocated to construction costs and 9.9% to capitalized interests. The project is funded through a combination of equity (16.2%), debt (47.8%), and an investment subsidy (36.0%). The public sector's contribution of 5,205,840,000 MK is entirely in the form of debt, with no direct construction costs. The project's financial viability is indicated by a target equity IRR of 30.7%, an equity IRR of 29.70%, and a project IRR of 13.07%.</w:t>
      </w:r>
    </w:p>
    <w:p/>
    <w:p>
      <w:pPr>
        <w:pStyle w:val="3"/>
      </w:pPr>
      <w:r>
        <w:t>Conclusion</w:t>
      </w:r>
    </w:p>
    <w:p>
      <w:bookmarkStart w:id="0" w:name="_GoBack"/>
      <w:bookmarkEnd w:id="0"/>
      <w:r>
        <w:br w:type="textWrapping"/>
      </w:r>
      <w:r>
        <w:t>The financial analysis of various scenarios for implementing botanic gardens in Malawi reveals significant variations in project outcomes. Construction costs consistently account for approximately 84.5% of total funds used, with private partners playing a dominant role in funding. The equity IRR and project IRR vary widely across gardens and scenarios, ranging from negative to positive values. The inclusion of tourist facilities and public subsidy can improve financial viability, with the tourist components showing higher IRRs. However, the public sector's involvement often involves debt financing, which can impact the NPV of public debt service. The optimistic scenario with higher occupancy rates for hospitality services shows promising financial outcomes for a project involving tourist facilities with public subsidy, highlighting the potential for increased revenue generation.</w:t>
      </w:r>
    </w:p>
    <w:p>
      <w:pPr>
        <w:pStyle w:val="2"/>
      </w:pPr>
      <w:r>
        <w:t>Value for Money Assessment</w:t>
      </w:r>
    </w:p>
    <w:p>
      <w:pPr>
        <w:pStyle w:val="3"/>
      </w:pPr>
      <w:r>
        <w:t>Cost of the project for the Public Sector in the PSC (public procurement) model – Scenario 6: Whole project (tourist facilities only)/ optimistic occupancy rates</w:t>
      </w:r>
    </w:p>
    <w:tbl>
      <w:tblPr>
        <w:tblStyle w:val="12"/>
        <w:tblW w:w="0" w:type="auto"/>
        <w:tblInd w:w="0" w:type="dxa"/>
        <w:tblLayout w:type="autofit"/>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c>
          <w:tcPr>
            <w:tcW w:w="4320" w:type="dxa"/>
          </w:tcPr>
          <w:p>
            <w:r>
              <w:t xml:space="preserve">NPV and VfM </w:t>
            </w:r>
          </w:p>
        </w:tc>
        <w:tc>
          <w:tcPr>
            <w:tcW w:w="4320" w:type="dxa"/>
          </w:tcPr>
          <w:p>
            <w:r>
              <w:t>Amount (‘000 MK)</w:t>
            </w:r>
          </w:p>
        </w:tc>
      </w:tr>
      <w:tr>
        <w:tblPrEx>
          <w:tblCellMar>
            <w:top w:w="0" w:type="dxa"/>
            <w:left w:w="108" w:type="dxa"/>
            <w:bottom w:w="0" w:type="dxa"/>
            <w:right w:w="108" w:type="dxa"/>
          </w:tblCellMar>
        </w:tblPrEx>
        <w:tc>
          <w:tcPr>
            <w:tcW w:w="4320" w:type="dxa"/>
          </w:tcPr>
          <w:p>
            <w:r>
              <w:t>NPV of public sector debt service</w:t>
            </w:r>
          </w:p>
        </w:tc>
        <w:tc>
          <w:tcPr>
            <w:tcW w:w="4320" w:type="dxa"/>
          </w:tcPr>
          <w:p>
            <w:r>
              <w:t>-6 261 062</w:t>
            </w:r>
          </w:p>
        </w:tc>
      </w:tr>
      <w:tr>
        <w:tblPrEx>
          <w:tblCellMar>
            <w:top w:w="0" w:type="dxa"/>
            <w:left w:w="108" w:type="dxa"/>
            <w:bottom w:w="0" w:type="dxa"/>
            <w:right w:w="108" w:type="dxa"/>
          </w:tblCellMar>
        </w:tblPrEx>
        <w:tc>
          <w:tcPr>
            <w:tcW w:w="4320" w:type="dxa"/>
          </w:tcPr>
          <w:p>
            <w:r>
              <w:t>NPV of Taxes</w:t>
            </w:r>
          </w:p>
        </w:tc>
        <w:tc>
          <w:tcPr>
            <w:tcW w:w="4320" w:type="dxa"/>
          </w:tcPr>
          <w:p>
            <w:r>
              <w:t>0</w:t>
            </w:r>
          </w:p>
        </w:tc>
      </w:tr>
      <w:tr>
        <w:tblPrEx>
          <w:tblCellMar>
            <w:top w:w="0" w:type="dxa"/>
            <w:left w:w="108" w:type="dxa"/>
            <w:bottom w:w="0" w:type="dxa"/>
            <w:right w:w="108" w:type="dxa"/>
          </w:tblCellMar>
        </w:tblPrEx>
        <w:tc>
          <w:tcPr>
            <w:tcW w:w="4320" w:type="dxa"/>
          </w:tcPr>
          <w:p>
            <w:r>
              <w:t>NPV of O&amp;M Costs</w:t>
            </w:r>
          </w:p>
        </w:tc>
        <w:tc>
          <w:tcPr>
            <w:tcW w:w="4320" w:type="dxa"/>
          </w:tcPr>
          <w:p>
            <w:r>
              <w:t>-81 537 792</w:t>
            </w:r>
          </w:p>
        </w:tc>
      </w:tr>
      <w:tr>
        <w:tblPrEx>
          <w:tblCellMar>
            <w:top w:w="0" w:type="dxa"/>
            <w:left w:w="108" w:type="dxa"/>
            <w:bottom w:w="0" w:type="dxa"/>
            <w:right w:w="108" w:type="dxa"/>
          </w:tblCellMar>
        </w:tblPrEx>
        <w:tc>
          <w:tcPr>
            <w:tcW w:w="4320" w:type="dxa"/>
          </w:tcPr>
          <w:p>
            <w:r>
              <w:t>NPV of Operation revenues</w:t>
            </w:r>
          </w:p>
        </w:tc>
        <w:tc>
          <w:tcPr>
            <w:tcW w:w="4320" w:type="dxa"/>
          </w:tcPr>
          <w:p>
            <w:r>
              <w:t>95 715 867</w:t>
            </w:r>
          </w:p>
        </w:tc>
      </w:tr>
      <w:tr>
        <w:tblPrEx>
          <w:tblCellMar>
            <w:top w:w="0" w:type="dxa"/>
            <w:left w:w="108" w:type="dxa"/>
            <w:bottom w:w="0" w:type="dxa"/>
            <w:right w:w="108" w:type="dxa"/>
          </w:tblCellMar>
        </w:tblPrEx>
        <w:tc>
          <w:tcPr>
            <w:tcW w:w="4320" w:type="dxa"/>
          </w:tcPr>
          <w:p>
            <w:r>
              <w:t>Public Sector NPV - Risk Free</w:t>
            </w:r>
          </w:p>
        </w:tc>
        <w:tc>
          <w:tcPr>
            <w:tcW w:w="4320" w:type="dxa"/>
          </w:tcPr>
          <w:p>
            <w:r>
              <w:t>7 917 013</w:t>
            </w:r>
          </w:p>
        </w:tc>
      </w:tr>
      <w:tr>
        <w:tblPrEx>
          <w:tblCellMar>
            <w:top w:w="0" w:type="dxa"/>
            <w:left w:w="108" w:type="dxa"/>
            <w:bottom w:w="0" w:type="dxa"/>
            <w:right w:w="108" w:type="dxa"/>
          </w:tblCellMar>
        </w:tblPrEx>
        <w:tc>
          <w:tcPr>
            <w:tcW w:w="4320" w:type="dxa"/>
          </w:tcPr>
          <w:p>
            <w:r>
              <w:t>NPV of risks</w:t>
            </w:r>
          </w:p>
        </w:tc>
        <w:tc>
          <w:tcPr>
            <w:tcW w:w="4320" w:type="dxa"/>
          </w:tcPr>
          <w:p>
            <w:r>
              <w:t>-12 733 401</w:t>
            </w:r>
          </w:p>
        </w:tc>
      </w:tr>
      <w:tr>
        <w:tblPrEx>
          <w:tblCellMar>
            <w:top w:w="0" w:type="dxa"/>
            <w:left w:w="108" w:type="dxa"/>
            <w:bottom w:w="0" w:type="dxa"/>
            <w:right w:w="108" w:type="dxa"/>
          </w:tblCellMar>
        </w:tblPrEx>
        <w:tc>
          <w:tcPr>
            <w:tcW w:w="4320" w:type="dxa"/>
          </w:tcPr>
          <w:p>
            <w:r>
              <w:t>NPV for the public sector - With risks</w:t>
            </w:r>
          </w:p>
        </w:tc>
        <w:tc>
          <w:tcPr>
            <w:tcW w:w="4320" w:type="dxa"/>
          </w:tcPr>
          <w:p>
            <w:r>
              <w:t>-4 816 388</w:t>
            </w:r>
          </w:p>
        </w:tc>
      </w:tr>
    </w:tbl>
    <w:p/>
    <w:p>
      <w:r>
        <w:t>The table presents the financial implications of a public sector project under a PSC (public procurement) model, considering optimistic occupancy rates for tourist facilities. The project is expected to generate a positive NPV of 7,917,013,000 MK without considering risks. However, after factoring in risks, the NPV decreases to -4,816,388,000 MK, indicating a potential financial loss for the public sector.</w:t>
      </w:r>
    </w:p>
    <w:p/>
    <w:p>
      <w:pPr>
        <w:pStyle w:val="3"/>
      </w:pPr>
      <w:r>
        <w:t>Value for Money of the PPP model – Scenario 6: Whole project (tourist facilities only) with a 42% public subsidy/ optimistic occupancy rates</w:t>
      </w:r>
    </w:p>
    <w:tbl>
      <w:tblPr>
        <w:tblStyle w:val="12"/>
        <w:tblW w:w="0" w:type="auto"/>
        <w:tblInd w:w="0" w:type="dxa"/>
        <w:tblLayout w:type="autofit"/>
        <w:tblCellMar>
          <w:top w:w="0" w:type="dxa"/>
          <w:left w:w="108" w:type="dxa"/>
          <w:bottom w:w="0" w:type="dxa"/>
          <w:right w:w="108" w:type="dxa"/>
        </w:tblCellMar>
      </w:tblPr>
      <w:tblGrid>
        <w:gridCol w:w="4320"/>
        <w:gridCol w:w="4320"/>
      </w:tblGrid>
      <w:tr>
        <w:tblPrEx>
          <w:tblCellMar>
            <w:top w:w="0" w:type="dxa"/>
            <w:left w:w="108" w:type="dxa"/>
            <w:bottom w:w="0" w:type="dxa"/>
            <w:right w:w="108" w:type="dxa"/>
          </w:tblCellMar>
        </w:tblPrEx>
        <w:tc>
          <w:tcPr>
            <w:tcW w:w="4320" w:type="dxa"/>
          </w:tcPr>
          <w:p>
            <w:r>
              <w:t xml:space="preserve">NPV and VfM </w:t>
            </w:r>
          </w:p>
        </w:tc>
        <w:tc>
          <w:tcPr>
            <w:tcW w:w="4320" w:type="dxa"/>
          </w:tcPr>
          <w:p>
            <w:r>
              <w:t>Amount (‘000 MK)</w:t>
            </w:r>
          </w:p>
        </w:tc>
      </w:tr>
      <w:tr>
        <w:tblPrEx>
          <w:tblCellMar>
            <w:top w:w="0" w:type="dxa"/>
            <w:left w:w="108" w:type="dxa"/>
            <w:bottom w:w="0" w:type="dxa"/>
            <w:right w:w="108" w:type="dxa"/>
          </w:tblCellMar>
        </w:tblPrEx>
        <w:tc>
          <w:tcPr>
            <w:tcW w:w="4320" w:type="dxa"/>
          </w:tcPr>
          <w:p>
            <w:r>
              <w:t>NPV of public sector debt service</w:t>
            </w:r>
          </w:p>
        </w:tc>
        <w:tc>
          <w:tcPr>
            <w:tcW w:w="4320" w:type="dxa"/>
          </w:tcPr>
          <w:p>
            <w:r>
              <w:t>-3 090 923</w:t>
            </w:r>
          </w:p>
        </w:tc>
      </w:tr>
      <w:tr>
        <w:tblPrEx>
          <w:tblCellMar>
            <w:top w:w="0" w:type="dxa"/>
            <w:left w:w="108" w:type="dxa"/>
            <w:bottom w:w="0" w:type="dxa"/>
            <w:right w:w="108" w:type="dxa"/>
          </w:tblCellMar>
        </w:tblPrEx>
        <w:tc>
          <w:tcPr>
            <w:tcW w:w="4320" w:type="dxa"/>
          </w:tcPr>
          <w:p>
            <w:r>
              <w:t>NPV of Taxes</w:t>
            </w:r>
          </w:p>
        </w:tc>
        <w:tc>
          <w:tcPr>
            <w:tcW w:w="4320" w:type="dxa"/>
          </w:tcPr>
          <w:p>
            <w:r>
              <w:t>3 320 291</w:t>
            </w:r>
          </w:p>
        </w:tc>
      </w:tr>
      <w:tr>
        <w:tblPrEx>
          <w:tblCellMar>
            <w:top w:w="0" w:type="dxa"/>
            <w:left w:w="108" w:type="dxa"/>
            <w:bottom w:w="0" w:type="dxa"/>
            <w:right w:w="108" w:type="dxa"/>
          </w:tblCellMar>
        </w:tblPrEx>
        <w:tc>
          <w:tcPr>
            <w:tcW w:w="4320" w:type="dxa"/>
          </w:tcPr>
          <w:p>
            <w:r>
              <w:t>NPV of O&amp;M Costs</w:t>
            </w:r>
          </w:p>
        </w:tc>
        <w:tc>
          <w:tcPr>
            <w:tcW w:w="4320" w:type="dxa"/>
          </w:tcPr>
          <w:p>
            <w:r>
              <w:t>0</w:t>
            </w:r>
          </w:p>
        </w:tc>
      </w:tr>
      <w:tr>
        <w:tblPrEx>
          <w:tblCellMar>
            <w:top w:w="0" w:type="dxa"/>
            <w:left w:w="108" w:type="dxa"/>
            <w:bottom w:w="0" w:type="dxa"/>
            <w:right w:w="108" w:type="dxa"/>
          </w:tblCellMar>
        </w:tblPrEx>
        <w:tc>
          <w:tcPr>
            <w:tcW w:w="4320" w:type="dxa"/>
          </w:tcPr>
          <w:p>
            <w:r>
              <w:t>NPV of Operation revenues</w:t>
            </w:r>
          </w:p>
        </w:tc>
        <w:tc>
          <w:tcPr>
            <w:tcW w:w="4320" w:type="dxa"/>
          </w:tcPr>
          <w:p>
            <w:r>
              <w:t>0</w:t>
            </w:r>
          </w:p>
        </w:tc>
      </w:tr>
      <w:tr>
        <w:tblPrEx>
          <w:tblCellMar>
            <w:top w:w="0" w:type="dxa"/>
            <w:left w:w="108" w:type="dxa"/>
            <w:bottom w:w="0" w:type="dxa"/>
            <w:right w:w="108" w:type="dxa"/>
          </w:tblCellMar>
        </w:tblPrEx>
        <w:tc>
          <w:tcPr>
            <w:tcW w:w="4320" w:type="dxa"/>
          </w:tcPr>
          <w:p>
            <w:r>
              <w:t>Public Sector NPV - Risk Free</w:t>
            </w:r>
          </w:p>
        </w:tc>
        <w:tc>
          <w:tcPr>
            <w:tcW w:w="4320" w:type="dxa"/>
          </w:tcPr>
          <w:p>
            <w:r>
              <w:t>229 368</w:t>
            </w:r>
          </w:p>
        </w:tc>
      </w:tr>
      <w:tr>
        <w:tblPrEx>
          <w:tblCellMar>
            <w:top w:w="0" w:type="dxa"/>
            <w:left w:w="108" w:type="dxa"/>
            <w:bottom w:w="0" w:type="dxa"/>
            <w:right w:w="108" w:type="dxa"/>
          </w:tblCellMar>
        </w:tblPrEx>
        <w:tc>
          <w:tcPr>
            <w:tcW w:w="4320" w:type="dxa"/>
          </w:tcPr>
          <w:p>
            <w:r>
              <w:t>NPV of risks</w:t>
            </w:r>
          </w:p>
        </w:tc>
        <w:tc>
          <w:tcPr>
            <w:tcW w:w="4320" w:type="dxa"/>
          </w:tcPr>
          <w:p>
            <w:r>
              <w:t>-2 388 331</w:t>
            </w:r>
          </w:p>
        </w:tc>
      </w:tr>
      <w:tr>
        <w:tblPrEx>
          <w:tblCellMar>
            <w:top w:w="0" w:type="dxa"/>
            <w:left w:w="108" w:type="dxa"/>
            <w:bottom w:w="0" w:type="dxa"/>
            <w:right w:w="108" w:type="dxa"/>
          </w:tblCellMar>
        </w:tblPrEx>
        <w:tc>
          <w:tcPr>
            <w:tcW w:w="4320" w:type="dxa"/>
          </w:tcPr>
          <w:p>
            <w:r>
              <w:t>NPV for the public sector - With risks</w:t>
            </w:r>
          </w:p>
        </w:tc>
        <w:tc>
          <w:tcPr>
            <w:tcW w:w="4320" w:type="dxa"/>
          </w:tcPr>
          <w:p>
            <w:r>
              <w:t>-2 158 963</w:t>
            </w:r>
          </w:p>
        </w:tc>
      </w:tr>
      <w:tr>
        <w:tblPrEx>
          <w:tblCellMar>
            <w:top w:w="0" w:type="dxa"/>
            <w:left w:w="108" w:type="dxa"/>
            <w:bottom w:w="0" w:type="dxa"/>
            <w:right w:w="108" w:type="dxa"/>
          </w:tblCellMar>
        </w:tblPrEx>
        <w:tc>
          <w:tcPr>
            <w:tcW w:w="4320" w:type="dxa"/>
          </w:tcPr>
          <w:p>
            <w:r>
              <w:t>Value for Money</w:t>
            </w:r>
          </w:p>
        </w:tc>
        <w:tc>
          <w:tcPr>
            <w:tcW w:w="4320" w:type="dxa"/>
          </w:tcPr>
          <w:p>
            <w:r>
              <w:t>2 657 425</w:t>
            </w:r>
          </w:p>
        </w:tc>
      </w:tr>
      <w:tr>
        <w:tblPrEx>
          <w:tblCellMar>
            <w:top w:w="0" w:type="dxa"/>
            <w:left w:w="108" w:type="dxa"/>
            <w:bottom w:w="0" w:type="dxa"/>
            <w:right w:w="108" w:type="dxa"/>
          </w:tblCellMar>
        </w:tblPrEx>
        <w:tc>
          <w:tcPr>
            <w:tcW w:w="4320" w:type="dxa"/>
          </w:tcPr>
          <w:p>
            <w:r>
              <w:t>Value for Money (%)</w:t>
            </w:r>
          </w:p>
        </w:tc>
        <w:tc>
          <w:tcPr>
            <w:tcW w:w="4320" w:type="dxa"/>
          </w:tcPr>
          <w:p>
            <w:r>
              <w:t>55.2%</w:t>
            </w:r>
          </w:p>
        </w:tc>
      </w:tr>
    </w:tbl>
    <w:p/>
    <w:p>
      <w:r>
        <w:t>Scenario 6 of the PPP model, with a 42% public subsidy and optimistic occupancy rates, reveals a positive Value for Money (VfM) of 55.2%. The public sector NPV with risks is negative at -2,158,963,000 MK, but the VfM remains positive due to the high NPV of taxes (3,320,291,000 MK).</w:t>
      </w:r>
    </w:p>
    <w:p/>
    <w:p>
      <w:pPr>
        <w:pStyle w:val="3"/>
      </w:pPr>
      <w:r>
        <w:t>Conclusion</w:t>
      </w:r>
    </w:p>
    <w:p>
      <w:r>
        <w:t>The Value for Money Assessment indicates that the PSC model for the public sector may result in a financial loss, with a negative NPV after considering risks. In contrast, Scenario 6 of the PPP model, with a 42% public subsidy and optimistic occupancy rates, shows a positive Value for Money (VfM) of 55.2%. This positive VfM is driven by the high NPV of taxes, despite a negative public sector NPV with risks. The analysis suggests that the PPP model with a public subsidy may be a more financially viable option for this project.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JetBrainsMono Nerd Font"/>
    <w:panose1 w:val="00000000000000000000"/>
    <w:charset w:val="00"/>
    <w:family w:val="auto"/>
    <w:pitch w:val="default"/>
    <w:sig w:usb0="00000000" w:usb1="00000000" w:usb2="00000000" w:usb3="00000000" w:csb0="00000000" w:csb1="00000000"/>
  </w:font>
  <w:font w:name="JetBrainsMono Nerd Font">
    <w:panose1 w:val="02000009000000000000"/>
    <w:charset w:val="00"/>
    <w:family w:val="auto"/>
    <w:pitch w:val="default"/>
    <w:sig w:usb0="A00402FF" w:usb1="1200F9FB" w:usb2="02000028"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8340E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Hhgjvg Bfhhvv</cp:lastModifiedBy>
  <dcterms:modified xsi:type="dcterms:W3CDTF">2024-03-30T02:03:01Z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DDDE8243CC614307A4F7E2C6C698B191_12</vt:lpwstr>
  </property>
</Properties>
</file>