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u w:val="single"/>
        </w:rPr>
      </w:pPr>
      <w:bookmarkStart w:colFirst="0" w:colLast="0" w:name="_bltfcfus2661" w:id="0"/>
      <w:bookmarkEnd w:id="0"/>
      <w:r w:rsidDel="00000000" w:rsidR="00000000" w:rsidRPr="00000000">
        <w:rPr>
          <w:rFonts w:ascii="Times New Roman" w:cs="Times New Roman" w:eastAsia="Times New Roman" w:hAnsi="Times New Roman"/>
          <w:u w:val="single"/>
          <w:rtl w:val="0"/>
        </w:rPr>
        <w:t xml:space="preserve">Motivációs levél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 motiválja a csapatot a külső partnerrel való együttműködésben</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Csapatunk elszánt, egy olyan vizsgaremek megvalósítására, mellyel megmutathatjuk, hogy a későbbiekben majd a versenyszférában is megálljuk a helyünket. Ez egy nagy kihívás, ezért szeretnénk egy olyan együttműködésben részt venni, mely során csapatunk minden tagja fejlődni tud. Reméljük, hogy az együttműködés folyamán egyéni- és csapatszintű tapasztalatokat szerezhetünk, amely segíthet a későbbiekben való helytállásunkban.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Az egyéni és csapat fejlődésükben mit remélnek az együttműködéstől</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együttműködéstől azt reméljük, hogy csapatunk megtapasztalhatja és megtanulhatja, hogy vállalati viszonylatban hogyan folyik a csapatmunka, illetve, hogy hogyan kerülnek kiosztásra az adott feladatkörök. Továbbá reméljük, hogy az egyéni kézségek fejlődését is segíteni fogja, illetve hogy megtanulhatjuk, hogyan küzdjük le a csapaton belül esetlegesen keletkező problémákat.</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Miért tartják érdemesnek önmagukat (egyéni és csapat szinten) erre a munkára</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Csapatunk minden tagja fejlődni akaró, kitartó és elszánt, így nem fog problémát jelenti az iskolán kívüli plusz elfoglaltság. Kiegyensúlyozottan és eredményesen dolgozunk mind csapatban, mind egyénileg, ezért ezen projekt elkeszítése folyamán is mindent megteszünk, hogy a legjobban sikerüljön a feladat. Csapatunk minden tagja motivált; igyekszünk majd kitartó munkával a projektet véghezvinni.</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