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395E90">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8F4CDB" w:rsidRDefault="008F4CDB">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8F4CDB" w:rsidRDefault="008F4CDB">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395E90">
      <w:pPr>
        <w:jc w:val="center"/>
        <w:rPr>
          <w:rFonts w:cs="Arial"/>
          <w:b/>
          <w:sz w:val="36"/>
          <w:szCs w:val="36"/>
        </w:rPr>
      </w:pPr>
      <w:r>
        <w:rPr>
          <w:rFonts w:cs="Arial"/>
          <w:b/>
          <w:sz w:val="36"/>
          <w:szCs w:val="36"/>
        </w:rPr>
        <w:t>Analista de Sistemas de Computación.</w:t>
      </w:r>
    </w:p>
    <w:p w:rsidR="006B6BAD" w:rsidRDefault="006B6BAD" w:rsidP="00395E90">
      <w:pPr>
        <w:jc w:val="center"/>
        <w:rPr>
          <w:rFonts w:cs="Arial"/>
          <w:b/>
          <w:sz w:val="36"/>
          <w:szCs w:val="36"/>
        </w:rPr>
      </w:pPr>
    </w:p>
    <w:p w:rsidR="006B6BAD" w:rsidRPr="00DD1B2E" w:rsidRDefault="00840368" w:rsidP="00395E90">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395E90">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395E90">
      <w:pPr>
        <w:jc w:val="center"/>
        <w:rPr>
          <w:rFonts w:cs="Arial"/>
          <w:b/>
          <w:sz w:val="36"/>
          <w:szCs w:val="36"/>
        </w:rPr>
      </w:pPr>
    </w:p>
    <w:p w:rsidR="006B6BAD" w:rsidRDefault="006B6BAD" w:rsidP="00395E90">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395E90">
      <w:pPr>
        <w:ind w:left="2268" w:hanging="2268"/>
        <w:jc w:val="center"/>
        <w:rPr>
          <w:rFonts w:cs="Arial"/>
          <w:b/>
          <w:sz w:val="36"/>
          <w:szCs w:val="36"/>
        </w:rPr>
      </w:pPr>
    </w:p>
    <w:p w:rsidR="00840368" w:rsidRDefault="00840368" w:rsidP="00395E90">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395E90">
      <w:pPr>
        <w:ind w:left="2268" w:hanging="2268"/>
        <w:jc w:val="center"/>
        <w:rPr>
          <w:rFonts w:cs="Arial"/>
          <w:b/>
          <w:sz w:val="36"/>
          <w:szCs w:val="36"/>
        </w:rPr>
      </w:pPr>
    </w:p>
    <w:p w:rsidR="00131408" w:rsidRDefault="00131408" w:rsidP="00395E90">
      <w:pPr>
        <w:ind w:left="2268" w:hanging="2268"/>
        <w:jc w:val="center"/>
        <w:rPr>
          <w:rFonts w:cs="Arial"/>
          <w:b/>
          <w:sz w:val="36"/>
          <w:szCs w:val="36"/>
        </w:rPr>
      </w:pPr>
    </w:p>
    <w:p w:rsidR="006B6BAD" w:rsidRDefault="006B6BAD" w:rsidP="00395E90">
      <w:pPr>
        <w:ind w:left="2268" w:hanging="2268"/>
        <w:jc w:val="center"/>
        <w:rPr>
          <w:rFonts w:cs="Arial"/>
          <w:b/>
          <w:sz w:val="36"/>
          <w:szCs w:val="36"/>
        </w:rPr>
      </w:pPr>
    </w:p>
    <w:p w:rsidR="006B6BAD" w:rsidRDefault="00131408" w:rsidP="00395E90">
      <w:pPr>
        <w:ind w:left="6663" w:hanging="6663"/>
        <w:jc w:val="center"/>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395E90">
          <w:pPr>
            <w:pStyle w:val="TtulodeTDC"/>
            <w:spacing w:after="160"/>
            <w:rPr>
              <w:u w:val="single"/>
            </w:rPr>
          </w:pPr>
          <w:r>
            <w:rPr>
              <w:lang w:val="es-ES"/>
            </w:rPr>
            <w:t>Índice</w:t>
          </w:r>
        </w:p>
        <w:p w:rsidR="008C0399" w:rsidRDefault="002C3F5F">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8F4CDB">
          <w:pPr>
            <w:pStyle w:val="TDC2"/>
            <w:tabs>
              <w:tab w:val="right" w:leader="dot" w:pos="8828"/>
            </w:tabs>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8F4CDB">
          <w:pPr>
            <w:pStyle w:val="TDC1"/>
            <w:tabs>
              <w:tab w:val="right" w:leader="dot" w:pos="8828"/>
            </w:tabs>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8F4CDB">
          <w:pPr>
            <w:pStyle w:val="TDC3"/>
            <w:tabs>
              <w:tab w:val="right" w:leader="dot" w:pos="8828"/>
            </w:tabs>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395E90">
          <w:r>
            <w:rPr>
              <w:b/>
              <w:bCs/>
              <w:lang w:val="es-ES"/>
            </w:rPr>
            <w:fldChar w:fldCharType="end"/>
          </w:r>
        </w:p>
      </w:sdtContent>
    </w:sdt>
    <w:p w:rsidR="00DB788E" w:rsidRDefault="00DB788E" w:rsidP="00395E90">
      <w:pPr>
        <w:rPr>
          <w:rFonts w:cs="Arial"/>
          <w:b/>
          <w:sz w:val="36"/>
          <w:szCs w:val="36"/>
        </w:rPr>
      </w:pPr>
      <w:r>
        <w:rPr>
          <w:rFonts w:cs="Arial"/>
          <w:b/>
          <w:sz w:val="36"/>
          <w:szCs w:val="36"/>
        </w:rPr>
        <w:br w:type="page"/>
      </w:r>
    </w:p>
    <w:p w:rsidR="00DB788E" w:rsidRPr="00541829" w:rsidRDefault="00DB788E" w:rsidP="00395E90">
      <w:pPr>
        <w:pStyle w:val="Ttulo1"/>
        <w:spacing w:after="160"/>
      </w:pPr>
      <w:bookmarkStart w:id="0" w:name="_Toc414463324"/>
      <w:r>
        <w:lastRenderedPageBreak/>
        <w:t>Introducción.</w:t>
      </w:r>
      <w:bookmarkEnd w:id="0"/>
    </w:p>
    <w:p w:rsidR="00C5759E" w:rsidRPr="00C5759E" w:rsidRDefault="00C5759E" w:rsidP="00395E90">
      <w:pPr>
        <w:pStyle w:val="Textoindependiente"/>
        <w:spacing w:after="160" w:line="240" w:lineRule="auto"/>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395E90">
      <w:pPr>
        <w:pStyle w:val="Textoindependiente"/>
        <w:spacing w:after="160" w:line="240" w:lineRule="auto"/>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395E90">
      <w:pPr>
        <w:pStyle w:val="Textoindependiente"/>
        <w:spacing w:after="160" w:line="240" w:lineRule="auto"/>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395E90">
      <w:pPr>
        <w:rPr>
          <w:rFonts w:asciiTheme="majorHAnsi" w:eastAsiaTheme="majorEastAsia" w:hAnsiTheme="majorHAnsi" w:cstheme="majorBidi"/>
          <w:color w:val="2E74B5" w:themeColor="accent1" w:themeShade="BF"/>
          <w:sz w:val="32"/>
          <w:szCs w:val="32"/>
        </w:rPr>
      </w:pPr>
    </w:p>
    <w:p w:rsidR="00DB788E" w:rsidRDefault="00DB788E" w:rsidP="00395E90">
      <w:pPr>
        <w:pStyle w:val="Ttulo1"/>
        <w:spacing w:after="160"/>
      </w:pPr>
      <w:bookmarkStart w:id="1" w:name="_Toc414463325"/>
      <w:r>
        <w:t>Reseña Histórica.</w:t>
      </w:r>
      <w:bookmarkEnd w:id="1"/>
    </w:p>
    <w:p w:rsidR="00C5759E" w:rsidRPr="00C5759E" w:rsidRDefault="00C5759E" w:rsidP="00395E90">
      <w:pPr>
        <w:pStyle w:val="Saludo"/>
        <w:spacing w:after="160" w:line="240" w:lineRule="auto"/>
        <w:rPr>
          <w:sz w:val="24"/>
          <w:szCs w:val="24"/>
        </w:rPr>
      </w:pPr>
      <w:r w:rsidRPr="00C5759E">
        <w:rPr>
          <w:sz w:val="24"/>
          <w:szCs w:val="24"/>
        </w:rPr>
        <w:t xml:space="preserve">A principios de la década de </w:t>
      </w:r>
      <w:r w:rsidR="00066A99">
        <w:rPr>
          <w:sz w:val="24"/>
          <w:szCs w:val="24"/>
        </w:rPr>
        <w:t>199</w:t>
      </w:r>
      <w:r w:rsidRPr="00C5759E">
        <w:rPr>
          <w:sz w:val="24"/>
          <w:szCs w:val="24"/>
        </w:rPr>
        <w:t xml:space="preserve">0 se decidió emprender el camino de urbanización en </w:t>
      </w:r>
      <w:r w:rsidR="000229BB">
        <w:rPr>
          <w:sz w:val="24"/>
          <w:szCs w:val="24"/>
        </w:rPr>
        <w:t xml:space="preserve">el </w:t>
      </w:r>
      <w:r w:rsidRPr="00C5759E">
        <w:rPr>
          <w:sz w:val="24"/>
          <w:szCs w:val="24"/>
        </w:rPr>
        <w:t>barrio Santa Clara de Asís. Vendría luego la apertura de calles, la forestación, la energía eléctrica, gas natural, cloacas, teléfono y el aprovisionamiento de agua potable.</w:t>
      </w:r>
    </w:p>
    <w:p w:rsidR="00C5759E" w:rsidRPr="00C5759E" w:rsidRDefault="00C5759E" w:rsidP="00395E90">
      <w:pPr>
        <w:pStyle w:val="Textoindependiente"/>
        <w:spacing w:after="160" w:line="240" w:lineRule="auto"/>
        <w:rPr>
          <w:sz w:val="24"/>
          <w:szCs w:val="24"/>
        </w:rPr>
      </w:pPr>
      <w:r w:rsidRPr="00C5759E">
        <w:rPr>
          <w:sz w:val="24"/>
          <w:szCs w:val="24"/>
        </w:rPr>
        <w:t xml:space="preserve">Está limitado por las calles Homero al este, José de Quevedo al oeste, Arturo Capdevila al Norte, y Negrete de la Cámara al Sur.  </w:t>
      </w:r>
    </w:p>
    <w:p w:rsidR="00C5759E" w:rsidRPr="00C5759E" w:rsidRDefault="00C5759E" w:rsidP="00395E90">
      <w:pPr>
        <w:pStyle w:val="Textoindependiente"/>
        <w:spacing w:after="160" w:line="240" w:lineRule="auto"/>
        <w:rPr>
          <w:sz w:val="24"/>
          <w:szCs w:val="24"/>
        </w:rPr>
      </w:pPr>
      <w:r w:rsidRPr="00C5759E">
        <w:rPr>
          <w:sz w:val="24"/>
          <w:szCs w:val="24"/>
        </w:rPr>
        <w:t xml:space="preserve">El barrio, además, limita con barrio </w:t>
      </w:r>
      <w:proofErr w:type="spellStart"/>
      <w:r w:rsidRPr="00C5759E">
        <w:rPr>
          <w:sz w:val="24"/>
          <w:szCs w:val="24"/>
        </w:rPr>
        <w:t>Yofre</w:t>
      </w:r>
      <w:proofErr w:type="spellEnd"/>
      <w:r w:rsidRPr="00C5759E">
        <w:rPr>
          <w:sz w:val="24"/>
          <w:szCs w:val="24"/>
        </w:rPr>
        <w:t xml:space="preserve"> Norte, dicho barrio se ha convertido en un gran centro comercial la última década y en particular la calle </w:t>
      </w:r>
      <w:proofErr w:type="spellStart"/>
      <w:r w:rsidRPr="00C5759E">
        <w:rPr>
          <w:sz w:val="24"/>
          <w:szCs w:val="24"/>
        </w:rPr>
        <w:t>Altolaguirre</w:t>
      </w:r>
      <w:proofErr w:type="spellEnd"/>
      <w:r w:rsidRPr="00C5759E">
        <w:rPr>
          <w:sz w:val="24"/>
          <w:szCs w:val="24"/>
        </w:rPr>
        <w:t>, siendo un polo de atracción para los vecinos de Barrio Santa Clara, ayudando así a la economía del mismo</w:t>
      </w:r>
    </w:p>
    <w:p w:rsidR="00C5759E" w:rsidRPr="00C5759E" w:rsidRDefault="00C5759E" w:rsidP="00395E90">
      <w:pPr>
        <w:pStyle w:val="Textoindependiente"/>
        <w:spacing w:after="160" w:line="240" w:lineRule="auto"/>
        <w:rPr>
          <w:sz w:val="24"/>
          <w:szCs w:val="24"/>
        </w:rPr>
      </w:pPr>
      <w:r w:rsidRPr="00C5759E">
        <w:rPr>
          <w:sz w:val="24"/>
          <w:szCs w:val="24"/>
        </w:rPr>
        <w:t xml:space="preserve">En los últimos años, se construyó un gran Centro Vecinal el </w:t>
      </w:r>
      <w:r w:rsidR="00840368" w:rsidRPr="00C5759E">
        <w:rPr>
          <w:sz w:val="24"/>
          <w:szCs w:val="24"/>
        </w:rPr>
        <w:t>cual</w:t>
      </w:r>
      <w:r w:rsidRPr="00C5759E">
        <w:rPr>
          <w:sz w:val="24"/>
          <w:szCs w:val="24"/>
        </w:rPr>
        <w:t xml:space="preserve"> significó una gran unión entre los vecinos remarcando así la importancia que le dan a su lugar que habitan y recalcando las buenas relaciones entre los mismos.</w:t>
      </w:r>
    </w:p>
    <w:p w:rsidR="00C5759E" w:rsidRPr="00C5759E" w:rsidRDefault="00C5759E" w:rsidP="00395E90">
      <w:pPr>
        <w:pStyle w:val="Textoindependiente"/>
        <w:spacing w:after="160" w:line="240" w:lineRule="auto"/>
        <w:rPr>
          <w:sz w:val="24"/>
          <w:szCs w:val="24"/>
        </w:rPr>
      </w:pPr>
      <w:r w:rsidRPr="00C5759E">
        <w:rPr>
          <w:sz w:val="24"/>
          <w:szCs w:val="24"/>
        </w:rPr>
        <w:t>Además, cuenta con una plaza para el disfrute de los niños y grandes en sus momentos de recreación.</w:t>
      </w:r>
    </w:p>
    <w:p w:rsidR="00C5759E" w:rsidRPr="00C5759E" w:rsidRDefault="00C5759E" w:rsidP="00395E90">
      <w:pPr>
        <w:pStyle w:val="Textoindependiente"/>
        <w:spacing w:after="160" w:line="240" w:lineRule="auto"/>
        <w:rPr>
          <w:sz w:val="24"/>
          <w:szCs w:val="24"/>
        </w:rPr>
      </w:pPr>
      <w:r w:rsidRPr="00C5759E">
        <w:rPr>
          <w:sz w:val="24"/>
          <w:szCs w:val="24"/>
        </w:rPr>
        <w:t xml:space="preserve">Tiempo después, Guillermo Ramos decide realizar la </w:t>
      </w:r>
      <w:r w:rsidR="00840368">
        <w:rPr>
          <w:sz w:val="24"/>
          <w:szCs w:val="24"/>
        </w:rPr>
        <w:t>apertura de un emprendimiento familiar junto a sus hermanos, la Sodería actualmente conocida como Ramos Hnos.</w:t>
      </w:r>
      <w:r w:rsidRPr="00C5759E">
        <w:rPr>
          <w:sz w:val="24"/>
          <w:szCs w:val="24"/>
        </w:rPr>
        <w:t xml:space="preserve"> </w:t>
      </w:r>
    </w:p>
    <w:p w:rsidR="00C5759E" w:rsidRPr="00C5759E" w:rsidRDefault="00C5759E" w:rsidP="00395E90">
      <w:pPr>
        <w:pStyle w:val="Textoindependiente"/>
        <w:spacing w:after="160" w:line="240" w:lineRule="auto"/>
        <w:rPr>
          <w:sz w:val="24"/>
          <w:szCs w:val="24"/>
        </w:rPr>
      </w:pPr>
      <w:r w:rsidRPr="00C5759E">
        <w:rPr>
          <w:sz w:val="24"/>
          <w:szCs w:val="24"/>
        </w:rPr>
        <w:t>A partir de brindar confianza y eficacia en el préstamo de sus servicios durante años, hoy es una empresa reconocida por los barrios aledaños a la zona Noroeste de la Ciudad de Córdoba.</w:t>
      </w:r>
    </w:p>
    <w:p w:rsidR="00DB788E" w:rsidRDefault="00DB788E" w:rsidP="00395E90">
      <w:pPr>
        <w:pStyle w:val="Ttulo1"/>
        <w:spacing w:after="160"/>
      </w:pPr>
      <w:bookmarkStart w:id="2" w:name="_Toc414463326"/>
      <w:r>
        <w:lastRenderedPageBreak/>
        <w:t>Organigrama</w:t>
      </w:r>
      <w:r w:rsidR="00533806">
        <w:t xml:space="preserve"> Ramos Hnos</w:t>
      </w:r>
      <w:r>
        <w:t>.</w:t>
      </w:r>
      <w:bookmarkEnd w:id="2"/>
    </w:p>
    <w:p w:rsidR="00DB788E" w:rsidRDefault="00DB788E" w:rsidP="00395E90">
      <w:pPr>
        <w:rPr>
          <w:rFonts w:asciiTheme="majorHAnsi" w:eastAsiaTheme="majorEastAsia" w:hAnsiTheme="majorHAnsi" w:cstheme="majorBidi"/>
          <w:color w:val="2E74B5" w:themeColor="accent1" w:themeShade="BF"/>
          <w:sz w:val="32"/>
          <w:szCs w:val="32"/>
        </w:rPr>
      </w:pPr>
      <w:r>
        <w:br w:type="page"/>
      </w:r>
      <w:r w:rsidR="00C5759E">
        <w:rPr>
          <w:noProof/>
          <w:sz w:val="28"/>
          <w:szCs w:val="28"/>
          <w:lang w:eastAsia="es-AR"/>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3958"/>
                <wp:lineTo x="21254" y="13500"/>
                <wp:lineTo x="20695" y="13194"/>
                <wp:lineTo x="20819" y="12583"/>
                <wp:lineTo x="20322" y="12430"/>
                <wp:lineTo x="19265" y="12379"/>
                <wp:lineTo x="20198" y="11972"/>
                <wp:lineTo x="20260" y="11157"/>
                <wp:lineTo x="18520" y="11004"/>
                <wp:lineTo x="11870" y="10749"/>
                <wp:lineTo x="11994" y="10189"/>
                <wp:lineTo x="11559" y="9985"/>
                <wp:lineTo x="13486" y="9934"/>
                <wp:lineTo x="15102" y="9679"/>
                <wp:lineTo x="15164" y="8406"/>
                <wp:lineTo x="14604" y="8304"/>
                <wp:lineTo x="10876" y="8304"/>
                <wp:lineTo x="11684" y="7845"/>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395E90">
      <w:pPr>
        <w:pStyle w:val="Ttulo1"/>
        <w:spacing w:after="160"/>
      </w:pPr>
      <w:bookmarkStart w:id="3" w:name="_Toc414463327"/>
      <w:r>
        <w:lastRenderedPageBreak/>
        <w:t>Funciones y Tareas.</w:t>
      </w:r>
      <w:bookmarkEnd w:id="3"/>
    </w:p>
    <w:p w:rsidR="00533806" w:rsidRPr="00533806" w:rsidRDefault="00533806" w:rsidP="00395E90"/>
    <w:p w:rsidR="00C5759E" w:rsidRPr="00DB6C67" w:rsidRDefault="00C5759E" w:rsidP="00353C88">
      <w:pPr>
        <w:spacing w:line="240" w:lineRule="auto"/>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353C88">
      <w:pPr>
        <w:pStyle w:val="Textoindependiente"/>
        <w:spacing w:after="160" w:line="240" w:lineRule="auto"/>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353C88">
      <w:pPr>
        <w:pStyle w:val="Prrafodelista"/>
        <w:spacing w:line="240" w:lineRule="auto"/>
        <w:jc w:val="both"/>
        <w:rPr>
          <w:rFonts w:cs="Arial"/>
          <w:szCs w:val="24"/>
          <w:lang w:val="es-MX" w:eastAsia="es-ES"/>
        </w:rPr>
      </w:pPr>
    </w:p>
    <w:p w:rsidR="00DB6C67" w:rsidRDefault="00DB6C67" w:rsidP="00353C88">
      <w:pPr>
        <w:spacing w:line="240" w:lineRule="auto"/>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353C88">
      <w:pPr>
        <w:spacing w:line="240" w:lineRule="auto"/>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353C88">
      <w:pPr>
        <w:pStyle w:val="Textoindependiente"/>
        <w:spacing w:after="160" w:line="240" w:lineRule="auto"/>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353C88">
      <w:pPr>
        <w:pStyle w:val="Textoindependiente"/>
        <w:spacing w:after="160" w:line="240" w:lineRule="auto"/>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353C88">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353C88">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353C88">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353C88">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353C88">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353C88">
      <w:pPr>
        <w:pStyle w:val="Prrafodelista"/>
        <w:spacing w:line="240" w:lineRule="auto"/>
        <w:jc w:val="both"/>
        <w:rPr>
          <w:rFonts w:cs="Arial"/>
          <w:szCs w:val="24"/>
          <w:lang w:val="es-MX" w:eastAsia="es-ES"/>
        </w:rPr>
      </w:pPr>
    </w:p>
    <w:p w:rsidR="00C5759E" w:rsidRPr="00DB6C67" w:rsidRDefault="00C5759E" w:rsidP="00353C88">
      <w:pPr>
        <w:spacing w:line="240" w:lineRule="auto"/>
        <w:rPr>
          <w:b/>
          <w:u w:val="single"/>
          <w:lang w:val="es-MX" w:eastAsia="es-ES"/>
        </w:rPr>
      </w:pPr>
      <w:bookmarkStart w:id="16" w:name="_Toc413065887"/>
      <w:r w:rsidRPr="00DB6C67">
        <w:rPr>
          <w:b/>
          <w:u w:val="single"/>
          <w:lang w:val="es-MX" w:eastAsia="es-ES"/>
        </w:rPr>
        <w:t>Administrador del Sistema:</w:t>
      </w:r>
      <w:bookmarkEnd w:id="16"/>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Tiene como función realizar la configuración y mantenimiento del sistema.</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Administrador de Base de Datos.</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Administrador de Red.</w:t>
      </w:r>
    </w:p>
    <w:p w:rsidR="00C5759E" w:rsidRPr="00C5759E" w:rsidRDefault="00C5759E" w:rsidP="00353C88">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Soporte del Sistema.</w:t>
      </w:r>
    </w:p>
    <w:p w:rsidR="00C5759E" w:rsidRPr="00533806" w:rsidRDefault="00C5759E" w:rsidP="00353C88">
      <w:pPr>
        <w:pStyle w:val="Prrafodelista"/>
        <w:numPr>
          <w:ilvl w:val="0"/>
          <w:numId w:val="17"/>
        </w:numPr>
        <w:spacing w:line="240" w:lineRule="auto"/>
        <w:jc w:val="both"/>
        <w:rPr>
          <w:rStyle w:val="nfasis"/>
          <w:rFonts w:cs="Arial"/>
          <w:i w:val="0"/>
          <w:szCs w:val="24"/>
          <w:lang w:eastAsia="es-ES"/>
        </w:rPr>
      </w:pPr>
      <w:r w:rsidRPr="00533806">
        <w:rPr>
          <w:rStyle w:val="nfasis"/>
          <w:rFonts w:cs="Arial"/>
          <w:i w:val="0"/>
          <w:szCs w:val="24"/>
          <w:lang w:eastAsia="es-ES"/>
        </w:rPr>
        <w:t>Garantizar las condiciones óptimas de funcionamiento y conservación del sistema.</w:t>
      </w:r>
    </w:p>
    <w:p w:rsidR="00C5759E" w:rsidRPr="00533806" w:rsidRDefault="00C5759E" w:rsidP="00353C88">
      <w:pPr>
        <w:pStyle w:val="Prrafodelista"/>
        <w:numPr>
          <w:ilvl w:val="0"/>
          <w:numId w:val="17"/>
        </w:numPr>
        <w:spacing w:line="240" w:lineRule="auto"/>
        <w:jc w:val="both"/>
        <w:rPr>
          <w:rStyle w:val="nfasis"/>
          <w:rFonts w:cs="Arial"/>
          <w:i w:val="0"/>
          <w:szCs w:val="24"/>
          <w:lang w:eastAsia="es-ES"/>
        </w:rPr>
      </w:pPr>
      <w:r w:rsidRPr="00533806">
        <w:rPr>
          <w:rStyle w:val="nfasis"/>
          <w:rFonts w:cs="Arial"/>
          <w:i w:val="0"/>
          <w:szCs w:val="24"/>
          <w:lang w:eastAsia="es-ES"/>
        </w:rPr>
        <w:t>Evitar incidentes y aumentar la </w:t>
      </w:r>
      <w:hyperlink r:id="rId14" w:history="1">
        <w:r w:rsidRPr="00533806">
          <w:rPr>
            <w:rStyle w:val="nfasis"/>
            <w:rFonts w:cs="Arial"/>
            <w:i w:val="0"/>
            <w:szCs w:val="24"/>
            <w:lang w:eastAsia="es-ES"/>
          </w:rPr>
          <w:t>seguridad</w:t>
        </w:r>
      </w:hyperlink>
      <w:r w:rsidRPr="00533806">
        <w:rPr>
          <w:rStyle w:val="nfasis"/>
          <w:rFonts w:cs="Arial"/>
          <w:i w:val="0"/>
          <w:szCs w:val="24"/>
          <w:lang w:eastAsia="es-ES"/>
        </w:rPr>
        <w:t> e integridad de los datos.</w:t>
      </w:r>
    </w:p>
    <w:p w:rsidR="00C5759E" w:rsidRDefault="00C5759E" w:rsidP="00353C88">
      <w:pPr>
        <w:pStyle w:val="Listaconvietas2"/>
        <w:numPr>
          <w:ilvl w:val="0"/>
          <w:numId w:val="17"/>
        </w:numPr>
        <w:spacing w:after="160" w:line="240" w:lineRule="auto"/>
        <w:rPr>
          <w:rStyle w:val="nfasis"/>
          <w:rFonts w:cs="Arial"/>
          <w:i w:val="0"/>
          <w:sz w:val="24"/>
          <w:szCs w:val="24"/>
        </w:rPr>
      </w:pPr>
      <w:r w:rsidRPr="00533806">
        <w:rPr>
          <w:rStyle w:val="nfasis"/>
          <w:rFonts w:cs="Arial"/>
          <w:i w:val="0"/>
          <w:sz w:val="24"/>
          <w:szCs w:val="24"/>
        </w:rPr>
        <w:t xml:space="preserve">Establecer un </w:t>
      </w:r>
      <w:r w:rsidRPr="00533806">
        <w:rPr>
          <w:rStyle w:val="nfasis"/>
          <w:rFonts w:cs="Arial"/>
          <w:i w:val="0"/>
          <w:sz w:val="24"/>
          <w:szCs w:val="24"/>
          <w:lang w:eastAsia="es-ES"/>
        </w:rPr>
        <w:t xml:space="preserve">mantenimiento preventivo planeado. </w:t>
      </w:r>
    </w:p>
    <w:p w:rsidR="00533806" w:rsidRPr="00533806" w:rsidRDefault="00533806" w:rsidP="00353C88">
      <w:pPr>
        <w:pStyle w:val="Listaconvietas2"/>
        <w:numPr>
          <w:ilvl w:val="0"/>
          <w:numId w:val="17"/>
        </w:numPr>
        <w:spacing w:after="160" w:line="240" w:lineRule="auto"/>
        <w:rPr>
          <w:rStyle w:val="nfasis"/>
          <w:rFonts w:cs="Arial"/>
          <w:i w:val="0"/>
          <w:sz w:val="24"/>
          <w:szCs w:val="24"/>
        </w:rPr>
      </w:pPr>
      <w:r>
        <w:rPr>
          <w:rStyle w:val="nfasis"/>
          <w:rFonts w:cs="Arial"/>
          <w:i w:val="0"/>
          <w:sz w:val="24"/>
          <w:szCs w:val="24"/>
          <w:lang w:eastAsia="es-ES"/>
        </w:rPr>
        <w:t>Mantener actualizados archivos físicos y la base de datos.</w:t>
      </w:r>
    </w:p>
    <w:p w:rsidR="00C5759E" w:rsidRPr="00533806" w:rsidRDefault="00C5759E" w:rsidP="00353C88">
      <w:pPr>
        <w:spacing w:line="240" w:lineRule="auto"/>
        <w:jc w:val="both"/>
        <w:rPr>
          <w:rFonts w:cs="Arial"/>
          <w:szCs w:val="24"/>
          <w:lang w:val="es-MX" w:eastAsia="es-ES"/>
        </w:rPr>
      </w:pPr>
    </w:p>
    <w:p w:rsidR="00C5759E" w:rsidRPr="00DB6C67" w:rsidRDefault="00C5759E" w:rsidP="00353C88">
      <w:pPr>
        <w:spacing w:line="240" w:lineRule="auto"/>
        <w:rPr>
          <w:b/>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DB6C67">
        <w:rPr>
          <w:b/>
          <w:u w:val="single"/>
          <w:lang w:val="es-MX" w:eastAsia="es-ES"/>
        </w:rPr>
        <w:t>Recursos Humanos:</w:t>
      </w:r>
      <w:bookmarkEnd w:id="17"/>
      <w:bookmarkEnd w:id="18"/>
      <w:bookmarkEnd w:id="19"/>
      <w:bookmarkEnd w:id="20"/>
      <w:bookmarkEnd w:id="21"/>
      <w:bookmarkEnd w:id="22"/>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353C88">
      <w:pPr>
        <w:pStyle w:val="Textoindependiente"/>
        <w:spacing w:after="160" w:line="240" w:lineRule="auto"/>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Definir el perfil profesional.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Tramitar despidos.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Crear planes de formación.</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Estudiar potencial del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Resolver problemas laborales.</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C5759E" w:rsidRPr="00C5759E"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Proteger la salud de los trabajadores.</w:t>
      </w:r>
    </w:p>
    <w:p w:rsidR="00533806" w:rsidRDefault="00C5759E" w:rsidP="00353C88">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 ocupa de que las condiciones de trabajo sean óptimas.</w:t>
      </w:r>
    </w:p>
    <w:p w:rsidR="00533806" w:rsidRPr="00533806" w:rsidRDefault="00533806" w:rsidP="00353C88">
      <w:pPr>
        <w:spacing w:line="240" w:lineRule="auto"/>
        <w:jc w:val="both"/>
        <w:rPr>
          <w:rFonts w:cs="Arial"/>
          <w:szCs w:val="24"/>
          <w:lang w:val="es-MX" w:eastAsia="es-ES"/>
        </w:rPr>
      </w:pPr>
    </w:p>
    <w:p w:rsidR="00C5759E" w:rsidRPr="00DB6C67" w:rsidRDefault="00C5759E" w:rsidP="00353C88">
      <w:pPr>
        <w:spacing w:line="240" w:lineRule="auto"/>
        <w:rPr>
          <w:b/>
          <w:u w:val="single"/>
          <w:lang w:val="es-MX" w:eastAsia="es-ES"/>
        </w:rPr>
      </w:pPr>
      <w:bookmarkStart w:id="23" w:name="_Toc399686341"/>
      <w:bookmarkStart w:id="24" w:name="_Toc399699592"/>
      <w:bookmarkStart w:id="25" w:name="_Toc399869137"/>
      <w:bookmarkStart w:id="26" w:name="_Toc399947143"/>
      <w:bookmarkStart w:id="27" w:name="_Toc413065889"/>
      <w:r w:rsidRPr="00DB6C67">
        <w:rPr>
          <w:b/>
          <w:u w:val="single"/>
        </w:rPr>
        <w:lastRenderedPageBreak/>
        <w:t>Marketing</w:t>
      </w:r>
      <w:r w:rsidRPr="00DB6C67">
        <w:rPr>
          <w:b/>
          <w:u w:val="single"/>
          <w:lang w:val="es-MX" w:eastAsia="es-ES"/>
        </w:rPr>
        <w:t>:</w:t>
      </w:r>
      <w:bookmarkEnd w:id="23"/>
      <w:bookmarkEnd w:id="24"/>
      <w:bookmarkEnd w:id="25"/>
      <w:bookmarkEnd w:id="26"/>
      <w:bookmarkEnd w:id="27"/>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353C88">
      <w:pPr>
        <w:pStyle w:val="Textoindependiente"/>
        <w:spacing w:after="160" w:line="240" w:lineRule="auto"/>
        <w:rPr>
          <w:rFonts w:cs="Arial"/>
          <w:b/>
          <w:sz w:val="24"/>
          <w:szCs w:val="24"/>
          <w:lang w:eastAsia="es-ES"/>
        </w:rPr>
      </w:pPr>
      <w:r w:rsidRPr="00C5759E">
        <w:rPr>
          <w:rFonts w:cs="Arial"/>
          <w:b/>
          <w:sz w:val="24"/>
          <w:szCs w:val="24"/>
          <w:lang w:eastAsia="es-ES"/>
        </w:rPr>
        <w:t>Las tareas son:</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 xml:space="preserve">La búsqueda de oportunidades de negocios. </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El análisis de los consumidores.</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La promoción de la Empresa.</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Analizar su ubicación, público objetivo, volumen de ventas, participación en el mercado, experiencia en el mercado, capacidades, recursos, principales estrategias, ventajas competitivas, fortalezas y debilidades de la competencia.</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353C88">
      <w:pPr>
        <w:pStyle w:val="Listaconvietas2"/>
        <w:numPr>
          <w:ilvl w:val="0"/>
          <w:numId w:val="25"/>
        </w:numPr>
        <w:spacing w:after="160" w:line="240" w:lineRule="auto"/>
        <w:rPr>
          <w:rFonts w:cs="Arial"/>
          <w:sz w:val="24"/>
          <w:szCs w:val="24"/>
          <w:lang w:eastAsia="es-ES"/>
        </w:rPr>
      </w:pPr>
      <w:r w:rsidRPr="00C5759E">
        <w:rPr>
          <w:rFonts w:cs="Arial"/>
          <w:sz w:val="24"/>
          <w:szCs w:val="24"/>
          <w:lang w:eastAsia="es-ES"/>
        </w:rPr>
        <w:t>Diseñar estrategias de marketing.</w:t>
      </w:r>
    </w:p>
    <w:p w:rsidR="00C5759E" w:rsidRPr="00C5759E" w:rsidRDefault="00C5759E" w:rsidP="00353C88">
      <w:pPr>
        <w:spacing w:line="240" w:lineRule="auto"/>
        <w:jc w:val="both"/>
        <w:rPr>
          <w:rFonts w:cs="Arial"/>
          <w:szCs w:val="24"/>
          <w:lang w:eastAsia="es-ES"/>
        </w:rPr>
      </w:pPr>
    </w:p>
    <w:p w:rsidR="00C5759E" w:rsidRPr="00DB6C67" w:rsidRDefault="00C5759E" w:rsidP="00353C88">
      <w:pPr>
        <w:spacing w:line="240" w:lineRule="auto"/>
        <w:rPr>
          <w:b/>
          <w:u w:val="single"/>
          <w:lang w:val="es-MX" w:eastAsia="es-ES"/>
        </w:rPr>
      </w:pPr>
      <w:bookmarkStart w:id="28" w:name="_Toc399686342"/>
      <w:bookmarkStart w:id="29" w:name="_Toc399699593"/>
      <w:bookmarkStart w:id="30" w:name="_Toc399869138"/>
      <w:bookmarkStart w:id="31" w:name="_Toc399947144"/>
      <w:bookmarkStart w:id="32" w:name="_Toc413065890"/>
      <w:r w:rsidRPr="00DB6C67">
        <w:rPr>
          <w:b/>
          <w:u w:val="single"/>
          <w:lang w:val="es-MX" w:eastAsia="es-ES"/>
        </w:rPr>
        <w:t>Mantenimiento:</w:t>
      </w:r>
      <w:bookmarkEnd w:id="28"/>
      <w:bookmarkEnd w:id="29"/>
      <w:bookmarkEnd w:id="30"/>
      <w:bookmarkEnd w:id="31"/>
      <w:bookmarkEnd w:id="32"/>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Las tareas de este departamento son:</w:t>
      </w:r>
    </w:p>
    <w:p w:rsidR="00533806" w:rsidRDefault="00C5759E" w:rsidP="00353C88">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 la presentación e higiene del personal qu</w:t>
      </w:r>
      <w:r w:rsidR="00533806">
        <w:rPr>
          <w:rFonts w:cs="Arial"/>
          <w:szCs w:val="24"/>
          <w:lang w:val="es-MX" w:eastAsia="es-ES"/>
        </w:rPr>
        <w:t>e trabaja en el establecimiento.</w:t>
      </w:r>
    </w:p>
    <w:p w:rsidR="00533806" w:rsidRDefault="00533806" w:rsidP="00353C88">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353C88">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353C88">
      <w:pPr>
        <w:pStyle w:val="Prrafodelista"/>
        <w:spacing w:line="240" w:lineRule="auto"/>
        <w:ind w:left="714"/>
        <w:jc w:val="both"/>
        <w:rPr>
          <w:rFonts w:cs="Arial"/>
          <w:szCs w:val="24"/>
          <w:lang w:val="es-MX" w:eastAsia="es-ES"/>
        </w:rPr>
      </w:pPr>
    </w:p>
    <w:p w:rsidR="00C5759E" w:rsidRPr="00DB6C67" w:rsidRDefault="00C5759E" w:rsidP="00353C88">
      <w:pPr>
        <w:spacing w:line="240" w:lineRule="auto"/>
        <w:rPr>
          <w:b/>
          <w:u w:val="single"/>
          <w:lang w:val="es-MX" w:eastAsia="es-ES"/>
        </w:rPr>
      </w:pPr>
      <w:bookmarkStart w:id="33" w:name="_Toc413065891"/>
      <w:r w:rsidRPr="00DB6C67">
        <w:rPr>
          <w:b/>
          <w:u w:val="single"/>
        </w:rPr>
        <w:t>Elaboración:</w:t>
      </w:r>
      <w:bookmarkEnd w:id="33"/>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 función de este departamento es solicitar y controlar los materiales que se van a trabajar y determinar las operaciones para la transformación de las materias primas en productos.</w:t>
      </w:r>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Las tareas son:</w:t>
      </w:r>
    </w:p>
    <w:p w:rsidR="00C5759E" w:rsidRPr="00533806" w:rsidRDefault="00C5759E" w:rsidP="00353C88">
      <w:pPr>
        <w:pStyle w:val="Listaconvietas2"/>
        <w:numPr>
          <w:ilvl w:val="0"/>
          <w:numId w:val="27"/>
        </w:numPr>
        <w:spacing w:after="160" w:line="240" w:lineRule="auto"/>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353C88">
      <w:pPr>
        <w:pStyle w:val="Listaconvietas2"/>
        <w:numPr>
          <w:ilvl w:val="0"/>
          <w:numId w:val="27"/>
        </w:numPr>
        <w:spacing w:after="160" w:line="240" w:lineRule="auto"/>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353C88">
      <w:pPr>
        <w:pStyle w:val="Listaconvietas2"/>
        <w:numPr>
          <w:ilvl w:val="0"/>
          <w:numId w:val="27"/>
        </w:numPr>
        <w:spacing w:after="160" w:line="240" w:lineRule="auto"/>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353C88">
      <w:pPr>
        <w:pStyle w:val="Listaconvietas2"/>
        <w:numPr>
          <w:ilvl w:val="0"/>
          <w:numId w:val="27"/>
        </w:numPr>
        <w:spacing w:after="160" w:line="240" w:lineRule="auto"/>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353C88">
      <w:pPr>
        <w:pStyle w:val="Listaconvietas2"/>
        <w:numPr>
          <w:ilvl w:val="0"/>
          <w:numId w:val="27"/>
        </w:numPr>
        <w:spacing w:after="160" w:line="240" w:lineRule="auto"/>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69504B">
      <w:pPr>
        <w:pStyle w:val="Listaconvietas2"/>
        <w:numPr>
          <w:ilvl w:val="0"/>
          <w:numId w:val="27"/>
        </w:numPr>
        <w:spacing w:after="160" w:line="240" w:lineRule="auto"/>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lastRenderedPageBreak/>
        <w:t>Anotar faltantes de insumos.</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353C88">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353C88">
      <w:pPr>
        <w:spacing w:line="240" w:lineRule="auto"/>
        <w:rPr>
          <w:b/>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DB6C67">
        <w:rPr>
          <w:b/>
          <w:u w:val="single"/>
          <w:lang w:val="es-MX" w:eastAsia="es-ES"/>
        </w:rPr>
        <w:t>Compras:</w:t>
      </w:r>
      <w:bookmarkEnd w:id="34"/>
      <w:bookmarkEnd w:id="35"/>
      <w:bookmarkEnd w:id="36"/>
      <w:bookmarkEnd w:id="37"/>
      <w:bookmarkEnd w:id="38"/>
      <w:bookmarkEnd w:id="39"/>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 xml:space="preserve">La función del sector Compras es la de permitir la rentabilidad de las operaciones como así también realizar evaluaciones de los precios </w:t>
      </w:r>
    </w:p>
    <w:p w:rsidR="00C5759E" w:rsidRPr="00C5759E" w:rsidRDefault="00C5759E" w:rsidP="00353C88">
      <w:pPr>
        <w:pStyle w:val="Textoindependiente"/>
        <w:spacing w:after="160" w:line="240" w:lineRule="auto"/>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353C88">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353C88">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353C88">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353C88">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Se encarga del pago a proveedores.</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Realización de compras necesarias diariamente.</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Realización de pago a proveedores.</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Elaboración de reportes de compras.</w:t>
      </w:r>
    </w:p>
    <w:p w:rsidR="00C5759E" w:rsidRP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Default="00C5759E" w:rsidP="00353C88">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Entregar reportes</w:t>
      </w:r>
    </w:p>
    <w:p w:rsidR="00C5759E" w:rsidRPr="00DB6C67" w:rsidRDefault="00C5759E" w:rsidP="00353C88">
      <w:pPr>
        <w:spacing w:line="240" w:lineRule="auto"/>
        <w:rPr>
          <w:b/>
          <w:u w:val="single"/>
          <w:lang w:val="es-MX" w:eastAsia="es-ES"/>
        </w:rPr>
      </w:pPr>
      <w:bookmarkStart w:id="40" w:name="_Toc413065894"/>
      <w:r w:rsidRPr="00DB6C67">
        <w:rPr>
          <w:b/>
          <w:u w:val="single"/>
          <w:lang w:val="es-MX" w:eastAsia="es-ES"/>
        </w:rPr>
        <w:t>Ventas:</w:t>
      </w:r>
      <w:bookmarkEnd w:id="40"/>
    </w:p>
    <w:p w:rsidR="00C5759E" w:rsidRPr="00C5759E" w:rsidRDefault="00C5759E" w:rsidP="00353C88">
      <w:pPr>
        <w:pStyle w:val="Textoindependiente"/>
        <w:spacing w:after="160" w:line="240" w:lineRule="auto"/>
        <w:rPr>
          <w:rFonts w:cs="Arial"/>
          <w:sz w:val="24"/>
          <w:szCs w:val="24"/>
          <w:lang w:val="es-MX" w:eastAsia="es-ES"/>
        </w:rPr>
      </w:pPr>
      <w:r w:rsidRPr="00C5759E">
        <w:rPr>
          <w:rFonts w:cs="Arial"/>
          <w:sz w:val="24"/>
          <w:szCs w:val="24"/>
          <w:lang w:val="es-MX" w:eastAsia="es-ES"/>
        </w:rPr>
        <w:t>La función del sector Ventas es la de llevar acabo todas las actividades comerciales con los clientes que se realizan en la empresa.</w:t>
      </w:r>
    </w:p>
    <w:p w:rsidR="00C5759E" w:rsidRPr="00C5759E" w:rsidRDefault="00C5759E" w:rsidP="00353C88">
      <w:pPr>
        <w:pStyle w:val="Textoindependiente"/>
        <w:spacing w:after="160" w:line="240" w:lineRule="auto"/>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353C88">
      <w:pPr>
        <w:pStyle w:val="Prrafodelista"/>
        <w:numPr>
          <w:ilvl w:val="0"/>
          <w:numId w:val="24"/>
        </w:numPr>
        <w:spacing w:line="240" w:lineRule="auto"/>
        <w:jc w:val="both"/>
        <w:rPr>
          <w:rFonts w:cs="Arial"/>
          <w:szCs w:val="24"/>
          <w:lang w:val="es-MX" w:eastAsia="es-ES"/>
        </w:rPr>
      </w:pPr>
      <w:proofErr w:type="spellStart"/>
      <w:r w:rsidRPr="00C5759E">
        <w:rPr>
          <w:rFonts w:cs="Arial"/>
          <w:szCs w:val="24"/>
          <w:lang w:val="es-MX" w:eastAsia="es-ES"/>
        </w:rPr>
        <w:t>Recepcionar</w:t>
      </w:r>
      <w:proofErr w:type="spellEnd"/>
      <w:r w:rsidRPr="00C5759E">
        <w:rPr>
          <w:rFonts w:cs="Arial"/>
          <w:szCs w:val="24"/>
          <w:lang w:val="es-MX" w:eastAsia="es-ES"/>
        </w:rPr>
        <w:t xml:space="preserve"> a los clientes.</w:t>
      </w:r>
    </w:p>
    <w:p w:rsidR="00C5759E" w:rsidRPr="00C5759E" w:rsidRDefault="00C5759E" w:rsidP="00353C88">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353C88">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Conocer los precios de la carta.</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lastRenderedPageBreak/>
        <w:t>Entrega el resumen de ventas del día junto con el dinero recaudado al gerente general de la Sodería.</w:t>
      </w:r>
    </w:p>
    <w:p w:rsidR="00C5759E" w:rsidRPr="00C5759E" w:rsidRDefault="00C5759E" w:rsidP="00353C88">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5112E0">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DB788E" w:rsidRDefault="00DB788E" w:rsidP="00395E90">
      <w:pPr>
        <w:pStyle w:val="Ttulo1"/>
        <w:spacing w:after="160"/>
      </w:pPr>
      <w:bookmarkStart w:id="41" w:name="_Toc414463328"/>
      <w:r>
        <w:t>Políticas y Estrategias.</w:t>
      </w:r>
      <w:bookmarkEnd w:id="41"/>
    </w:p>
    <w:p w:rsidR="00D00B53" w:rsidRPr="00D00B53" w:rsidRDefault="00D00B53" w:rsidP="00395E90">
      <w:pPr>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395E90">
            <w:pPr>
              <w:spacing w:after="160"/>
              <w:jc w:val="center"/>
              <w:rPr>
                <w:b/>
              </w:rPr>
            </w:pPr>
            <w:r w:rsidRPr="00390703">
              <w:rPr>
                <w:b/>
              </w:rPr>
              <w:t>Políticas</w:t>
            </w:r>
          </w:p>
        </w:tc>
        <w:tc>
          <w:tcPr>
            <w:tcW w:w="5362" w:type="dxa"/>
          </w:tcPr>
          <w:p w:rsidR="00390703" w:rsidRPr="00390703" w:rsidRDefault="00390703" w:rsidP="00395E90">
            <w:pPr>
              <w:spacing w:after="160"/>
              <w:jc w:val="center"/>
              <w:rPr>
                <w:b/>
              </w:rPr>
            </w:pPr>
            <w:r w:rsidRPr="00390703">
              <w:rPr>
                <w:b/>
              </w:rPr>
              <w:t>Estrategias</w:t>
            </w:r>
          </w:p>
        </w:tc>
      </w:tr>
      <w:tr w:rsidR="00390703" w:rsidTr="00390703">
        <w:tc>
          <w:tcPr>
            <w:tcW w:w="4414" w:type="dxa"/>
          </w:tcPr>
          <w:p w:rsidR="00390703" w:rsidRPr="00390703" w:rsidRDefault="00390703" w:rsidP="00395E90">
            <w:pPr>
              <w:pStyle w:val="Prrafodelista"/>
              <w:numPr>
                <w:ilvl w:val="0"/>
                <w:numId w:val="7"/>
              </w:numPr>
              <w:spacing w:after="160"/>
              <w:rPr>
                <w:sz w:val="22"/>
              </w:rPr>
            </w:pPr>
            <w:r w:rsidRPr="00390703">
              <w:rPr>
                <w:sz w:val="22"/>
              </w:rPr>
              <w:t>El cliente es la mayor prioridad.</w:t>
            </w:r>
          </w:p>
        </w:tc>
        <w:tc>
          <w:tcPr>
            <w:tcW w:w="5362" w:type="dxa"/>
          </w:tcPr>
          <w:p w:rsidR="00390703" w:rsidRDefault="00390703" w:rsidP="00395E90">
            <w:pPr>
              <w:pStyle w:val="Prrafodelista"/>
              <w:numPr>
                <w:ilvl w:val="0"/>
                <w:numId w:val="7"/>
              </w:numPr>
              <w:spacing w:after="160"/>
              <w:rPr>
                <w:sz w:val="22"/>
              </w:rPr>
            </w:pPr>
            <w:r w:rsidRPr="00390703">
              <w:rPr>
                <w:sz w:val="22"/>
              </w:rPr>
              <w:t>Se analizará al cliente</w:t>
            </w:r>
            <w:r>
              <w:rPr>
                <w:sz w:val="22"/>
              </w:rPr>
              <w:t xml:space="preserve"> para obtener datos referenciales sobre el consumo de los productos.</w:t>
            </w:r>
          </w:p>
          <w:p w:rsidR="00390703" w:rsidRDefault="00390703" w:rsidP="00395E90">
            <w:pPr>
              <w:pStyle w:val="Prrafodelista"/>
              <w:numPr>
                <w:ilvl w:val="0"/>
                <w:numId w:val="7"/>
              </w:numPr>
              <w:spacing w:after="160"/>
              <w:rPr>
                <w:sz w:val="22"/>
              </w:rPr>
            </w:pPr>
            <w:r>
              <w:rPr>
                <w:sz w:val="22"/>
              </w:rPr>
              <w:t>Se aceptarán quejas y tendrán en cuenta los consejos y observaciones realizadas por el cliente.</w:t>
            </w:r>
          </w:p>
          <w:p w:rsidR="00390703" w:rsidRDefault="00390703" w:rsidP="00395E90">
            <w:pPr>
              <w:pStyle w:val="Prrafodelista"/>
              <w:numPr>
                <w:ilvl w:val="0"/>
                <w:numId w:val="7"/>
              </w:numPr>
              <w:spacing w:after="160"/>
              <w:rPr>
                <w:sz w:val="22"/>
              </w:rPr>
            </w:pPr>
            <w:r>
              <w:rPr>
                <w:sz w:val="22"/>
              </w:rPr>
              <w:t>Se ofrecerá la mejor atención posible.</w:t>
            </w:r>
          </w:p>
          <w:p w:rsidR="00390703" w:rsidRDefault="00390703" w:rsidP="00395E90">
            <w:pPr>
              <w:pStyle w:val="Prrafodelista"/>
              <w:numPr>
                <w:ilvl w:val="0"/>
                <w:numId w:val="7"/>
              </w:numPr>
              <w:spacing w:after="160"/>
              <w:rPr>
                <w:sz w:val="22"/>
              </w:rPr>
            </w:pPr>
            <w:r>
              <w:rPr>
                <w:sz w:val="22"/>
              </w:rPr>
              <w:t>Se informará al cliente sobre el producto y los procesos realizados para dar una mejor impresión.</w:t>
            </w:r>
          </w:p>
          <w:p w:rsidR="00390703" w:rsidRPr="00BE43B2" w:rsidRDefault="00390703" w:rsidP="00395E90">
            <w:pPr>
              <w:spacing w:after="160"/>
              <w:ind w:left="360"/>
              <w:rPr>
                <w:sz w:val="22"/>
              </w:rPr>
            </w:pPr>
          </w:p>
        </w:tc>
      </w:tr>
      <w:tr w:rsidR="00390703" w:rsidTr="00390703">
        <w:tc>
          <w:tcPr>
            <w:tcW w:w="4414" w:type="dxa"/>
          </w:tcPr>
          <w:p w:rsidR="00390703" w:rsidRDefault="00D00B53" w:rsidP="00395E90">
            <w:pPr>
              <w:pStyle w:val="Prrafodelista"/>
              <w:numPr>
                <w:ilvl w:val="0"/>
                <w:numId w:val="7"/>
              </w:numPr>
              <w:spacing w:after="160"/>
              <w:rPr>
                <w:sz w:val="22"/>
              </w:rPr>
            </w:pPr>
            <w:r>
              <w:rPr>
                <w:sz w:val="22"/>
              </w:rPr>
              <w:t>Garantizar calidad del p</w:t>
            </w:r>
            <w:r w:rsidR="00BE43B2">
              <w:rPr>
                <w:sz w:val="22"/>
              </w:rPr>
              <w:t>roducto.</w:t>
            </w:r>
          </w:p>
          <w:p w:rsidR="00BE43B2" w:rsidRPr="00BE43B2" w:rsidRDefault="00BE43B2" w:rsidP="00395E90">
            <w:pPr>
              <w:spacing w:after="160"/>
              <w:rPr>
                <w:sz w:val="22"/>
              </w:rPr>
            </w:pPr>
          </w:p>
        </w:tc>
        <w:tc>
          <w:tcPr>
            <w:tcW w:w="5362" w:type="dxa"/>
          </w:tcPr>
          <w:p w:rsidR="00D00B53" w:rsidRDefault="00D00B53" w:rsidP="00395E90">
            <w:pPr>
              <w:pStyle w:val="Prrafodelista"/>
              <w:numPr>
                <w:ilvl w:val="0"/>
                <w:numId w:val="7"/>
              </w:numPr>
              <w:spacing w:after="160"/>
              <w:rPr>
                <w:sz w:val="22"/>
              </w:rPr>
            </w:pPr>
            <w:r>
              <w:rPr>
                <w:sz w:val="22"/>
              </w:rPr>
              <w:t>Se utilizará materia prima de primera calidad.</w:t>
            </w:r>
          </w:p>
          <w:p w:rsidR="00390703" w:rsidRDefault="0087038F" w:rsidP="00395E90">
            <w:pPr>
              <w:pStyle w:val="Prrafodelista"/>
              <w:numPr>
                <w:ilvl w:val="0"/>
                <w:numId w:val="7"/>
              </w:numPr>
              <w:spacing w:after="160"/>
              <w:rPr>
                <w:sz w:val="22"/>
              </w:rPr>
            </w:pPr>
            <w:r>
              <w:rPr>
                <w:sz w:val="22"/>
              </w:rPr>
              <w:t>Se realizarán los correspondientes chequeos a los insumos antes de la elaboración y al producto terminado indicando las correspondientes fechas de elaboración.</w:t>
            </w:r>
          </w:p>
          <w:p w:rsidR="0087038F" w:rsidRDefault="0087038F" w:rsidP="00395E90">
            <w:pPr>
              <w:pStyle w:val="Prrafodelista"/>
              <w:numPr>
                <w:ilvl w:val="0"/>
                <w:numId w:val="7"/>
              </w:numPr>
              <w:spacing w:after="160"/>
              <w:rPr>
                <w:sz w:val="22"/>
              </w:rPr>
            </w:pPr>
            <w:r>
              <w:rPr>
                <w:sz w:val="22"/>
              </w:rPr>
              <w:t>Se contará con un sector dedicado a la higiene.</w:t>
            </w:r>
          </w:p>
          <w:p w:rsidR="0087038F" w:rsidRPr="00390703" w:rsidRDefault="0087038F" w:rsidP="00395E90">
            <w:pPr>
              <w:pStyle w:val="Prrafodelista"/>
              <w:numPr>
                <w:ilvl w:val="0"/>
                <w:numId w:val="7"/>
              </w:numPr>
              <w:spacing w:after="160"/>
              <w:rPr>
                <w:sz w:val="22"/>
              </w:rPr>
            </w:pPr>
            <w:r>
              <w:rPr>
                <w:sz w:val="22"/>
              </w:rPr>
              <w:t>Se conservarán los productos a la temperatura correspondiente.</w:t>
            </w:r>
          </w:p>
        </w:tc>
      </w:tr>
      <w:tr w:rsidR="00BE43B2" w:rsidTr="00390703">
        <w:tc>
          <w:tcPr>
            <w:tcW w:w="4414" w:type="dxa"/>
          </w:tcPr>
          <w:p w:rsidR="00BE43B2" w:rsidRDefault="00FA1E78" w:rsidP="00395E90">
            <w:pPr>
              <w:pStyle w:val="Prrafodelista"/>
              <w:numPr>
                <w:ilvl w:val="0"/>
                <w:numId w:val="7"/>
              </w:numPr>
              <w:spacing w:after="160"/>
              <w:rPr>
                <w:sz w:val="22"/>
              </w:rPr>
            </w:pPr>
            <w:r>
              <w:rPr>
                <w:sz w:val="22"/>
              </w:rPr>
              <w:t>Profesionalidad en el equipo de trabajo.</w:t>
            </w:r>
          </w:p>
        </w:tc>
        <w:tc>
          <w:tcPr>
            <w:tcW w:w="5362" w:type="dxa"/>
          </w:tcPr>
          <w:p w:rsidR="00BE43B2" w:rsidRDefault="0087038F" w:rsidP="00395E90">
            <w:pPr>
              <w:pStyle w:val="Prrafodelista"/>
              <w:numPr>
                <w:ilvl w:val="0"/>
                <w:numId w:val="7"/>
              </w:numPr>
              <w:spacing w:after="160"/>
              <w:rPr>
                <w:sz w:val="22"/>
              </w:rPr>
            </w:pPr>
            <w:r>
              <w:rPr>
                <w:sz w:val="22"/>
              </w:rPr>
              <w:t xml:space="preserve">Capacitación </w:t>
            </w:r>
            <w:proofErr w:type="gramStart"/>
            <w:r>
              <w:rPr>
                <w:sz w:val="22"/>
              </w:rPr>
              <w:t>continua</w:t>
            </w:r>
            <w:proofErr w:type="gramEnd"/>
            <w:r>
              <w:rPr>
                <w:sz w:val="22"/>
              </w:rPr>
              <w:t xml:space="preserve"> a los diferentes sectores de la empresa.</w:t>
            </w:r>
          </w:p>
          <w:p w:rsidR="0087038F" w:rsidRDefault="0087038F" w:rsidP="00395E90">
            <w:pPr>
              <w:pStyle w:val="Prrafodelista"/>
              <w:numPr>
                <w:ilvl w:val="0"/>
                <w:numId w:val="7"/>
              </w:numPr>
              <w:spacing w:after="160"/>
              <w:rPr>
                <w:sz w:val="22"/>
              </w:rPr>
            </w:pPr>
            <w:r>
              <w:rPr>
                <w:sz w:val="22"/>
              </w:rPr>
              <w:t>Se cuidará la vestimenta a utilizar para conservar la salud de los empleados y la calidad del producto.</w:t>
            </w:r>
          </w:p>
          <w:p w:rsidR="0087038F" w:rsidRPr="0087038F" w:rsidRDefault="00D00B53" w:rsidP="00395E90">
            <w:pPr>
              <w:pStyle w:val="Prrafodelista"/>
              <w:numPr>
                <w:ilvl w:val="0"/>
                <w:numId w:val="7"/>
              </w:numPr>
              <w:spacing w:after="160"/>
              <w:rPr>
                <w:sz w:val="22"/>
              </w:rPr>
            </w:pPr>
            <w:r>
              <w:rPr>
                <w:sz w:val="22"/>
              </w:rPr>
              <w:t>Todos los empleados deberán estar debidamente informado sobre los objetivos y  las políticas de la empresa y las condiciones para realizar su trabajo.</w:t>
            </w:r>
          </w:p>
        </w:tc>
      </w:tr>
      <w:tr w:rsidR="00BE43B2" w:rsidTr="00390703">
        <w:tc>
          <w:tcPr>
            <w:tcW w:w="4414" w:type="dxa"/>
          </w:tcPr>
          <w:p w:rsidR="00BE43B2" w:rsidRDefault="00FA1E78" w:rsidP="00395E90">
            <w:pPr>
              <w:pStyle w:val="Prrafodelista"/>
              <w:numPr>
                <w:ilvl w:val="0"/>
                <w:numId w:val="7"/>
              </w:numPr>
              <w:spacing w:after="160"/>
              <w:rPr>
                <w:sz w:val="22"/>
              </w:rPr>
            </w:pPr>
            <w:r>
              <w:rPr>
                <w:sz w:val="22"/>
              </w:rPr>
              <w:t>Mejora continua en los procesos.</w:t>
            </w:r>
          </w:p>
        </w:tc>
        <w:tc>
          <w:tcPr>
            <w:tcW w:w="5362" w:type="dxa"/>
          </w:tcPr>
          <w:p w:rsidR="00D00B53" w:rsidRDefault="0087038F" w:rsidP="00395E90">
            <w:pPr>
              <w:pStyle w:val="Prrafodelista"/>
              <w:numPr>
                <w:ilvl w:val="0"/>
                <w:numId w:val="7"/>
              </w:numPr>
              <w:spacing w:after="160"/>
              <w:rPr>
                <w:sz w:val="22"/>
              </w:rPr>
            </w:pPr>
            <w:r>
              <w:rPr>
                <w:sz w:val="22"/>
              </w:rPr>
              <w:t>Se evaluarán los procesos utilizados y se harán las pruebas de rendimiento para intentar corregir los errores y optimizar los mismos.</w:t>
            </w:r>
          </w:p>
          <w:p w:rsidR="00D00B53" w:rsidRDefault="00D00B53" w:rsidP="00395E90">
            <w:pPr>
              <w:pStyle w:val="Prrafodelista"/>
              <w:numPr>
                <w:ilvl w:val="0"/>
                <w:numId w:val="7"/>
              </w:numPr>
              <w:spacing w:after="160"/>
              <w:rPr>
                <w:sz w:val="22"/>
              </w:rPr>
            </w:pPr>
            <w:r>
              <w:rPr>
                <w:sz w:val="22"/>
              </w:rPr>
              <w:t xml:space="preserve">Se establecerán plazos de cumplimiento para las diferentes tareas que abarcan los procesos </w:t>
            </w:r>
            <w:r w:rsidR="00E63D28">
              <w:rPr>
                <w:sz w:val="22"/>
              </w:rPr>
              <w:t xml:space="preserve">para mantener al equipo </w:t>
            </w:r>
            <w:r w:rsidR="00E63D28">
              <w:rPr>
                <w:sz w:val="22"/>
              </w:rPr>
              <w:lastRenderedPageBreak/>
              <w:t>concentrado.</w:t>
            </w:r>
          </w:p>
          <w:p w:rsidR="00E63D28" w:rsidRPr="00D00B53" w:rsidRDefault="00E63D28" w:rsidP="00395E90">
            <w:pPr>
              <w:pStyle w:val="Prrafodelista"/>
              <w:numPr>
                <w:ilvl w:val="0"/>
                <w:numId w:val="7"/>
              </w:numPr>
              <w:spacing w:after="160"/>
              <w:rPr>
                <w:sz w:val="22"/>
              </w:rPr>
            </w:pPr>
            <w:r>
              <w:rPr>
                <w:sz w:val="22"/>
              </w:rPr>
              <w:t>Estarán debidamente indicadas las tareas de cada sector y/</w:t>
            </w:r>
            <w:proofErr w:type="spellStart"/>
            <w:r>
              <w:rPr>
                <w:sz w:val="22"/>
              </w:rPr>
              <w:t>o</w:t>
            </w:r>
            <w:proofErr w:type="spellEnd"/>
            <w:r>
              <w:rPr>
                <w:sz w:val="22"/>
              </w:rPr>
              <w:t xml:space="preserve"> operario.</w:t>
            </w:r>
          </w:p>
        </w:tc>
      </w:tr>
      <w:tr w:rsidR="00BE43B2" w:rsidTr="00390703">
        <w:tc>
          <w:tcPr>
            <w:tcW w:w="4414" w:type="dxa"/>
          </w:tcPr>
          <w:p w:rsidR="00BE43B2" w:rsidRDefault="00FA1E78" w:rsidP="00395E90">
            <w:pPr>
              <w:pStyle w:val="Prrafodelista"/>
              <w:numPr>
                <w:ilvl w:val="0"/>
                <w:numId w:val="7"/>
              </w:numPr>
              <w:spacing w:after="160"/>
              <w:rPr>
                <w:sz w:val="22"/>
              </w:rPr>
            </w:pPr>
            <w:r>
              <w:rPr>
                <w:sz w:val="22"/>
              </w:rPr>
              <w:lastRenderedPageBreak/>
              <w:t>Publicitar los productos y la empresa.</w:t>
            </w:r>
          </w:p>
        </w:tc>
        <w:tc>
          <w:tcPr>
            <w:tcW w:w="5362" w:type="dxa"/>
          </w:tcPr>
          <w:p w:rsidR="00BE43B2" w:rsidRDefault="00775E96" w:rsidP="00395E90">
            <w:pPr>
              <w:pStyle w:val="Prrafodelista"/>
              <w:numPr>
                <w:ilvl w:val="0"/>
                <w:numId w:val="7"/>
              </w:numPr>
              <w:spacing w:after="160"/>
              <w:rPr>
                <w:sz w:val="22"/>
              </w:rPr>
            </w:pPr>
            <w:r>
              <w:rPr>
                <w:sz w:val="22"/>
              </w:rPr>
              <w:t>Se ofrecerán descuentos por pago anticipado; descuentos por cantidad.</w:t>
            </w:r>
          </w:p>
          <w:p w:rsidR="00775E96" w:rsidRPr="00390703" w:rsidRDefault="00775E96" w:rsidP="00395E90">
            <w:pPr>
              <w:pStyle w:val="Prrafodelista"/>
              <w:numPr>
                <w:ilvl w:val="0"/>
                <w:numId w:val="7"/>
              </w:numPr>
              <w:spacing w:after="160"/>
              <w:rPr>
                <w:sz w:val="22"/>
              </w:rPr>
            </w:pPr>
            <w:r>
              <w:rPr>
                <w:sz w:val="22"/>
              </w:rPr>
              <w:t>Se publicitará la empresa por los medios de difusión más conocidos. Se entregarán con las compras y se repartirán imanes con los datos de la empresa.</w:t>
            </w:r>
          </w:p>
        </w:tc>
      </w:tr>
      <w:tr w:rsidR="00775E96" w:rsidTr="00390703">
        <w:tc>
          <w:tcPr>
            <w:tcW w:w="4414" w:type="dxa"/>
          </w:tcPr>
          <w:p w:rsidR="00775E96" w:rsidRDefault="00775E96" w:rsidP="00395E90">
            <w:pPr>
              <w:pStyle w:val="Prrafodelista"/>
              <w:numPr>
                <w:ilvl w:val="0"/>
                <w:numId w:val="7"/>
              </w:numPr>
              <w:spacing w:after="160"/>
              <w:rPr>
                <w:sz w:val="22"/>
              </w:rPr>
            </w:pPr>
            <w:r>
              <w:rPr>
                <w:sz w:val="22"/>
              </w:rPr>
              <w:t>Cuidar la economía de la empresa</w:t>
            </w:r>
            <w:r w:rsidR="00D00B53">
              <w:rPr>
                <w:sz w:val="22"/>
              </w:rPr>
              <w:t>.</w:t>
            </w:r>
          </w:p>
        </w:tc>
        <w:tc>
          <w:tcPr>
            <w:tcW w:w="5362" w:type="dxa"/>
          </w:tcPr>
          <w:p w:rsidR="00775E96" w:rsidRDefault="00775E96" w:rsidP="00395E90">
            <w:pPr>
              <w:pStyle w:val="Prrafodelista"/>
              <w:numPr>
                <w:ilvl w:val="0"/>
                <w:numId w:val="7"/>
              </w:numPr>
              <w:spacing w:after="160"/>
              <w:rPr>
                <w:sz w:val="22"/>
              </w:rPr>
            </w:pPr>
            <w:r>
              <w:rPr>
                <w:sz w:val="22"/>
              </w:rPr>
              <w:t>Se elaborarán reuniones mensuales para observar el estado de la empresa y sus ventas.</w:t>
            </w:r>
          </w:p>
          <w:p w:rsidR="00D00B53" w:rsidRDefault="00D00B53" w:rsidP="00395E90">
            <w:pPr>
              <w:pStyle w:val="Prrafodelista"/>
              <w:numPr>
                <w:ilvl w:val="0"/>
                <w:numId w:val="7"/>
              </w:numPr>
              <w:spacing w:after="160"/>
              <w:rPr>
                <w:sz w:val="22"/>
              </w:rPr>
            </w:pPr>
            <w:r>
              <w:rPr>
                <w:sz w:val="22"/>
              </w:rPr>
              <w:t xml:space="preserve">Se investigará sobre nuevas tecnologías y procesos para disminuir los egresos innecesarios o </w:t>
            </w:r>
            <w:r w:rsidRPr="00E63D28">
              <w:rPr>
                <w:sz w:val="22"/>
                <w:u w:val="single"/>
              </w:rPr>
              <w:t>mejorables</w:t>
            </w:r>
            <w:r>
              <w:rPr>
                <w:sz w:val="22"/>
              </w:rPr>
              <w:t>.</w:t>
            </w:r>
          </w:p>
        </w:tc>
      </w:tr>
      <w:tr w:rsidR="00775E96" w:rsidTr="00390703">
        <w:tc>
          <w:tcPr>
            <w:tcW w:w="4414" w:type="dxa"/>
          </w:tcPr>
          <w:p w:rsidR="00775E96" w:rsidRDefault="00D00B53" w:rsidP="00395E90">
            <w:pPr>
              <w:pStyle w:val="Prrafodelista"/>
              <w:numPr>
                <w:ilvl w:val="0"/>
                <w:numId w:val="7"/>
              </w:numPr>
              <w:spacing w:after="160"/>
              <w:rPr>
                <w:sz w:val="22"/>
              </w:rPr>
            </w:pPr>
            <w:r>
              <w:rPr>
                <w:sz w:val="22"/>
              </w:rPr>
              <w:t>Reconocimiento al personal.</w:t>
            </w:r>
          </w:p>
        </w:tc>
        <w:tc>
          <w:tcPr>
            <w:tcW w:w="5362" w:type="dxa"/>
          </w:tcPr>
          <w:p w:rsidR="00D00B53" w:rsidRDefault="00D00B53" w:rsidP="00395E90">
            <w:pPr>
              <w:pStyle w:val="Prrafodelista"/>
              <w:numPr>
                <w:ilvl w:val="0"/>
                <w:numId w:val="7"/>
              </w:numPr>
              <w:spacing w:after="160"/>
              <w:rPr>
                <w:sz w:val="22"/>
              </w:rPr>
            </w:pPr>
            <w:r>
              <w:rPr>
                <w:sz w:val="22"/>
              </w:rPr>
              <w:t>Se premiará a la producción y la asistencia de los empleados.</w:t>
            </w:r>
          </w:p>
          <w:p w:rsidR="00775E96" w:rsidRDefault="00D00B53" w:rsidP="00395E90">
            <w:pPr>
              <w:pStyle w:val="Prrafodelista"/>
              <w:numPr>
                <w:ilvl w:val="0"/>
                <w:numId w:val="7"/>
              </w:numPr>
              <w:spacing w:after="160"/>
              <w:rPr>
                <w:sz w:val="22"/>
              </w:rPr>
            </w:pPr>
            <w:r w:rsidRPr="00775E96">
              <w:rPr>
                <w:sz w:val="22"/>
              </w:rPr>
              <w:t>Reconocimiento al</w:t>
            </w:r>
            <w:r>
              <w:rPr>
                <w:sz w:val="22"/>
              </w:rPr>
              <w:t xml:space="preserve"> </w:t>
            </w:r>
            <w:r w:rsidRPr="00775E96">
              <w:rPr>
                <w:sz w:val="22"/>
              </w:rPr>
              <w:t>personal por ideas de mejora y/o ahorro de la empresa</w:t>
            </w:r>
            <w:r>
              <w:rPr>
                <w:sz w:val="22"/>
              </w:rPr>
              <w:t>.</w:t>
            </w:r>
          </w:p>
          <w:p w:rsidR="00D00B53" w:rsidRDefault="00D00B53" w:rsidP="00395E90">
            <w:pPr>
              <w:pStyle w:val="Prrafodelista"/>
              <w:numPr>
                <w:ilvl w:val="0"/>
                <w:numId w:val="7"/>
              </w:numPr>
              <w:spacing w:after="160"/>
              <w:rPr>
                <w:sz w:val="22"/>
              </w:rPr>
            </w:pPr>
            <w:r>
              <w:rPr>
                <w:sz w:val="22"/>
              </w:rPr>
              <w:t>Se ofrecerá al empleado las mejores condiciones de trabajo.</w:t>
            </w:r>
          </w:p>
        </w:tc>
      </w:tr>
      <w:tr w:rsidR="00D00B53" w:rsidTr="00390703">
        <w:tc>
          <w:tcPr>
            <w:tcW w:w="4414" w:type="dxa"/>
          </w:tcPr>
          <w:p w:rsidR="00D00B53" w:rsidRDefault="00D00B53" w:rsidP="00395E90">
            <w:pPr>
              <w:pStyle w:val="Prrafodelista"/>
              <w:numPr>
                <w:ilvl w:val="0"/>
                <w:numId w:val="7"/>
              </w:numPr>
              <w:spacing w:after="160"/>
              <w:rPr>
                <w:sz w:val="22"/>
              </w:rPr>
            </w:pPr>
            <w:r>
              <w:rPr>
                <w:sz w:val="22"/>
              </w:rPr>
              <w:t>Mantener la imagen de la empresa.</w:t>
            </w:r>
          </w:p>
        </w:tc>
        <w:tc>
          <w:tcPr>
            <w:tcW w:w="5362" w:type="dxa"/>
          </w:tcPr>
          <w:p w:rsidR="00D00B53" w:rsidRPr="00D00B53" w:rsidRDefault="00D00B53" w:rsidP="00395E90">
            <w:pPr>
              <w:pStyle w:val="Prrafodelista"/>
              <w:numPr>
                <w:ilvl w:val="0"/>
                <w:numId w:val="7"/>
              </w:numPr>
              <w:spacing w:after="160"/>
              <w:rPr>
                <w:sz w:val="22"/>
              </w:rPr>
            </w:pPr>
            <w:r>
              <w:rPr>
                <w:sz w:val="22"/>
              </w:rPr>
              <w:t xml:space="preserve">Se mantendrá a la empresa en </w:t>
            </w:r>
            <w:r w:rsidR="00533806">
              <w:rPr>
                <w:sz w:val="22"/>
              </w:rPr>
              <w:t>excelentes</w:t>
            </w:r>
            <w:r>
              <w:rPr>
                <w:sz w:val="22"/>
              </w:rPr>
              <w:t xml:space="preserve"> condiciones para dar la mejor imagen al cliente.</w:t>
            </w:r>
          </w:p>
          <w:p w:rsidR="00D00B53" w:rsidRDefault="00D00B53" w:rsidP="00395E90">
            <w:pPr>
              <w:pStyle w:val="Prrafodelista"/>
              <w:numPr>
                <w:ilvl w:val="0"/>
                <w:numId w:val="7"/>
              </w:numPr>
              <w:spacing w:after="160"/>
              <w:rPr>
                <w:sz w:val="22"/>
              </w:rPr>
            </w:pPr>
            <w:r>
              <w:rPr>
                <w:sz w:val="22"/>
              </w:rPr>
              <w:t>Se cuidará y capacitará sobre la ética de los empleados entre sí y para con el cliente.</w:t>
            </w:r>
          </w:p>
        </w:tc>
      </w:tr>
    </w:tbl>
    <w:p w:rsidR="00F9402C" w:rsidRDefault="00F9402C" w:rsidP="00395E90">
      <w:pPr>
        <w:pStyle w:val="Ttulo1"/>
        <w:spacing w:after="160"/>
      </w:pPr>
    </w:p>
    <w:p w:rsidR="00DB788E" w:rsidRDefault="00E63D28" w:rsidP="00395E90">
      <w:pPr>
        <w:pStyle w:val="Ttulo1"/>
        <w:spacing w:after="160"/>
      </w:pPr>
      <w:bookmarkStart w:id="42" w:name="_Toc414463329"/>
      <w:r>
        <w:t>Recursos Informáticos.</w:t>
      </w:r>
      <w:bookmarkEnd w:id="42"/>
    </w:p>
    <w:p w:rsidR="00036CB7" w:rsidRPr="00E63D28" w:rsidRDefault="00533806" w:rsidP="00395E90">
      <w:pPr>
        <w:tabs>
          <w:tab w:val="num" w:pos="720"/>
        </w:tabs>
      </w:pPr>
      <w:r>
        <w:t>Actualmente la sodería</w:t>
      </w:r>
      <w:r w:rsidR="00E63D28">
        <w:t xml:space="preserve"> </w:t>
      </w:r>
      <w:r w:rsidR="00036CB7">
        <w:t>trabaja</w:t>
      </w:r>
      <w:r w:rsidR="00E63D28">
        <w:t xml:space="preserve"> con una Notebook </w:t>
      </w:r>
      <w:r w:rsidR="00036CB7">
        <w:t xml:space="preserve">Lenovo G530; la cual cuenta con un Procesador Dual </w:t>
      </w:r>
      <w:proofErr w:type="spellStart"/>
      <w:r w:rsidR="00036CB7">
        <w:t>Core</w:t>
      </w:r>
      <w:proofErr w:type="spellEnd"/>
      <w:r w:rsidR="00036CB7">
        <w:t xml:space="preserv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395E90"/>
    <w:p w:rsidR="00F9402C" w:rsidRDefault="00F9402C">
      <w:pPr>
        <w:rPr>
          <w:rFonts w:asciiTheme="majorHAnsi" w:eastAsiaTheme="majorEastAsia" w:hAnsiTheme="majorHAnsi" w:cstheme="majorBidi"/>
          <w:color w:val="2E74B5" w:themeColor="accent1" w:themeShade="BF"/>
          <w:sz w:val="32"/>
          <w:szCs w:val="32"/>
        </w:rPr>
      </w:pPr>
      <w:r>
        <w:br w:type="page"/>
      </w:r>
    </w:p>
    <w:p w:rsidR="00E63D28" w:rsidRDefault="00E63D28" w:rsidP="00395E90">
      <w:pPr>
        <w:pStyle w:val="Ttulo1"/>
        <w:spacing w:after="160"/>
      </w:pPr>
      <w:bookmarkStart w:id="43" w:name="_Toc414463330"/>
      <w:r>
        <w:lastRenderedPageBreak/>
        <w:t>Descripción del procedimiento.</w:t>
      </w:r>
      <w:bookmarkEnd w:id="43"/>
    </w:p>
    <w:p w:rsidR="00DB6C67" w:rsidRPr="00DB6C67" w:rsidRDefault="00DB6C67" w:rsidP="00395E90"/>
    <w:p w:rsidR="00C5759E" w:rsidRDefault="00C5759E" w:rsidP="00395E90">
      <w:pPr>
        <w:spacing w:line="240" w:lineRule="auto"/>
        <w:jc w:val="center"/>
        <w:rPr>
          <w:b/>
          <w:u w:val="single"/>
        </w:rPr>
      </w:pPr>
      <w:r w:rsidRPr="00DB6C67">
        <w:rPr>
          <w:b/>
          <w:u w:val="single"/>
        </w:rPr>
        <w:t>Previo a realizar el Proceso de Venta</w:t>
      </w:r>
    </w:p>
    <w:p w:rsidR="001C2145" w:rsidRPr="001C2145" w:rsidRDefault="001C2145" w:rsidP="001C2145">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1C2145">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1C2145">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69504B">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7D57EF" w:rsidRDefault="009209B8" w:rsidP="0069504B">
      <w:pPr>
        <w:spacing w:line="240" w:lineRule="auto"/>
        <w:jc w:val="both"/>
        <w:rPr>
          <w:rFonts w:cs="Arial"/>
          <w:color w:val="000000" w:themeColor="text1"/>
          <w:szCs w:val="24"/>
        </w:rPr>
      </w:pPr>
      <w:r>
        <w:rPr>
          <w:rFonts w:cs="Arial"/>
          <w:color w:val="000000" w:themeColor="text1"/>
          <w:szCs w:val="24"/>
        </w:rPr>
        <w:t xml:space="preserve">Además el gerente </w:t>
      </w:r>
      <w:proofErr w:type="spellStart"/>
      <w:r>
        <w:rPr>
          <w:rFonts w:cs="Arial"/>
          <w:color w:val="000000" w:themeColor="text1"/>
          <w:szCs w:val="24"/>
        </w:rPr>
        <w:t>recepciona</w:t>
      </w:r>
      <w:proofErr w:type="spellEnd"/>
      <w:r>
        <w:rPr>
          <w:rFonts w:cs="Arial"/>
          <w:color w:val="000000" w:themeColor="text1"/>
          <w:szCs w:val="24"/>
        </w:rPr>
        <w:t xml:space="preserve">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C5759E" w:rsidRPr="00C5759E" w:rsidRDefault="00D01A54" w:rsidP="005112E0">
      <w:pPr>
        <w:spacing w:line="240" w:lineRule="auto"/>
        <w:jc w:val="both"/>
        <w:rPr>
          <w:rFonts w:eastAsiaTheme="majorEastAsia" w:cs="Arial"/>
          <w:b/>
          <w:bCs/>
          <w:color w:val="5B9BD5" w:themeColor="accent1"/>
          <w:szCs w:val="24"/>
        </w:rPr>
      </w:pPr>
      <w:r>
        <w:rPr>
          <w:rFonts w:cs="Arial"/>
          <w:color w:val="000000" w:themeColor="text1"/>
          <w:szCs w:val="24"/>
        </w:rPr>
        <w:br/>
      </w:r>
    </w:p>
    <w:p w:rsidR="00C5759E" w:rsidRDefault="008C0399" w:rsidP="0069504B">
      <w:pPr>
        <w:spacing w:line="240" w:lineRule="auto"/>
        <w:jc w:val="center"/>
        <w:rPr>
          <w:b/>
          <w:u w:val="single"/>
        </w:rPr>
      </w:pPr>
      <w:r>
        <w:rPr>
          <w:b/>
          <w:u w:val="single"/>
        </w:rPr>
        <w:t>Proceso de Elaboración.</w:t>
      </w:r>
    </w:p>
    <w:p w:rsidR="0043043B" w:rsidRDefault="0043043B" w:rsidP="0043043B">
      <w:pPr>
        <w:spacing w:line="240" w:lineRule="auto"/>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D01A54">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w:t>
      </w:r>
      <w:r w:rsidR="00D01A54">
        <w:rPr>
          <w:rFonts w:cs="Arial"/>
          <w:szCs w:val="24"/>
        </w:rPr>
        <w:lastRenderedPageBreak/>
        <w:t xml:space="preserve">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69504B">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69504B">
      <w:pPr>
        <w:spacing w:line="240" w:lineRule="auto"/>
        <w:jc w:val="both"/>
        <w:rPr>
          <w:rFonts w:cs="Arial"/>
          <w:szCs w:val="24"/>
        </w:rPr>
      </w:pPr>
      <w:r>
        <w:rPr>
          <w:rFonts w:cs="Arial"/>
          <w:szCs w:val="24"/>
        </w:rPr>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69504B">
      <w:pPr>
        <w:spacing w:line="240" w:lineRule="auto"/>
        <w:jc w:val="both"/>
        <w:rPr>
          <w:rFonts w:cs="Arial"/>
          <w:szCs w:val="24"/>
        </w:rPr>
      </w:pPr>
    </w:p>
    <w:p w:rsidR="00C5759E" w:rsidRPr="00C5759E" w:rsidRDefault="00C5759E" w:rsidP="0069504B">
      <w:pPr>
        <w:pStyle w:val="Ttulo2"/>
        <w:spacing w:after="160" w:line="240" w:lineRule="auto"/>
        <w:jc w:val="center"/>
        <w:rPr>
          <w:rFonts w:ascii="Arial" w:hAnsi="Arial" w:cs="Arial"/>
          <w:sz w:val="24"/>
          <w:szCs w:val="24"/>
        </w:rPr>
      </w:pPr>
    </w:p>
    <w:p w:rsidR="00C5759E" w:rsidRPr="00DB6C67" w:rsidRDefault="00C5759E" w:rsidP="0069504B">
      <w:pPr>
        <w:spacing w:line="240" w:lineRule="auto"/>
        <w:jc w:val="center"/>
        <w:rPr>
          <w:b/>
          <w:u w:val="single"/>
        </w:rPr>
      </w:pPr>
      <w:r w:rsidRPr="00DB6C67">
        <w:rPr>
          <w:b/>
          <w:u w:val="single"/>
        </w:rPr>
        <w:t>Proceso de Venta.</w:t>
      </w:r>
    </w:p>
    <w:p w:rsidR="00C5759E" w:rsidRPr="00C5759E" w:rsidRDefault="00C5759E" w:rsidP="0069504B">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69504B">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69504B">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69504B">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FB73F7" w:rsidRDefault="00FB73F7" w:rsidP="0069504B">
      <w:pPr>
        <w:spacing w:line="240" w:lineRule="auto"/>
        <w:jc w:val="both"/>
        <w:rPr>
          <w:rFonts w:cs="Arial"/>
          <w:szCs w:val="24"/>
        </w:rPr>
      </w:pPr>
    </w:p>
    <w:p w:rsidR="00FB73F7" w:rsidRDefault="00FB73F7" w:rsidP="00FB73F7">
      <w:pPr>
        <w:spacing w:line="240" w:lineRule="auto"/>
        <w:ind w:left="708"/>
        <w:jc w:val="center"/>
        <w:rPr>
          <w:rFonts w:cs="Arial"/>
          <w:b/>
          <w:szCs w:val="24"/>
          <w:u w:val="single"/>
        </w:rPr>
      </w:pPr>
      <w:r w:rsidRPr="00DD456A">
        <w:rPr>
          <w:rFonts w:cs="Arial"/>
          <w:b/>
          <w:szCs w:val="24"/>
          <w:u w:val="single"/>
        </w:rPr>
        <w:t>Proceso de Cobro</w:t>
      </w:r>
    </w:p>
    <w:p w:rsidR="00E07EF0" w:rsidRPr="00321BF0" w:rsidRDefault="00321BF0" w:rsidP="00321BF0">
      <w:pPr>
        <w:spacing w:line="240" w:lineRule="auto"/>
        <w:rPr>
          <w:rFonts w:cs="Arial"/>
          <w:szCs w:val="24"/>
        </w:rPr>
      </w:pPr>
      <w:r w:rsidRPr="00321BF0">
        <w:rPr>
          <w:rFonts w:cs="Arial"/>
          <w:szCs w:val="24"/>
        </w:rPr>
        <w:t>El cobro puede realizarse de diferentes maneras</w:t>
      </w:r>
      <w:r w:rsidR="00E07EF0">
        <w:rPr>
          <w:rFonts w:cs="Arial"/>
          <w:szCs w:val="24"/>
        </w:rPr>
        <w:t>;</w:t>
      </w:r>
    </w:p>
    <w:p w:rsidR="00FB73F7" w:rsidRDefault="00FB73F7" w:rsidP="00FB73F7">
      <w:pPr>
        <w:spacing w:line="240" w:lineRule="auto"/>
        <w:ind w:firstLine="1"/>
        <w:jc w:val="both"/>
        <w:rPr>
          <w:rFonts w:cs="Arial"/>
          <w:szCs w:val="24"/>
        </w:rPr>
      </w:pPr>
      <w:r>
        <w:rPr>
          <w:rFonts w:cs="Arial"/>
          <w:szCs w:val="24"/>
        </w:rPr>
        <w:lastRenderedPageBreak/>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FB73F7">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E07EF0">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FB73F7">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dejando dos casilleros en blanco para que el proveedor pueda colocar si pagó el tot</w:t>
      </w:r>
      <w:r w:rsidR="00E07EF0">
        <w:rPr>
          <w:rFonts w:cs="Arial"/>
          <w:szCs w:val="24"/>
        </w:rPr>
        <w:t>al o la parcialidad de la deuda detallando los montos.</w:t>
      </w:r>
    </w:p>
    <w:p w:rsidR="00FB73F7" w:rsidRPr="00C5759E" w:rsidRDefault="00FB73F7" w:rsidP="0069504B">
      <w:pPr>
        <w:spacing w:line="240" w:lineRule="auto"/>
        <w:jc w:val="both"/>
        <w:rPr>
          <w:rFonts w:eastAsiaTheme="majorEastAsia" w:cs="Arial"/>
          <w:bCs/>
          <w:color w:val="2E74B5" w:themeColor="accent1" w:themeShade="BF"/>
          <w:szCs w:val="24"/>
        </w:rPr>
      </w:pPr>
    </w:p>
    <w:p w:rsidR="00C5759E" w:rsidRPr="00C5759E" w:rsidRDefault="00C5759E" w:rsidP="0069504B">
      <w:pPr>
        <w:spacing w:line="240" w:lineRule="auto"/>
        <w:rPr>
          <w:rFonts w:eastAsiaTheme="majorEastAsia" w:cs="Arial"/>
          <w:b/>
          <w:bCs/>
          <w:color w:val="5B9BD5" w:themeColor="accent1"/>
          <w:szCs w:val="24"/>
          <w:u w:val="single"/>
        </w:rPr>
      </w:pPr>
    </w:p>
    <w:p w:rsidR="00C5759E" w:rsidRPr="00DB6C67" w:rsidRDefault="00C5759E" w:rsidP="0069504B">
      <w:pPr>
        <w:spacing w:line="240" w:lineRule="auto"/>
        <w:jc w:val="center"/>
        <w:rPr>
          <w:b/>
          <w:u w:val="single"/>
        </w:rPr>
      </w:pPr>
      <w:r w:rsidRPr="00DB6C67">
        <w:rPr>
          <w:b/>
          <w:u w:val="single"/>
        </w:rPr>
        <w:t xml:space="preserve">Proceso de </w:t>
      </w:r>
      <w:r w:rsidR="008C0399">
        <w:rPr>
          <w:b/>
          <w:u w:val="single"/>
        </w:rPr>
        <w:t>Distribución.</w:t>
      </w:r>
    </w:p>
    <w:p w:rsidR="00C5759E" w:rsidRPr="00C5759E" w:rsidRDefault="00C5759E" w:rsidP="0069504B">
      <w:pPr>
        <w:spacing w:line="240" w:lineRule="auto"/>
        <w:jc w:val="both"/>
        <w:rPr>
          <w:rFonts w:cs="Arial"/>
          <w:szCs w:val="24"/>
        </w:rPr>
      </w:pPr>
      <w:r w:rsidRPr="00C5759E">
        <w:rPr>
          <w:rFonts w:cs="Arial"/>
          <w:szCs w:val="24"/>
        </w:rPr>
        <w:t xml:space="preserve">En este proceso, existen 3 distribuidores, cada </w:t>
      </w:r>
      <w:r w:rsidR="00FB73F7">
        <w:rPr>
          <w:rFonts w:cs="Arial"/>
          <w:szCs w:val="24"/>
        </w:rPr>
        <w:t>uno</w:t>
      </w:r>
      <w:r w:rsidRPr="00C5759E">
        <w:rPr>
          <w:rFonts w:cs="Arial"/>
          <w:szCs w:val="24"/>
        </w:rPr>
        <w:t xml:space="preserve"> </w:t>
      </w:r>
      <w:r w:rsidR="00FB73F7">
        <w:rPr>
          <w:rFonts w:cs="Arial"/>
          <w:szCs w:val="24"/>
        </w:rPr>
        <w:t>con su</w:t>
      </w:r>
      <w:r w:rsidRPr="00C5759E">
        <w:rPr>
          <w:rFonts w:cs="Arial"/>
          <w:szCs w:val="24"/>
        </w:rPr>
        <w:t xml:space="preserve"> respectiva camioneta en la cual van </w:t>
      </w:r>
      <w:r w:rsidR="00FB73F7">
        <w:rPr>
          <w:rFonts w:cs="Arial"/>
          <w:szCs w:val="24"/>
        </w:rPr>
        <w:t>visitando la</w:t>
      </w:r>
      <w:r w:rsidRPr="00C5759E">
        <w:rPr>
          <w:rFonts w:cs="Arial"/>
          <w:szCs w:val="24"/>
        </w:rPr>
        <w:t xml:space="preserve"> zona correspondiente designada anteriormente por </w:t>
      </w:r>
      <w:r w:rsidR="004221DD">
        <w:rPr>
          <w:rFonts w:cs="Arial"/>
          <w:szCs w:val="24"/>
        </w:rPr>
        <w:t>la gerencia.</w:t>
      </w:r>
    </w:p>
    <w:p w:rsidR="00C5759E" w:rsidRPr="00C5759E" w:rsidRDefault="00C5759E" w:rsidP="0069504B">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69504B">
      <w:pPr>
        <w:spacing w:line="240" w:lineRule="auto"/>
        <w:jc w:val="both"/>
        <w:rPr>
          <w:rFonts w:cs="Arial"/>
          <w:szCs w:val="24"/>
        </w:rPr>
      </w:pPr>
      <w:r>
        <w:t xml:space="preserve">Como </w:t>
      </w:r>
      <w:proofErr w:type="gramStart"/>
      <w:r>
        <w:t>primer</w:t>
      </w:r>
      <w:proofErr w:type="gramEnd"/>
      <w:r>
        <w:t xml:space="preserve">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4221DD">
      <w:pPr>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4221DD">
      <w:pPr>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4221DD">
      <w:r w:rsidRPr="004221DD">
        <w:rPr>
          <w:rFonts w:cs="Arial"/>
          <w:szCs w:val="24"/>
        </w:rPr>
        <w:lastRenderedPageBreak/>
        <w:t>Luego de terminado este proceso se regresa a la sodería y los distribuidores deberán entregar en la gerencia el comprobante de carga del combustible, la planilla con los clientes visitados y sus respetivas compras, las facturas originales y el dinero total.</w:t>
      </w:r>
      <w:r w:rsidR="00FB73F7">
        <w:rPr>
          <w:rFonts w:cs="Arial"/>
          <w:szCs w:val="24"/>
        </w:rPr>
        <w:br/>
        <w:t>Además deberá dejar en el sector de elaboración los envases devueltos.</w:t>
      </w:r>
    </w:p>
    <w:p w:rsidR="00036CB7" w:rsidRDefault="00036CB7" w:rsidP="00395E90">
      <w:pPr>
        <w:pStyle w:val="Ttulo1"/>
        <w:spacing w:after="160"/>
      </w:pPr>
      <w:bookmarkStart w:id="44" w:name="_Toc414463331"/>
      <w:r>
        <w:t>Diagnósticos.</w:t>
      </w:r>
      <w:bookmarkEnd w:id="44"/>
    </w:p>
    <w:p w:rsidR="008A6410" w:rsidRDefault="008A6410" w:rsidP="00395E90">
      <w:pPr>
        <w:pStyle w:val="Prrafodelista"/>
        <w:numPr>
          <w:ilvl w:val="0"/>
          <w:numId w:val="9"/>
        </w:numPr>
      </w:pPr>
      <w:r>
        <w:t>No están delimitados los rangos ni sectores.</w:t>
      </w:r>
    </w:p>
    <w:p w:rsidR="008A6410" w:rsidRDefault="008A6410" w:rsidP="00395E90">
      <w:pPr>
        <w:pStyle w:val="Prrafodelista"/>
        <w:numPr>
          <w:ilvl w:val="0"/>
          <w:numId w:val="9"/>
        </w:numPr>
      </w:pPr>
      <w:r>
        <w:t>No se registran ni se lleva el recuento de los insumos/productos descartados/extraviados.</w:t>
      </w:r>
    </w:p>
    <w:p w:rsidR="008A6410" w:rsidRDefault="008A6410" w:rsidP="00395E90">
      <w:pPr>
        <w:pStyle w:val="Prrafodelista"/>
        <w:numPr>
          <w:ilvl w:val="0"/>
          <w:numId w:val="9"/>
        </w:numPr>
      </w:pPr>
      <w:r>
        <w:t>Mala planeación de la producción; procesos indefinidos o no respetados a la hora de la elaboración.</w:t>
      </w:r>
    </w:p>
    <w:p w:rsidR="008A6410" w:rsidRDefault="008A6410" w:rsidP="00395E90">
      <w:pPr>
        <w:pStyle w:val="Prrafodelista"/>
        <w:numPr>
          <w:ilvl w:val="0"/>
          <w:numId w:val="9"/>
        </w:numPr>
      </w:pPr>
      <w:r>
        <w:t>No se cuenta con un historial de ventas ni de compras, deben remitirse a las facturas lo que genera una pérdida de tiempo.</w:t>
      </w:r>
    </w:p>
    <w:p w:rsidR="008A6410" w:rsidRDefault="008A6410" w:rsidP="00395E90">
      <w:pPr>
        <w:pStyle w:val="Prrafodelista"/>
        <w:numPr>
          <w:ilvl w:val="0"/>
          <w:numId w:val="9"/>
        </w:numPr>
      </w:pPr>
      <w:r>
        <w:t>Cantidades de producción mal estimadas.</w:t>
      </w:r>
    </w:p>
    <w:p w:rsidR="008A6410" w:rsidRDefault="008A6410" w:rsidP="00395E90">
      <w:pPr>
        <w:pStyle w:val="Prrafodelista"/>
        <w:numPr>
          <w:ilvl w:val="0"/>
          <w:numId w:val="9"/>
        </w:numPr>
      </w:pPr>
      <w:r>
        <w:t>No se registran ingresos y egresos de la caja.</w:t>
      </w:r>
    </w:p>
    <w:p w:rsidR="008A6410" w:rsidRDefault="008A6410" w:rsidP="00395E90">
      <w:pPr>
        <w:pStyle w:val="Prrafodelista"/>
        <w:numPr>
          <w:ilvl w:val="0"/>
          <w:numId w:val="9"/>
        </w:numPr>
      </w:pPr>
      <w:r>
        <w:t>No hay un registro de clientes.</w:t>
      </w:r>
    </w:p>
    <w:p w:rsidR="008A6410" w:rsidRDefault="008A6410" w:rsidP="00395E90">
      <w:pPr>
        <w:pStyle w:val="Prrafodelista"/>
        <w:numPr>
          <w:ilvl w:val="0"/>
          <w:numId w:val="9"/>
        </w:numPr>
      </w:pPr>
      <w:r>
        <w:t>El reparto no tiene días ni sectores asignados, por lo tanto suelen perderse clientes por no encontrarse en su domicilio durante la visita.</w:t>
      </w:r>
    </w:p>
    <w:p w:rsidR="008A6410" w:rsidRDefault="008A6410" w:rsidP="00395E90">
      <w:pPr>
        <w:pStyle w:val="Prrafodelista"/>
        <w:numPr>
          <w:ilvl w:val="0"/>
          <w:numId w:val="9"/>
        </w:numPr>
      </w:pPr>
      <w:r>
        <w:t>Los empleados</w:t>
      </w:r>
    </w:p>
    <w:p w:rsidR="008A6410" w:rsidRPr="008A6410" w:rsidRDefault="008A6410" w:rsidP="00395E90">
      <w:pPr>
        <w:pStyle w:val="Prrafodelista"/>
      </w:pPr>
    </w:p>
    <w:p w:rsidR="00036CB7" w:rsidRDefault="008A6410" w:rsidP="00395E90">
      <w:pPr>
        <w:pStyle w:val="Ttulo1"/>
        <w:spacing w:after="160"/>
      </w:pPr>
      <w:bookmarkStart w:id="45" w:name="_Toc414463332"/>
      <w:r>
        <w:t>Requerimientos.</w:t>
      </w:r>
      <w:bookmarkEnd w:id="45"/>
    </w:p>
    <w:p w:rsidR="00F80DF8" w:rsidRPr="00F80DF8" w:rsidRDefault="00F80DF8" w:rsidP="00F80DF8">
      <w:pPr>
        <w:pStyle w:val="Prrafodelista"/>
        <w:numPr>
          <w:ilvl w:val="0"/>
          <w:numId w:val="7"/>
        </w:numPr>
        <w:rPr>
          <w:u w:val="single"/>
        </w:rPr>
      </w:pPr>
      <w:r>
        <w:t>Registrar el personal para almacenar información personal.</w:t>
      </w:r>
    </w:p>
    <w:p w:rsidR="00F80DF8" w:rsidRPr="007F78FA" w:rsidRDefault="00F80DF8" w:rsidP="00F80DF8">
      <w:pPr>
        <w:pStyle w:val="Prrafodelista"/>
        <w:numPr>
          <w:ilvl w:val="0"/>
          <w:numId w:val="7"/>
        </w:numPr>
        <w:rPr>
          <w:u w:val="single"/>
        </w:rPr>
      </w:pPr>
      <w:r>
        <w:t>Registrar cargos</w:t>
      </w:r>
      <w:r w:rsidR="007F78FA">
        <w:t xml:space="preserve"> para identificar el nivel de cada empleado.</w:t>
      </w:r>
    </w:p>
    <w:p w:rsidR="007F78FA" w:rsidRPr="007F78FA" w:rsidRDefault="007F78FA" w:rsidP="00F80DF8">
      <w:pPr>
        <w:pStyle w:val="Prrafodelista"/>
        <w:numPr>
          <w:ilvl w:val="0"/>
          <w:numId w:val="7"/>
        </w:numPr>
        <w:rPr>
          <w:u w:val="single"/>
        </w:rPr>
      </w:pPr>
      <w:r>
        <w:t>Registrar pedidos para obtener un listado de los mismos al comienzo de cada día.</w:t>
      </w:r>
    </w:p>
    <w:p w:rsidR="007F78FA" w:rsidRPr="007F78FA" w:rsidRDefault="007F78FA" w:rsidP="00F80DF8">
      <w:pPr>
        <w:pStyle w:val="Prrafodelista"/>
        <w:numPr>
          <w:ilvl w:val="0"/>
          <w:numId w:val="7"/>
        </w:numPr>
        <w:rPr>
          <w:u w:val="single"/>
        </w:rPr>
      </w:pPr>
      <w:r>
        <w:t>Registrar movimientos de caja (Compras, Ventas, Pagos, Cobros).</w:t>
      </w:r>
    </w:p>
    <w:p w:rsidR="007F78FA" w:rsidRPr="007F78FA" w:rsidRDefault="007F78FA" w:rsidP="00F80DF8">
      <w:pPr>
        <w:pStyle w:val="Prrafodelista"/>
        <w:numPr>
          <w:ilvl w:val="0"/>
          <w:numId w:val="7"/>
        </w:numPr>
        <w:rPr>
          <w:u w:val="single"/>
        </w:rPr>
      </w:pPr>
      <w:r>
        <w:t>Generar y registrar documentos comerciales (Facturas, Recibos, Pagares, etc.)</w:t>
      </w:r>
    </w:p>
    <w:p w:rsidR="007F78FA" w:rsidRPr="007F78FA" w:rsidRDefault="007F78FA" w:rsidP="00F80DF8">
      <w:pPr>
        <w:pStyle w:val="Prrafodelista"/>
        <w:numPr>
          <w:ilvl w:val="0"/>
          <w:numId w:val="7"/>
        </w:numPr>
        <w:rPr>
          <w:u w:val="single"/>
        </w:rPr>
      </w:pPr>
      <w:r>
        <w:t>Registrar proveedores para tener información sobre insumos y horarios de trabajo.</w:t>
      </w:r>
    </w:p>
    <w:p w:rsidR="007F78FA" w:rsidRPr="007F78FA" w:rsidRDefault="007F78FA" w:rsidP="00F80DF8">
      <w:pPr>
        <w:pStyle w:val="Prrafodelista"/>
        <w:numPr>
          <w:ilvl w:val="0"/>
          <w:numId w:val="7"/>
        </w:numPr>
        <w:rPr>
          <w:u w:val="single"/>
        </w:rPr>
      </w:pPr>
      <w:r>
        <w:t>Registrar clientes para tener información detallada sobre los mismos.</w:t>
      </w:r>
    </w:p>
    <w:p w:rsidR="007F78FA" w:rsidRPr="007F78FA" w:rsidRDefault="007F78FA" w:rsidP="00F80DF8">
      <w:pPr>
        <w:pStyle w:val="Prrafodelista"/>
        <w:numPr>
          <w:ilvl w:val="0"/>
          <w:numId w:val="7"/>
        </w:numPr>
        <w:rPr>
          <w:u w:val="single"/>
        </w:rPr>
      </w:pPr>
      <w:r>
        <w:t>Generar listado de insumos y productos faltantes.</w:t>
      </w:r>
    </w:p>
    <w:p w:rsidR="007F78FA" w:rsidRPr="007F78FA" w:rsidRDefault="007F78FA" w:rsidP="00F80DF8">
      <w:pPr>
        <w:pStyle w:val="Prrafodelista"/>
        <w:numPr>
          <w:ilvl w:val="0"/>
          <w:numId w:val="7"/>
        </w:numPr>
        <w:rPr>
          <w:u w:val="single"/>
        </w:rPr>
      </w:pPr>
      <w:r>
        <w:t>Generar pedidos de insumos y productos faltantes.</w:t>
      </w:r>
    </w:p>
    <w:p w:rsidR="007F78FA" w:rsidRPr="007F78FA" w:rsidRDefault="007F78FA" w:rsidP="00F80DF8">
      <w:pPr>
        <w:pStyle w:val="Prrafodelista"/>
        <w:numPr>
          <w:ilvl w:val="0"/>
          <w:numId w:val="7"/>
        </w:numPr>
        <w:rPr>
          <w:u w:val="single"/>
        </w:rPr>
      </w:pPr>
      <w:r>
        <w:t>Registrar insumos a utilizar.</w:t>
      </w:r>
    </w:p>
    <w:p w:rsidR="007F78FA" w:rsidRPr="007F78FA" w:rsidRDefault="007F78FA" w:rsidP="00F80DF8">
      <w:pPr>
        <w:pStyle w:val="Prrafodelista"/>
        <w:numPr>
          <w:ilvl w:val="0"/>
          <w:numId w:val="7"/>
        </w:numPr>
        <w:rPr>
          <w:u w:val="single"/>
        </w:rPr>
      </w:pPr>
      <w:r>
        <w:t>Registrar productos a comercializar.</w:t>
      </w:r>
    </w:p>
    <w:p w:rsidR="007F78FA" w:rsidRPr="007F78FA" w:rsidRDefault="007F78FA" w:rsidP="00F80DF8">
      <w:pPr>
        <w:pStyle w:val="Prrafodelista"/>
        <w:numPr>
          <w:ilvl w:val="0"/>
          <w:numId w:val="7"/>
        </w:numPr>
        <w:rPr>
          <w:u w:val="single"/>
        </w:rPr>
      </w:pPr>
      <w:r>
        <w:t>Registrar rubros de productos de la empresa.</w:t>
      </w:r>
    </w:p>
    <w:p w:rsidR="007F78FA" w:rsidRPr="007F78FA" w:rsidRDefault="007F78FA" w:rsidP="00F80DF8">
      <w:pPr>
        <w:pStyle w:val="Prrafodelista"/>
        <w:numPr>
          <w:ilvl w:val="0"/>
          <w:numId w:val="7"/>
        </w:numPr>
        <w:rPr>
          <w:u w:val="single"/>
        </w:rPr>
      </w:pPr>
      <w:r>
        <w:t>Registrar stock de insumos y productos para conocer cuando la empresa tiene un stock mínimo de los mismos</w:t>
      </w:r>
    </w:p>
    <w:p w:rsidR="007F78FA" w:rsidRPr="007F78FA" w:rsidRDefault="007F78FA" w:rsidP="00F80DF8">
      <w:pPr>
        <w:pStyle w:val="Prrafodelista"/>
        <w:numPr>
          <w:ilvl w:val="0"/>
          <w:numId w:val="7"/>
        </w:numPr>
        <w:rPr>
          <w:u w:val="single"/>
        </w:rPr>
      </w:pPr>
      <w:r>
        <w:t>Listar insumos y productos</w:t>
      </w:r>
    </w:p>
    <w:p w:rsidR="007F78FA" w:rsidRPr="007F78FA" w:rsidRDefault="007F78FA" w:rsidP="00F80DF8">
      <w:pPr>
        <w:pStyle w:val="Prrafodelista"/>
        <w:numPr>
          <w:ilvl w:val="0"/>
          <w:numId w:val="7"/>
        </w:numPr>
        <w:rPr>
          <w:u w:val="single"/>
        </w:rPr>
      </w:pPr>
      <w:r>
        <w:t>Listar movimientos de caja (Ventas, Compras, Pagos, Cobros).</w:t>
      </w:r>
    </w:p>
    <w:p w:rsidR="007F78FA" w:rsidRPr="007F78FA" w:rsidRDefault="007F78FA" w:rsidP="00F80DF8">
      <w:pPr>
        <w:pStyle w:val="Prrafodelista"/>
        <w:numPr>
          <w:ilvl w:val="0"/>
          <w:numId w:val="7"/>
        </w:numPr>
        <w:rPr>
          <w:u w:val="single"/>
        </w:rPr>
      </w:pPr>
      <w:r>
        <w:lastRenderedPageBreak/>
        <w:t>Consultar compras y ventas.</w:t>
      </w:r>
    </w:p>
    <w:p w:rsidR="007F78FA" w:rsidRPr="007F78FA" w:rsidRDefault="007F78FA" w:rsidP="00F80DF8">
      <w:pPr>
        <w:pStyle w:val="Prrafodelista"/>
        <w:numPr>
          <w:ilvl w:val="0"/>
          <w:numId w:val="7"/>
        </w:numPr>
        <w:rPr>
          <w:u w:val="single"/>
        </w:rPr>
      </w:pPr>
      <w:r>
        <w:t>Consultar movimientos de caja.</w:t>
      </w:r>
    </w:p>
    <w:p w:rsidR="007F78FA" w:rsidRPr="007F78FA" w:rsidRDefault="007F78FA" w:rsidP="00F80DF8">
      <w:pPr>
        <w:pStyle w:val="Prrafodelista"/>
        <w:numPr>
          <w:ilvl w:val="0"/>
          <w:numId w:val="7"/>
        </w:numPr>
        <w:rPr>
          <w:u w:val="single"/>
        </w:rPr>
      </w:pPr>
      <w:r>
        <w:t>Consultar agenda para poder organizar las tareas.</w:t>
      </w:r>
    </w:p>
    <w:p w:rsidR="007F78FA" w:rsidRPr="007F78FA" w:rsidRDefault="007F78FA" w:rsidP="00F80DF8">
      <w:pPr>
        <w:pStyle w:val="Prrafodelista"/>
        <w:numPr>
          <w:ilvl w:val="0"/>
          <w:numId w:val="7"/>
        </w:numPr>
        <w:rPr>
          <w:u w:val="single"/>
        </w:rPr>
      </w:pPr>
      <w:r>
        <w:t>Generar informes para la gerencia general, los cuales ayudarán a la toma de decisiones.</w:t>
      </w:r>
    </w:p>
    <w:p w:rsidR="007F78FA" w:rsidRPr="00F80DF8" w:rsidRDefault="00E942B6" w:rsidP="00F80DF8">
      <w:pPr>
        <w:pStyle w:val="Prrafodelista"/>
        <w:numPr>
          <w:ilvl w:val="0"/>
          <w:numId w:val="7"/>
        </w:numPr>
        <w:rPr>
          <w:u w:val="single"/>
        </w:rPr>
      </w:pPr>
      <w:r>
        <w:t>Generar cuenta corrientes a clientes y proveedores.</w:t>
      </w:r>
    </w:p>
    <w:p w:rsidR="00A536C4" w:rsidRDefault="00A536C4" w:rsidP="00395E90">
      <w:pPr>
        <w:pStyle w:val="Ttulo1"/>
        <w:spacing w:after="160"/>
      </w:pPr>
      <w:bookmarkStart w:id="46" w:name="_Toc414463333"/>
      <w:r>
        <w:t>Propuesta</w:t>
      </w:r>
      <w:bookmarkEnd w:id="46"/>
      <w:r w:rsidR="008F4CDB">
        <w:t xml:space="preserve"> del Sistema de Información.</w:t>
      </w:r>
      <w:bookmarkStart w:id="47" w:name="_GoBack"/>
      <w:bookmarkEnd w:id="47"/>
    </w:p>
    <w:p w:rsidR="00A536C4" w:rsidRDefault="00A536C4" w:rsidP="00395E90">
      <w:pPr>
        <w:pStyle w:val="Ttulo2"/>
        <w:spacing w:after="160"/>
      </w:pPr>
      <w:bookmarkStart w:id="48" w:name="_Toc414463334"/>
      <w:r>
        <w:t>Objetivos.</w:t>
      </w:r>
      <w:bookmarkEnd w:id="48"/>
    </w:p>
    <w:p w:rsidR="00A536C4" w:rsidRPr="00A536C4" w:rsidRDefault="00A536C4" w:rsidP="00395E90">
      <w:r>
        <w:t>Brindar información para la compra, venta y stock de la soder</w:t>
      </w:r>
      <w:r w:rsidR="00D501C2">
        <w:t>í</w:t>
      </w:r>
      <w:r>
        <w:t>a incorporando la gestión de caja</w:t>
      </w:r>
      <w:r w:rsidR="00B409B5">
        <w:t xml:space="preserve">; Además se </w:t>
      </w:r>
      <w:proofErr w:type="spellStart"/>
      <w:r w:rsidR="00B409B5">
        <w:t>incorpará</w:t>
      </w:r>
      <w:proofErr w:type="spellEnd"/>
      <w:r w:rsidR="00B409B5">
        <w:t xml:space="preserve"> un sistema de logística para la distribución y </w:t>
      </w:r>
      <w:proofErr w:type="spellStart"/>
      <w:r w:rsidR="00B409B5">
        <w:t>delivery</w:t>
      </w:r>
      <w:proofErr w:type="spellEnd"/>
      <w:r w:rsidR="00B409B5">
        <w:t xml:space="preserve"> de los productos</w:t>
      </w:r>
      <w:r>
        <w:t>.</w:t>
      </w:r>
    </w:p>
    <w:p w:rsidR="00A536C4" w:rsidRDefault="00A536C4" w:rsidP="00395E90">
      <w:pPr>
        <w:pStyle w:val="Ttulo2"/>
        <w:spacing w:after="160"/>
      </w:pPr>
      <w:bookmarkStart w:id="49" w:name="_Toc414463335"/>
      <w:r>
        <w:t>Límites.</w:t>
      </w:r>
      <w:bookmarkEnd w:id="49"/>
    </w:p>
    <w:p w:rsidR="00A536C4" w:rsidRPr="00A536C4" w:rsidRDefault="00A536C4" w:rsidP="00395E90">
      <w:r>
        <w:t>Desde el registro del personal y los clientes hasta la emisión de informes para la gerencia general.</w:t>
      </w:r>
    </w:p>
    <w:p w:rsidR="00A536C4" w:rsidRDefault="00A536C4" w:rsidP="00395E90">
      <w:pPr>
        <w:pStyle w:val="Ttulo2"/>
        <w:spacing w:after="160"/>
      </w:pPr>
      <w:bookmarkStart w:id="50" w:name="_Toc414463336"/>
      <w:r>
        <w:t>Alcances.</w:t>
      </w:r>
      <w:bookmarkEnd w:id="50"/>
    </w:p>
    <w:p w:rsidR="00A536C4" w:rsidRDefault="00A536C4" w:rsidP="00395E90">
      <w:pPr>
        <w:pStyle w:val="Prrafodelista"/>
        <w:numPr>
          <w:ilvl w:val="0"/>
          <w:numId w:val="11"/>
        </w:numPr>
      </w:pPr>
      <w:r>
        <w:t>Registrar personal.</w:t>
      </w:r>
    </w:p>
    <w:p w:rsidR="00A536C4" w:rsidRDefault="00A536C4" w:rsidP="00395E90">
      <w:pPr>
        <w:pStyle w:val="Prrafodelista"/>
        <w:numPr>
          <w:ilvl w:val="0"/>
          <w:numId w:val="11"/>
        </w:numPr>
      </w:pPr>
      <w:r>
        <w:t>Consultar personal.</w:t>
      </w:r>
    </w:p>
    <w:p w:rsidR="00A536C4" w:rsidRDefault="00A536C4" w:rsidP="00395E90">
      <w:pPr>
        <w:pStyle w:val="Prrafodelista"/>
        <w:numPr>
          <w:ilvl w:val="0"/>
          <w:numId w:val="11"/>
        </w:numPr>
      </w:pPr>
      <w:r>
        <w:t>Listar personal.</w:t>
      </w:r>
    </w:p>
    <w:p w:rsidR="00A536C4" w:rsidRDefault="00A536C4" w:rsidP="00395E90">
      <w:pPr>
        <w:pStyle w:val="Prrafodelista"/>
        <w:numPr>
          <w:ilvl w:val="0"/>
          <w:numId w:val="11"/>
        </w:numPr>
      </w:pPr>
      <w:r>
        <w:t>Registrar cargos</w:t>
      </w:r>
    </w:p>
    <w:p w:rsidR="00A536C4" w:rsidRDefault="00A536C4" w:rsidP="00395E90">
      <w:pPr>
        <w:pStyle w:val="Prrafodelista"/>
        <w:numPr>
          <w:ilvl w:val="0"/>
          <w:numId w:val="11"/>
        </w:numPr>
      </w:pPr>
      <w:r>
        <w:t>Consultar cargos.</w:t>
      </w:r>
    </w:p>
    <w:p w:rsidR="00A536C4" w:rsidRDefault="00A536C4" w:rsidP="00395E90">
      <w:pPr>
        <w:pStyle w:val="Prrafodelista"/>
        <w:numPr>
          <w:ilvl w:val="0"/>
          <w:numId w:val="11"/>
        </w:numPr>
      </w:pPr>
      <w:r>
        <w:t>Listar cargos.</w:t>
      </w:r>
    </w:p>
    <w:p w:rsidR="00A536C4" w:rsidRDefault="00A536C4" w:rsidP="00395E90">
      <w:pPr>
        <w:pStyle w:val="Prrafodelista"/>
        <w:numPr>
          <w:ilvl w:val="0"/>
          <w:numId w:val="11"/>
        </w:numPr>
      </w:pPr>
      <w:r>
        <w:t>Registrar pedidos</w:t>
      </w:r>
    </w:p>
    <w:p w:rsidR="00A536C4" w:rsidRDefault="00A536C4" w:rsidP="00395E90">
      <w:pPr>
        <w:pStyle w:val="Prrafodelista"/>
        <w:numPr>
          <w:ilvl w:val="0"/>
          <w:numId w:val="11"/>
        </w:numPr>
      </w:pPr>
      <w:r>
        <w:t>Modificar pedidos</w:t>
      </w:r>
    </w:p>
    <w:p w:rsidR="00A536C4" w:rsidRDefault="00A536C4" w:rsidP="00395E90">
      <w:pPr>
        <w:pStyle w:val="Prrafodelista"/>
        <w:numPr>
          <w:ilvl w:val="0"/>
          <w:numId w:val="11"/>
        </w:numPr>
      </w:pPr>
      <w:r>
        <w:t>Consultar pedidos</w:t>
      </w:r>
    </w:p>
    <w:p w:rsidR="00A536C4" w:rsidRDefault="00A536C4" w:rsidP="00395E90">
      <w:pPr>
        <w:pStyle w:val="Prrafodelista"/>
        <w:numPr>
          <w:ilvl w:val="0"/>
          <w:numId w:val="11"/>
        </w:numPr>
      </w:pPr>
      <w:r>
        <w:t>Listar pedidos</w:t>
      </w:r>
    </w:p>
    <w:p w:rsidR="00A536C4" w:rsidRDefault="00A536C4" w:rsidP="00395E90">
      <w:pPr>
        <w:pStyle w:val="Prrafodelista"/>
        <w:numPr>
          <w:ilvl w:val="0"/>
          <w:numId w:val="11"/>
        </w:numPr>
      </w:pPr>
      <w:r>
        <w:t>Registrar pedido entregado</w:t>
      </w:r>
    </w:p>
    <w:p w:rsidR="00A536C4" w:rsidRDefault="00A536C4" w:rsidP="00395E90">
      <w:pPr>
        <w:pStyle w:val="Prrafodelista"/>
        <w:numPr>
          <w:ilvl w:val="0"/>
          <w:numId w:val="11"/>
        </w:numPr>
      </w:pPr>
      <w:r>
        <w:t>Registrar medios de pago</w:t>
      </w:r>
    </w:p>
    <w:p w:rsidR="00A536C4" w:rsidRDefault="00A536C4" w:rsidP="00395E90">
      <w:pPr>
        <w:pStyle w:val="Prrafodelista"/>
        <w:numPr>
          <w:ilvl w:val="0"/>
          <w:numId w:val="11"/>
        </w:numPr>
      </w:pPr>
      <w:r>
        <w:t>Registrar cobro efectivo</w:t>
      </w:r>
    </w:p>
    <w:p w:rsidR="00A536C4" w:rsidRDefault="00A536C4" w:rsidP="00395E90">
      <w:pPr>
        <w:pStyle w:val="Prrafodelista"/>
        <w:numPr>
          <w:ilvl w:val="0"/>
          <w:numId w:val="11"/>
        </w:numPr>
      </w:pPr>
      <w:r>
        <w:t>Registrar cobro tarjeta crédito.</w:t>
      </w:r>
    </w:p>
    <w:p w:rsidR="00A536C4" w:rsidRDefault="00A536C4" w:rsidP="00395E90">
      <w:pPr>
        <w:pStyle w:val="Prrafodelista"/>
        <w:numPr>
          <w:ilvl w:val="0"/>
          <w:numId w:val="11"/>
        </w:numPr>
      </w:pPr>
      <w:r>
        <w:t>Regi</w:t>
      </w:r>
      <w:r w:rsidR="002A0B38">
        <w:t>strar cobro tarjeta débito.</w:t>
      </w:r>
    </w:p>
    <w:p w:rsidR="002A0B38" w:rsidRDefault="002A0B38" w:rsidP="00395E90">
      <w:pPr>
        <w:pStyle w:val="Prrafodelista"/>
        <w:numPr>
          <w:ilvl w:val="0"/>
          <w:numId w:val="11"/>
        </w:numPr>
      </w:pPr>
      <w:r>
        <w:t>Generar ticket.</w:t>
      </w:r>
    </w:p>
    <w:p w:rsidR="002A0B38" w:rsidRDefault="002A0B38" w:rsidP="00395E90">
      <w:pPr>
        <w:pStyle w:val="Prrafodelista"/>
        <w:numPr>
          <w:ilvl w:val="0"/>
          <w:numId w:val="11"/>
        </w:numPr>
      </w:pPr>
      <w:r>
        <w:t>Generar recibo.</w:t>
      </w:r>
    </w:p>
    <w:p w:rsidR="002A0B38" w:rsidRDefault="002A0B38" w:rsidP="00395E90">
      <w:pPr>
        <w:pStyle w:val="Prrafodelista"/>
        <w:numPr>
          <w:ilvl w:val="0"/>
          <w:numId w:val="11"/>
        </w:numPr>
      </w:pPr>
      <w:r>
        <w:t>Consultar cobros</w:t>
      </w:r>
    </w:p>
    <w:p w:rsidR="002A0B38" w:rsidRDefault="002A0B38" w:rsidP="00395E90">
      <w:pPr>
        <w:pStyle w:val="Prrafodelista"/>
        <w:numPr>
          <w:ilvl w:val="0"/>
          <w:numId w:val="11"/>
        </w:numPr>
      </w:pPr>
      <w:r>
        <w:t>Registrar clientes</w:t>
      </w:r>
    </w:p>
    <w:p w:rsidR="002A0B38" w:rsidRDefault="002A0B38" w:rsidP="00395E90">
      <w:pPr>
        <w:pStyle w:val="Prrafodelista"/>
        <w:numPr>
          <w:ilvl w:val="0"/>
          <w:numId w:val="11"/>
        </w:numPr>
      </w:pPr>
      <w:r>
        <w:t>Consultar clientes</w:t>
      </w:r>
    </w:p>
    <w:p w:rsidR="002A0B38" w:rsidRDefault="002A0B38" w:rsidP="00395E90">
      <w:pPr>
        <w:pStyle w:val="Prrafodelista"/>
        <w:numPr>
          <w:ilvl w:val="0"/>
          <w:numId w:val="11"/>
        </w:numPr>
      </w:pPr>
      <w:r>
        <w:t>Listar clientes</w:t>
      </w:r>
    </w:p>
    <w:p w:rsidR="002A0B38" w:rsidRDefault="002A0B38" w:rsidP="00395E90">
      <w:pPr>
        <w:pStyle w:val="Prrafodelista"/>
        <w:numPr>
          <w:ilvl w:val="0"/>
          <w:numId w:val="11"/>
        </w:numPr>
      </w:pPr>
      <w:r>
        <w:t>Registrar proveedores.</w:t>
      </w:r>
    </w:p>
    <w:p w:rsidR="002A0B38" w:rsidRDefault="002A0B38" w:rsidP="00395E90">
      <w:pPr>
        <w:pStyle w:val="Prrafodelista"/>
        <w:numPr>
          <w:ilvl w:val="0"/>
          <w:numId w:val="11"/>
        </w:numPr>
      </w:pPr>
      <w:r>
        <w:t>Consultar proveedores</w:t>
      </w:r>
    </w:p>
    <w:p w:rsidR="002A0B38" w:rsidRDefault="002A0B38" w:rsidP="00395E90">
      <w:pPr>
        <w:pStyle w:val="Prrafodelista"/>
        <w:numPr>
          <w:ilvl w:val="0"/>
          <w:numId w:val="11"/>
        </w:numPr>
      </w:pPr>
      <w:r>
        <w:lastRenderedPageBreak/>
        <w:t>Listar proveedores.</w:t>
      </w:r>
    </w:p>
    <w:p w:rsidR="002A0B38" w:rsidRDefault="002A0B38" w:rsidP="00395E90">
      <w:pPr>
        <w:pStyle w:val="Prrafodelista"/>
        <w:numPr>
          <w:ilvl w:val="0"/>
          <w:numId w:val="11"/>
        </w:numPr>
      </w:pPr>
      <w:r>
        <w:t>Consultar saldo proveedores</w:t>
      </w:r>
    </w:p>
    <w:p w:rsidR="002A0B38" w:rsidRDefault="002A0B38" w:rsidP="00395E90">
      <w:pPr>
        <w:pStyle w:val="Prrafodelista"/>
        <w:numPr>
          <w:ilvl w:val="0"/>
          <w:numId w:val="11"/>
        </w:numPr>
      </w:pPr>
      <w:r>
        <w:t>Consultar saldo clientes.</w:t>
      </w:r>
    </w:p>
    <w:p w:rsidR="002A0B38" w:rsidRDefault="002A0B38" w:rsidP="00395E90">
      <w:pPr>
        <w:pStyle w:val="Prrafodelista"/>
        <w:numPr>
          <w:ilvl w:val="0"/>
          <w:numId w:val="11"/>
        </w:numPr>
      </w:pPr>
      <w:r>
        <w:t>Generar listado de insumos faltantes.</w:t>
      </w:r>
    </w:p>
    <w:p w:rsidR="002A0B38" w:rsidRDefault="002A0B38" w:rsidP="00395E90">
      <w:pPr>
        <w:pStyle w:val="Prrafodelista"/>
        <w:numPr>
          <w:ilvl w:val="0"/>
          <w:numId w:val="11"/>
        </w:numPr>
      </w:pPr>
      <w:r>
        <w:t>Generar pedido de productos faltantes</w:t>
      </w:r>
    </w:p>
    <w:p w:rsidR="002A0B38" w:rsidRDefault="002A0B38" w:rsidP="00395E90">
      <w:pPr>
        <w:pStyle w:val="Prrafodelista"/>
        <w:numPr>
          <w:ilvl w:val="0"/>
          <w:numId w:val="11"/>
        </w:numPr>
      </w:pPr>
      <w:r>
        <w:t>Registrar insumos entrantes.</w:t>
      </w:r>
    </w:p>
    <w:p w:rsidR="002A0B38" w:rsidRDefault="002A0B38" w:rsidP="00395E90">
      <w:pPr>
        <w:pStyle w:val="Prrafodelista"/>
        <w:numPr>
          <w:ilvl w:val="0"/>
          <w:numId w:val="11"/>
        </w:numPr>
      </w:pPr>
      <w:r>
        <w:t>Registrar insumos elaborados.</w:t>
      </w:r>
    </w:p>
    <w:p w:rsidR="002A0B38" w:rsidRDefault="002A0B38" w:rsidP="00395E90">
      <w:pPr>
        <w:pStyle w:val="Prrafodelista"/>
        <w:numPr>
          <w:ilvl w:val="0"/>
          <w:numId w:val="11"/>
        </w:numPr>
      </w:pPr>
      <w:r>
        <w:t>Generar listado de productos faltantes.</w:t>
      </w:r>
    </w:p>
    <w:p w:rsidR="002A0B38" w:rsidRDefault="002A0B38" w:rsidP="00395E90">
      <w:pPr>
        <w:pStyle w:val="Prrafodelista"/>
        <w:numPr>
          <w:ilvl w:val="0"/>
          <w:numId w:val="11"/>
        </w:numPr>
      </w:pPr>
      <w:r>
        <w:t>Generar pedido de productos faltantes.</w:t>
      </w:r>
    </w:p>
    <w:p w:rsidR="002A0B38" w:rsidRDefault="002A0B38" w:rsidP="00395E90">
      <w:pPr>
        <w:pStyle w:val="Prrafodelista"/>
        <w:numPr>
          <w:ilvl w:val="0"/>
          <w:numId w:val="11"/>
        </w:numPr>
      </w:pPr>
      <w:r>
        <w:t>Registrar productos elaborados.</w:t>
      </w:r>
    </w:p>
    <w:p w:rsidR="002A0B38" w:rsidRDefault="002A0B38" w:rsidP="00395E90">
      <w:pPr>
        <w:pStyle w:val="Prrafodelista"/>
        <w:numPr>
          <w:ilvl w:val="0"/>
          <w:numId w:val="11"/>
        </w:numPr>
      </w:pPr>
      <w:r>
        <w:t>Registrar cobro en efectivo.</w:t>
      </w:r>
    </w:p>
    <w:p w:rsidR="002A0B38" w:rsidRDefault="002A0B38" w:rsidP="00395E90">
      <w:pPr>
        <w:pStyle w:val="Prrafodelista"/>
        <w:numPr>
          <w:ilvl w:val="0"/>
          <w:numId w:val="11"/>
        </w:numPr>
      </w:pPr>
      <w:r>
        <w:t>Registrar cobro en cheque.</w:t>
      </w:r>
    </w:p>
    <w:p w:rsidR="002A0B38" w:rsidRDefault="002A0B38" w:rsidP="00395E90">
      <w:pPr>
        <w:pStyle w:val="Prrafodelista"/>
        <w:numPr>
          <w:ilvl w:val="0"/>
          <w:numId w:val="11"/>
        </w:numPr>
      </w:pPr>
      <w:r>
        <w:t>Consultar cobros</w:t>
      </w:r>
    </w:p>
    <w:p w:rsidR="002A0B38" w:rsidRDefault="002A0B38" w:rsidP="00395E90">
      <w:pPr>
        <w:pStyle w:val="Prrafodelista"/>
        <w:numPr>
          <w:ilvl w:val="0"/>
          <w:numId w:val="11"/>
        </w:numPr>
      </w:pPr>
      <w:r>
        <w:t>Listar cobros</w:t>
      </w:r>
    </w:p>
    <w:p w:rsidR="002A0B38" w:rsidRDefault="002A0B38" w:rsidP="00395E90">
      <w:pPr>
        <w:pStyle w:val="Prrafodelista"/>
        <w:numPr>
          <w:ilvl w:val="0"/>
          <w:numId w:val="11"/>
        </w:numPr>
      </w:pPr>
      <w:r>
        <w:t>Registrar pagos.</w:t>
      </w:r>
    </w:p>
    <w:p w:rsidR="002A0B38" w:rsidRDefault="002A0B38" w:rsidP="00395E90">
      <w:pPr>
        <w:pStyle w:val="Prrafodelista"/>
        <w:numPr>
          <w:ilvl w:val="0"/>
          <w:numId w:val="11"/>
        </w:numPr>
      </w:pPr>
      <w:r>
        <w:t>Consultar pagos.</w:t>
      </w:r>
    </w:p>
    <w:p w:rsidR="002A0B38" w:rsidRDefault="002A0B38" w:rsidP="00395E90">
      <w:pPr>
        <w:pStyle w:val="Prrafodelista"/>
        <w:numPr>
          <w:ilvl w:val="0"/>
          <w:numId w:val="11"/>
        </w:numPr>
      </w:pPr>
      <w:r>
        <w:t>Listar pagos.</w:t>
      </w:r>
    </w:p>
    <w:p w:rsidR="002A0B38" w:rsidRDefault="002A0B38" w:rsidP="00395E90">
      <w:pPr>
        <w:pStyle w:val="Prrafodelista"/>
        <w:numPr>
          <w:ilvl w:val="0"/>
          <w:numId w:val="11"/>
        </w:numPr>
      </w:pPr>
      <w:r>
        <w:t>Registrar insumos</w:t>
      </w:r>
    </w:p>
    <w:p w:rsidR="002A0B38" w:rsidRDefault="002A0B38" w:rsidP="00395E90">
      <w:pPr>
        <w:pStyle w:val="Prrafodelista"/>
        <w:numPr>
          <w:ilvl w:val="0"/>
          <w:numId w:val="11"/>
        </w:numPr>
      </w:pPr>
      <w:r>
        <w:t>Consultar insumos</w:t>
      </w:r>
    </w:p>
    <w:p w:rsidR="002A0B38" w:rsidRDefault="002A0B38" w:rsidP="00395E90">
      <w:pPr>
        <w:pStyle w:val="Prrafodelista"/>
        <w:numPr>
          <w:ilvl w:val="0"/>
          <w:numId w:val="11"/>
        </w:numPr>
      </w:pPr>
      <w:r>
        <w:t>Listar insumos</w:t>
      </w:r>
    </w:p>
    <w:p w:rsidR="002A0B38" w:rsidRDefault="002A0B38" w:rsidP="00395E90">
      <w:pPr>
        <w:pStyle w:val="Prrafodelista"/>
        <w:numPr>
          <w:ilvl w:val="0"/>
          <w:numId w:val="11"/>
        </w:numPr>
      </w:pPr>
      <w:r>
        <w:t>Registrar productos</w:t>
      </w:r>
    </w:p>
    <w:p w:rsidR="002A0B38" w:rsidRDefault="002A0B38" w:rsidP="00395E90">
      <w:pPr>
        <w:pStyle w:val="Prrafodelista"/>
        <w:numPr>
          <w:ilvl w:val="0"/>
          <w:numId w:val="11"/>
        </w:numPr>
      </w:pPr>
      <w:r>
        <w:t>Consultar productos</w:t>
      </w:r>
    </w:p>
    <w:p w:rsidR="000A6D5D" w:rsidRDefault="002A0B38" w:rsidP="00395E90">
      <w:pPr>
        <w:pStyle w:val="Prrafodelista"/>
        <w:numPr>
          <w:ilvl w:val="0"/>
          <w:numId w:val="11"/>
        </w:numPr>
      </w:pPr>
      <w:r>
        <w:t>Listar productos</w:t>
      </w:r>
    </w:p>
    <w:p w:rsidR="000A6D5D" w:rsidRDefault="000A6D5D" w:rsidP="00395E90">
      <w:pPr>
        <w:pStyle w:val="Prrafodelista"/>
        <w:numPr>
          <w:ilvl w:val="0"/>
          <w:numId w:val="11"/>
        </w:numPr>
      </w:pPr>
      <w:r>
        <w:t>Registrar rubros</w:t>
      </w:r>
    </w:p>
    <w:p w:rsidR="000A6D5D" w:rsidRDefault="000A6D5D" w:rsidP="00395E90">
      <w:pPr>
        <w:pStyle w:val="Prrafodelista"/>
        <w:numPr>
          <w:ilvl w:val="0"/>
          <w:numId w:val="11"/>
        </w:numPr>
      </w:pPr>
      <w:r>
        <w:t>Consultar rubros</w:t>
      </w:r>
    </w:p>
    <w:p w:rsidR="000A6D5D" w:rsidRDefault="000A6D5D" w:rsidP="00395E90">
      <w:pPr>
        <w:pStyle w:val="Prrafodelista"/>
        <w:numPr>
          <w:ilvl w:val="0"/>
          <w:numId w:val="11"/>
        </w:numPr>
      </w:pPr>
      <w:r>
        <w:t>Listar rubros</w:t>
      </w:r>
    </w:p>
    <w:p w:rsidR="002A0B38" w:rsidRDefault="002A0B38" w:rsidP="00395E90">
      <w:pPr>
        <w:pStyle w:val="Prrafodelista"/>
        <w:numPr>
          <w:ilvl w:val="0"/>
          <w:numId w:val="11"/>
        </w:numPr>
      </w:pPr>
      <w:r>
        <w:t>Registrar stock</w:t>
      </w:r>
    </w:p>
    <w:p w:rsidR="002A0B38" w:rsidRDefault="002A0B38" w:rsidP="00395E90">
      <w:pPr>
        <w:pStyle w:val="Prrafodelista"/>
        <w:numPr>
          <w:ilvl w:val="0"/>
          <w:numId w:val="11"/>
        </w:numPr>
      </w:pPr>
      <w:r>
        <w:t>Registrar stock mínimo.</w:t>
      </w:r>
    </w:p>
    <w:p w:rsidR="000A6D5D" w:rsidRDefault="000A6D5D" w:rsidP="00395E90">
      <w:pPr>
        <w:pStyle w:val="Prrafodelista"/>
        <w:numPr>
          <w:ilvl w:val="0"/>
          <w:numId w:val="11"/>
        </w:numPr>
      </w:pPr>
      <w:r>
        <w:t>Consultar stock</w:t>
      </w:r>
    </w:p>
    <w:p w:rsidR="002A0B38" w:rsidRDefault="000A6D5D" w:rsidP="00395E90">
      <w:pPr>
        <w:pStyle w:val="Prrafodelista"/>
        <w:numPr>
          <w:ilvl w:val="0"/>
          <w:numId w:val="11"/>
        </w:numPr>
      </w:pPr>
      <w:r>
        <w:t>Listar stock</w:t>
      </w:r>
    </w:p>
    <w:p w:rsidR="000A6D5D" w:rsidRDefault="000A6D5D" w:rsidP="00395E90">
      <w:pPr>
        <w:pStyle w:val="Prrafodelista"/>
        <w:numPr>
          <w:ilvl w:val="0"/>
          <w:numId w:val="11"/>
        </w:numPr>
      </w:pPr>
      <w:r>
        <w:t>Listar ventas</w:t>
      </w:r>
    </w:p>
    <w:p w:rsidR="000A6D5D" w:rsidRDefault="000A6D5D" w:rsidP="00395E90">
      <w:pPr>
        <w:pStyle w:val="Prrafodelista"/>
        <w:numPr>
          <w:ilvl w:val="0"/>
          <w:numId w:val="11"/>
        </w:numPr>
      </w:pPr>
      <w:r>
        <w:t>Listar compras</w:t>
      </w:r>
    </w:p>
    <w:p w:rsidR="000A6D5D" w:rsidRDefault="000A6D5D" w:rsidP="00395E90">
      <w:pPr>
        <w:pStyle w:val="Prrafodelista"/>
        <w:numPr>
          <w:ilvl w:val="0"/>
          <w:numId w:val="11"/>
        </w:numPr>
      </w:pPr>
      <w:r>
        <w:t>Consultar ventas</w:t>
      </w:r>
    </w:p>
    <w:p w:rsidR="000A6D5D" w:rsidRDefault="000A6D5D" w:rsidP="00395E90">
      <w:pPr>
        <w:pStyle w:val="Prrafodelista"/>
        <w:numPr>
          <w:ilvl w:val="0"/>
          <w:numId w:val="11"/>
        </w:numPr>
      </w:pPr>
      <w:r>
        <w:t>Emitir informe de compras.</w:t>
      </w:r>
    </w:p>
    <w:p w:rsidR="000A6D5D" w:rsidRDefault="000A6D5D" w:rsidP="00395E90">
      <w:pPr>
        <w:pStyle w:val="Prrafodelista"/>
        <w:numPr>
          <w:ilvl w:val="0"/>
          <w:numId w:val="11"/>
        </w:numPr>
      </w:pPr>
      <w:r>
        <w:t>Emitir informe de ventas</w:t>
      </w:r>
    </w:p>
    <w:p w:rsidR="000A6D5D" w:rsidRDefault="000A6D5D" w:rsidP="00395E90">
      <w:pPr>
        <w:pStyle w:val="Prrafodelista"/>
        <w:numPr>
          <w:ilvl w:val="0"/>
          <w:numId w:val="11"/>
        </w:numPr>
      </w:pPr>
      <w:r>
        <w:t>Emitir informe de stock</w:t>
      </w:r>
    </w:p>
    <w:p w:rsidR="000A6D5D" w:rsidRDefault="000A6D5D" w:rsidP="00395E90">
      <w:pPr>
        <w:pStyle w:val="Prrafodelista"/>
        <w:numPr>
          <w:ilvl w:val="0"/>
          <w:numId w:val="11"/>
        </w:numPr>
      </w:pPr>
      <w:r>
        <w:t>Listar movimientos de caja</w:t>
      </w:r>
    </w:p>
    <w:p w:rsidR="000A6D5D" w:rsidRDefault="000A6D5D" w:rsidP="00395E90">
      <w:pPr>
        <w:pStyle w:val="Prrafodelista"/>
        <w:numPr>
          <w:ilvl w:val="0"/>
          <w:numId w:val="11"/>
        </w:numPr>
      </w:pPr>
      <w:r>
        <w:t>Generar agenda.</w:t>
      </w:r>
    </w:p>
    <w:p w:rsidR="000A6D5D" w:rsidRDefault="000A6D5D" w:rsidP="00395E90">
      <w:pPr>
        <w:pStyle w:val="Prrafodelista"/>
        <w:numPr>
          <w:ilvl w:val="0"/>
          <w:numId w:val="11"/>
        </w:numPr>
      </w:pPr>
      <w:r>
        <w:t>Generar cuenta corriente proveedores.</w:t>
      </w:r>
    </w:p>
    <w:p w:rsidR="000A6D5D" w:rsidRDefault="000A6D5D" w:rsidP="00395E90">
      <w:pPr>
        <w:pStyle w:val="Prrafodelista"/>
        <w:numPr>
          <w:ilvl w:val="0"/>
          <w:numId w:val="11"/>
        </w:numPr>
      </w:pPr>
      <w:r>
        <w:t>Generar cuenta corrientes clientes.</w:t>
      </w:r>
    </w:p>
    <w:p w:rsidR="00BE00B8" w:rsidRDefault="00BE00B8" w:rsidP="00BE00B8">
      <w:pPr>
        <w:pStyle w:val="Prrafodelista"/>
        <w:numPr>
          <w:ilvl w:val="0"/>
          <w:numId w:val="11"/>
        </w:numPr>
      </w:pPr>
      <w:r>
        <w:t>Registrar saldos (Deudor, acreedor)</w:t>
      </w:r>
    </w:p>
    <w:p w:rsidR="000B42F0" w:rsidRDefault="000B42F0" w:rsidP="00395E90">
      <w:pPr>
        <w:rPr>
          <w:rFonts w:asciiTheme="majorHAnsi" w:eastAsiaTheme="majorEastAsia" w:hAnsiTheme="majorHAnsi" w:cstheme="majorBidi"/>
          <w:color w:val="2E74B5" w:themeColor="accent1" w:themeShade="BF"/>
          <w:sz w:val="32"/>
          <w:szCs w:val="32"/>
          <w:lang w:val="es-MX" w:eastAsia="es-ES"/>
        </w:rPr>
      </w:pPr>
      <w:bookmarkStart w:id="51" w:name="_Toc404013275"/>
      <w:r>
        <w:rPr>
          <w:lang w:val="es-MX" w:eastAsia="es-ES"/>
        </w:rPr>
        <w:br w:type="page"/>
      </w:r>
    </w:p>
    <w:p w:rsidR="00C86AA7" w:rsidRDefault="00C86AA7" w:rsidP="00395E90">
      <w:pPr>
        <w:pStyle w:val="Ttulo1"/>
        <w:spacing w:after="160"/>
        <w:rPr>
          <w:caps/>
          <w:lang w:val="es-MX" w:eastAsia="es-ES"/>
        </w:rPr>
      </w:pPr>
      <w:bookmarkStart w:id="52" w:name="_Toc414463337"/>
      <w:r>
        <w:rPr>
          <w:lang w:val="es-MX" w:eastAsia="es-ES"/>
        </w:rPr>
        <w:lastRenderedPageBreak/>
        <w:t>Estudio de Factibilidad</w:t>
      </w:r>
      <w:r>
        <w:rPr>
          <w:caps/>
          <w:lang w:val="es-MX" w:eastAsia="es-ES"/>
        </w:rPr>
        <w:t>.</w:t>
      </w:r>
      <w:bookmarkEnd w:id="51"/>
      <w:bookmarkEnd w:id="52"/>
    </w:p>
    <w:p w:rsidR="00C86AA7" w:rsidRPr="00305E99" w:rsidRDefault="00C86AA7" w:rsidP="00395E90">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395E90">
      <w:pPr>
        <w:pStyle w:val="Ttulo2"/>
        <w:spacing w:after="160"/>
      </w:pPr>
      <w:bookmarkStart w:id="53" w:name="_Toc399686358"/>
      <w:bookmarkStart w:id="54" w:name="_Toc399699610"/>
      <w:bookmarkStart w:id="55" w:name="_Toc399865390"/>
      <w:bookmarkStart w:id="56" w:name="_Toc399869159"/>
      <w:bookmarkStart w:id="57" w:name="_Toc399947165"/>
      <w:bookmarkStart w:id="58" w:name="_Toc404013276"/>
      <w:bookmarkStart w:id="59" w:name="_Toc414463338"/>
      <w:r w:rsidRPr="00BF74E8">
        <w:t>Técnica.</w:t>
      </w:r>
      <w:bookmarkEnd w:id="53"/>
      <w:bookmarkEnd w:id="54"/>
      <w:bookmarkEnd w:id="55"/>
      <w:bookmarkEnd w:id="56"/>
      <w:bookmarkEnd w:id="57"/>
      <w:bookmarkEnd w:id="58"/>
      <w:bookmarkEnd w:id="59"/>
    </w:p>
    <w:p w:rsidR="00C86AA7" w:rsidRDefault="00C86AA7" w:rsidP="00395E90">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w:t>
      </w:r>
      <w:proofErr w:type="gramStart"/>
      <w:r w:rsidRPr="00514C68">
        <w:rPr>
          <w:rFonts w:cs="Arial"/>
          <w:szCs w:val="24"/>
        </w:rPr>
        <w:t>posee</w:t>
      </w:r>
      <w:proofErr w:type="gramEnd"/>
      <w:r w:rsidRPr="00514C68">
        <w:rPr>
          <w:rFonts w:cs="Arial"/>
          <w:szCs w:val="24"/>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395E90">
      <w:pPr>
        <w:contextualSpacing/>
        <w:jc w:val="both"/>
        <w:rPr>
          <w:rFonts w:cs="Arial"/>
          <w:szCs w:val="24"/>
        </w:rPr>
      </w:pPr>
    </w:p>
    <w:p w:rsidR="00C86AA7" w:rsidRDefault="00C86AA7" w:rsidP="00395E90">
      <w:pPr>
        <w:jc w:val="both"/>
        <w:rPr>
          <w:rFonts w:cs="Arial"/>
          <w:szCs w:val="24"/>
        </w:rPr>
      </w:pPr>
      <w:bookmarkStart w:id="60" w:name="_Toc404013277"/>
      <w:bookmarkStart w:id="61" w:name="_Toc414463339"/>
      <w:r w:rsidRPr="00075BF9">
        <w:rPr>
          <w:rStyle w:val="Ttulo2Car"/>
        </w:rPr>
        <w:t>Software:</w:t>
      </w:r>
      <w:bookmarkEnd w:id="60"/>
      <w:bookmarkEnd w:id="61"/>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395E90">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395E90">
      <w:pPr>
        <w:spacing w:line="240" w:lineRule="auto"/>
        <w:rPr>
          <w:rStyle w:val="SubttuloCar"/>
        </w:rPr>
      </w:pPr>
    </w:p>
    <w:p w:rsidR="00C86AA7" w:rsidRPr="00514C68" w:rsidRDefault="00C86AA7" w:rsidP="00395E90">
      <w:pPr>
        <w:jc w:val="both"/>
        <w:rPr>
          <w:rFonts w:cs="Arial"/>
          <w:szCs w:val="24"/>
        </w:rPr>
      </w:pPr>
      <w:bookmarkStart w:id="62" w:name="_Toc404013278"/>
      <w:bookmarkStart w:id="63" w:name="_Toc414463340"/>
      <w:r w:rsidRPr="00075BF9">
        <w:rPr>
          <w:rStyle w:val="Ttulo2Car"/>
        </w:rPr>
        <w:t>Hardware:</w:t>
      </w:r>
      <w:bookmarkEnd w:id="62"/>
      <w:bookmarkEnd w:id="63"/>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 xml:space="preserve">Lenovo G530; la cual cuenta con un Procesador Dual </w:t>
      </w:r>
      <w:proofErr w:type="spellStart"/>
      <w:r w:rsidR="000B42F0">
        <w:t>Core</w:t>
      </w:r>
      <w:proofErr w:type="spellEnd"/>
      <w:r w:rsidR="000B42F0">
        <w:t xml:space="preserv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395E90">
      <w:pPr>
        <w:pStyle w:val="Prrafodelista"/>
        <w:numPr>
          <w:ilvl w:val="0"/>
          <w:numId w:val="12"/>
        </w:numPr>
        <w:spacing w:line="276" w:lineRule="auto"/>
        <w:rPr>
          <w:rFonts w:cs="Arial"/>
          <w:szCs w:val="24"/>
        </w:rPr>
      </w:pPr>
      <w:r w:rsidRPr="00F9074C">
        <w:rPr>
          <w:rFonts w:cs="Arial"/>
          <w:szCs w:val="24"/>
        </w:rPr>
        <w:t>Procesador: Intel I7 4770k</w:t>
      </w:r>
    </w:p>
    <w:p w:rsidR="00C86AA7" w:rsidRPr="00F9074C" w:rsidRDefault="00C86AA7" w:rsidP="00395E90">
      <w:pPr>
        <w:pStyle w:val="Prrafodelista"/>
        <w:numPr>
          <w:ilvl w:val="0"/>
          <w:numId w:val="12"/>
        </w:numPr>
        <w:spacing w:line="276" w:lineRule="auto"/>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395E90">
      <w:pPr>
        <w:pStyle w:val="Prrafodelista"/>
        <w:numPr>
          <w:ilvl w:val="0"/>
          <w:numId w:val="12"/>
        </w:numPr>
        <w:spacing w:line="276" w:lineRule="auto"/>
        <w:rPr>
          <w:rFonts w:cs="Arial"/>
          <w:szCs w:val="24"/>
        </w:rPr>
      </w:pPr>
      <w:r w:rsidRPr="00F9074C">
        <w:rPr>
          <w:rFonts w:cs="Arial"/>
          <w:szCs w:val="24"/>
        </w:rPr>
        <w:lastRenderedPageBreak/>
        <w:t>RAM: 8GB DDR3 1866Mhz</w:t>
      </w:r>
    </w:p>
    <w:p w:rsidR="00C86AA7" w:rsidRPr="00F9074C" w:rsidRDefault="00C86AA7" w:rsidP="00395E90">
      <w:pPr>
        <w:pStyle w:val="Prrafodelista"/>
        <w:numPr>
          <w:ilvl w:val="0"/>
          <w:numId w:val="12"/>
        </w:numPr>
        <w:spacing w:line="276" w:lineRule="auto"/>
        <w:rPr>
          <w:rFonts w:cs="Arial"/>
          <w:szCs w:val="24"/>
        </w:rPr>
      </w:pPr>
      <w:r w:rsidRPr="00F9074C">
        <w:rPr>
          <w:rFonts w:cs="Arial"/>
          <w:szCs w:val="24"/>
        </w:rPr>
        <w:t>Disco Duro: 1TB Caviar Black 7200rpm x 2.</w:t>
      </w:r>
    </w:p>
    <w:p w:rsidR="00C86AA7" w:rsidRPr="00F9074C" w:rsidRDefault="00C86AA7" w:rsidP="00395E90">
      <w:pPr>
        <w:pStyle w:val="Prrafodelista"/>
        <w:numPr>
          <w:ilvl w:val="0"/>
          <w:numId w:val="12"/>
        </w:numPr>
        <w:spacing w:line="276" w:lineRule="auto"/>
        <w:rPr>
          <w:rFonts w:cs="Arial"/>
          <w:szCs w:val="24"/>
        </w:rPr>
      </w:pPr>
      <w:r w:rsidRPr="00F9074C">
        <w:rPr>
          <w:rFonts w:cs="Arial"/>
          <w:szCs w:val="24"/>
        </w:rPr>
        <w:t>Fuente: 600w Reales.</w:t>
      </w:r>
    </w:p>
    <w:p w:rsidR="00C86AA7" w:rsidRPr="00F9074C" w:rsidRDefault="00C86AA7" w:rsidP="00395E90">
      <w:pPr>
        <w:pStyle w:val="Prrafodelista"/>
        <w:numPr>
          <w:ilvl w:val="0"/>
          <w:numId w:val="12"/>
        </w:numPr>
        <w:spacing w:line="276" w:lineRule="auto"/>
        <w:rPr>
          <w:rFonts w:cs="Arial"/>
          <w:szCs w:val="24"/>
        </w:rPr>
      </w:pPr>
      <w:r w:rsidRPr="00F9074C">
        <w:rPr>
          <w:rFonts w:cs="Arial"/>
          <w:szCs w:val="24"/>
        </w:rPr>
        <w:t xml:space="preserve">Tarjeta de Red.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395E90">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395E90">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395E90">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395E90">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395E90">
      <w:pPr>
        <w:pStyle w:val="Prrafodelista"/>
        <w:ind w:left="630"/>
        <w:rPr>
          <w:rFonts w:cs="Arial"/>
          <w:szCs w:val="24"/>
        </w:rPr>
      </w:pPr>
    </w:p>
    <w:p w:rsidR="00C86AA7" w:rsidRPr="00871567" w:rsidRDefault="00C86AA7" w:rsidP="00395E90">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requirió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Pr="00871567">
        <w:rPr>
          <w:rFonts w:cs="Arial"/>
          <w:szCs w:val="24"/>
        </w:rPr>
        <w:t xml:space="preserve"> mismo no cumplía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395E90">
      <w:pPr>
        <w:jc w:val="both"/>
        <w:rPr>
          <w:lang w:val="es-MX" w:eastAsia="es-ES"/>
        </w:rPr>
      </w:pPr>
    </w:p>
    <w:p w:rsidR="00C86AA7" w:rsidRPr="00DB6C67" w:rsidRDefault="00C86AA7" w:rsidP="00395E90">
      <w:pPr>
        <w:pStyle w:val="Ttulo2"/>
        <w:spacing w:after="160"/>
      </w:pPr>
      <w:bookmarkStart w:id="64" w:name="_Toc399686359"/>
      <w:bookmarkStart w:id="65" w:name="_Toc399699611"/>
      <w:bookmarkStart w:id="66" w:name="_Toc399865391"/>
      <w:bookmarkStart w:id="67" w:name="_Toc399869160"/>
      <w:bookmarkStart w:id="68" w:name="_Toc399947166"/>
      <w:bookmarkStart w:id="69" w:name="_Toc404013279"/>
      <w:bookmarkStart w:id="70" w:name="_Toc414463341"/>
      <w:r w:rsidRPr="00DB6C67">
        <w:rPr>
          <w:rStyle w:val="SubttuloCar"/>
          <w:b/>
          <w:iCs w:val="0"/>
          <w:spacing w:val="0"/>
          <w:sz w:val="26"/>
          <w:szCs w:val="26"/>
        </w:rPr>
        <w:t>Económica</w:t>
      </w:r>
      <w:r w:rsidRPr="00DB6C67">
        <w:t>.</w:t>
      </w:r>
      <w:bookmarkEnd w:id="64"/>
      <w:bookmarkEnd w:id="65"/>
      <w:bookmarkEnd w:id="66"/>
      <w:bookmarkEnd w:id="67"/>
      <w:bookmarkEnd w:id="68"/>
      <w:bookmarkEnd w:id="69"/>
      <w:bookmarkEnd w:id="70"/>
    </w:p>
    <w:p w:rsidR="000B42F0" w:rsidRPr="000B42F0" w:rsidRDefault="000B42F0" w:rsidP="00395E90">
      <w:pPr>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proofErr w:type="spellStart"/>
      <w:proofErr w:type="gramStart"/>
      <w:r>
        <w:rPr>
          <w:lang w:val="es-MX" w:eastAsia="es-ES"/>
        </w:rPr>
        <w:t>a el</w:t>
      </w:r>
      <w:proofErr w:type="spellEnd"/>
      <w:proofErr w:type="gramEnd"/>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DB788E" w:rsidRDefault="000B42F0" w:rsidP="00395E90">
      <w:pPr>
        <w:pStyle w:val="Ttulo1"/>
        <w:spacing w:after="160"/>
      </w:pPr>
      <w:bookmarkStart w:id="71" w:name="_Toc414463342"/>
      <w:r>
        <w:lastRenderedPageBreak/>
        <w:t>Metodología Utilizada</w:t>
      </w:r>
      <w:r w:rsidR="0052038F">
        <w:t>.</w:t>
      </w:r>
      <w:bookmarkEnd w:id="71"/>
    </w:p>
    <w:p w:rsidR="00FD439C" w:rsidRDefault="00FD439C" w:rsidP="00FD439C">
      <w:r>
        <w:t xml:space="preserve">Para el desarrollo del sistema se utilizó la </w:t>
      </w:r>
      <w:r>
        <w:rPr>
          <w:b/>
        </w:rPr>
        <w:t>M</w:t>
      </w:r>
      <w:r w:rsidRPr="00453094">
        <w:rPr>
          <w:b/>
        </w:rPr>
        <w:t xml:space="preserve">etodología en </w:t>
      </w:r>
      <w:r>
        <w:rPr>
          <w:b/>
        </w:rPr>
        <w:t>C</w:t>
      </w:r>
      <w:r w:rsidRPr="00453094">
        <w:rPr>
          <w:b/>
        </w:rPr>
        <w:t>ascada</w:t>
      </w:r>
      <w:r>
        <w:t>.</w:t>
      </w:r>
      <w:r>
        <w:b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FD439C">
      <w:r>
        <w:t xml:space="preserve">La versión original fue propuesta por Winston W. </w:t>
      </w:r>
      <w:proofErr w:type="spellStart"/>
      <w:r>
        <w:t>Royce</w:t>
      </w:r>
      <w:proofErr w:type="spellEnd"/>
      <w:r>
        <w:t xml:space="preserve"> en 1970 y posteriormente revisada por Barry </w:t>
      </w:r>
      <w:proofErr w:type="spellStart"/>
      <w:r>
        <w:t>Boehm</w:t>
      </w:r>
      <w:proofErr w:type="spellEnd"/>
      <w:r>
        <w:t xml:space="preserve"> en 1980 e </w:t>
      </w:r>
      <w:proofErr w:type="spellStart"/>
      <w:r>
        <w:t>Ian</w:t>
      </w:r>
      <w:proofErr w:type="spellEnd"/>
      <w:r>
        <w:t xml:space="preserve"> </w:t>
      </w:r>
      <w:proofErr w:type="spellStart"/>
      <w:r>
        <w:t>Sommerville</w:t>
      </w:r>
      <w:proofErr w:type="spellEnd"/>
      <w:r>
        <w:t xml:space="preserve"> en 1985.</w:t>
      </w:r>
    </w:p>
    <w:p w:rsidR="00FD439C" w:rsidRDefault="00FD439C" w:rsidP="00FD439C">
      <w:r>
        <w:t>Un ejemplo de una metodología de desarrollo en cascada es:</w:t>
      </w:r>
    </w:p>
    <w:p w:rsidR="00FD439C" w:rsidRDefault="00FD439C" w:rsidP="00FD439C">
      <w:pPr>
        <w:pStyle w:val="Prrafodelista"/>
        <w:numPr>
          <w:ilvl w:val="0"/>
          <w:numId w:val="13"/>
        </w:numPr>
      </w:pPr>
      <w:r>
        <w:t>Análisis de requisitos.</w:t>
      </w:r>
    </w:p>
    <w:p w:rsidR="00FD439C" w:rsidRDefault="00FD439C" w:rsidP="00FD439C">
      <w:pPr>
        <w:pStyle w:val="Prrafodelista"/>
        <w:numPr>
          <w:ilvl w:val="0"/>
          <w:numId w:val="13"/>
        </w:numPr>
      </w:pPr>
      <w:r>
        <w:t>Diseño (Del sistema y de la aplicación).</w:t>
      </w:r>
    </w:p>
    <w:p w:rsidR="00FD439C" w:rsidRDefault="00FD439C" w:rsidP="00FD439C">
      <w:pPr>
        <w:pStyle w:val="Prrafodelista"/>
        <w:numPr>
          <w:ilvl w:val="0"/>
          <w:numId w:val="13"/>
        </w:numPr>
      </w:pPr>
      <w:r>
        <w:t>Codificación.</w:t>
      </w:r>
    </w:p>
    <w:p w:rsidR="00FD439C" w:rsidRDefault="00FD439C" w:rsidP="00FD439C">
      <w:pPr>
        <w:pStyle w:val="Prrafodelista"/>
        <w:numPr>
          <w:ilvl w:val="0"/>
          <w:numId w:val="13"/>
        </w:numPr>
      </w:pPr>
      <w:r>
        <w:t>Pruebas.</w:t>
      </w:r>
    </w:p>
    <w:p w:rsidR="00FD439C" w:rsidRDefault="00FD439C" w:rsidP="00FD439C">
      <w:pPr>
        <w:pStyle w:val="Prrafodelista"/>
        <w:numPr>
          <w:ilvl w:val="0"/>
          <w:numId w:val="13"/>
        </w:numPr>
      </w:pPr>
      <w:r>
        <w:t>Implementación.</w:t>
      </w:r>
    </w:p>
    <w:p w:rsidR="00FD439C" w:rsidRDefault="00FD439C" w:rsidP="00FD439C">
      <w:pPr>
        <w:pStyle w:val="Prrafodelista"/>
        <w:numPr>
          <w:ilvl w:val="0"/>
          <w:numId w:val="13"/>
        </w:numPr>
      </w:pPr>
      <w:r>
        <w:t>Mantenimiento.</w:t>
      </w:r>
    </w:p>
    <w:p w:rsidR="00FD439C" w:rsidRDefault="00FD439C" w:rsidP="00FD439C">
      <w:pPr>
        <w:ind w:left="630"/>
      </w:pPr>
      <w:r>
        <w:rPr>
          <w:noProof/>
          <w:lang w:eastAsia="es-AR"/>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FD439C"/>
    <w:p w:rsidR="00FD439C" w:rsidRDefault="00FD439C" w:rsidP="00FD439C">
      <w:r>
        <w:lastRenderedPageBreak/>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FD439C">
      <w:r>
        <w:t>Si bien ha sido ampliamente criticado desde el ámbito académico y la industria, sigue siendo el paradigma más seguido al día de hoy.</w:t>
      </w:r>
    </w:p>
    <w:p w:rsidR="00FD439C" w:rsidRDefault="00FD439C" w:rsidP="00FD439C"/>
    <w:p w:rsidR="00FD439C" w:rsidRDefault="00FD439C" w:rsidP="00FD439C">
      <w:pPr>
        <w:pStyle w:val="Ttulo3"/>
        <w:spacing w:after="160"/>
        <w:rPr>
          <w:rStyle w:val="mw-headline"/>
          <w:rFonts w:ascii="Arial" w:hAnsi="Arial" w:cs="Arial"/>
          <w:b/>
          <w:color w:val="00B050"/>
        </w:rPr>
      </w:pPr>
      <w:bookmarkStart w:id="72" w:name="_Toc414463343"/>
      <w:r w:rsidRPr="00D50EED">
        <w:rPr>
          <w:rStyle w:val="mw-headline"/>
          <w:rFonts w:ascii="Arial" w:hAnsi="Arial" w:cs="Arial"/>
          <w:b/>
          <w:color w:val="00B050"/>
        </w:rPr>
        <w:t>Análisis de requisitos.</w:t>
      </w:r>
      <w:bookmarkEnd w:id="72"/>
      <w:r>
        <w:rPr>
          <w:rStyle w:val="mw-headline"/>
          <w:rFonts w:ascii="Arial" w:hAnsi="Arial" w:cs="Arial"/>
          <w:b/>
          <w:color w:val="00B050"/>
        </w:rPr>
        <w:br/>
      </w:r>
    </w:p>
    <w:p w:rsidR="00FD439C" w:rsidRPr="00A06856" w:rsidRDefault="00FD439C" w:rsidP="00FD439C">
      <w:pPr>
        <w:spacing w:line="240" w:lineRule="auto"/>
        <w:rPr>
          <w:rFonts w:eastAsia="Times New Roman" w:cs="Arial"/>
          <w:b/>
          <w:szCs w:val="24"/>
          <w:u w:val="single"/>
          <w:lang w:eastAsia="es-AR"/>
        </w:rPr>
      </w:pPr>
      <w:r w:rsidRPr="00A06856">
        <w:rPr>
          <w:rFonts w:eastAsia="Times New Roman" w:cs="Arial"/>
          <w:b/>
          <w:szCs w:val="24"/>
          <w:u w:val="single"/>
          <w:lang w:eastAsia="es-AR"/>
        </w:rPr>
        <w:t>Proceso Unificado de Desarrollo de Software (PDU):</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FD439C" w:rsidRPr="00A06856" w:rsidRDefault="00FD439C" w:rsidP="00FD439C">
      <w:pPr>
        <w:spacing w:line="240" w:lineRule="auto"/>
        <w:rPr>
          <w:rFonts w:eastAsia="Times New Roman" w:cs="Arial"/>
          <w:szCs w:val="24"/>
          <w:lang w:eastAsia="es-AR"/>
        </w:rPr>
      </w:pPr>
    </w:p>
    <w:p w:rsidR="00FD439C" w:rsidRPr="00A06856" w:rsidRDefault="00FD439C" w:rsidP="00FD439C">
      <w:pPr>
        <w:spacing w:line="240" w:lineRule="auto"/>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FD439C">
      <w:pPr>
        <w:pStyle w:val="Prrafodelista"/>
        <w:numPr>
          <w:ilvl w:val="0"/>
          <w:numId w:val="16"/>
        </w:numPr>
        <w:spacing w:line="240" w:lineRule="auto"/>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FD439C">
      <w:pPr>
        <w:spacing w:line="240" w:lineRule="auto"/>
        <w:rPr>
          <w:rFonts w:eastAsia="Times New Roman" w:cs="Arial"/>
          <w:szCs w:val="24"/>
          <w:lang w:eastAsia="es-AR"/>
        </w:rPr>
      </w:pPr>
    </w:p>
    <w:p w:rsidR="00FD439C" w:rsidRPr="00A06856" w:rsidRDefault="00FD439C" w:rsidP="00FD439C">
      <w:pPr>
        <w:pStyle w:val="Prrafodelista"/>
        <w:numPr>
          <w:ilvl w:val="0"/>
          <w:numId w:val="16"/>
        </w:numPr>
        <w:spacing w:line="240" w:lineRule="auto"/>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FD439C" w:rsidRPr="00A06856" w:rsidRDefault="00FD439C" w:rsidP="00FD439C">
      <w:pPr>
        <w:spacing w:line="240" w:lineRule="auto"/>
        <w:rPr>
          <w:rFonts w:eastAsia="Times New Roman" w:cs="Arial"/>
          <w:szCs w:val="24"/>
          <w:lang w:eastAsia="es-AR"/>
        </w:rPr>
      </w:pPr>
    </w:p>
    <w:p w:rsidR="00FD439C" w:rsidRPr="00A06856" w:rsidRDefault="00FD439C" w:rsidP="00FD439C">
      <w:pPr>
        <w:pStyle w:val="Prrafodelista"/>
        <w:numPr>
          <w:ilvl w:val="0"/>
          <w:numId w:val="16"/>
        </w:numPr>
        <w:spacing w:line="240" w:lineRule="auto"/>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lastRenderedPageBreak/>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FD439C">
      <w:pPr>
        <w:spacing w:line="240" w:lineRule="auto"/>
        <w:rPr>
          <w:rFonts w:eastAsia="Times New Roman" w:cs="Arial"/>
          <w:szCs w:val="24"/>
          <w:lang w:eastAsia="es-AR"/>
        </w:rPr>
      </w:pPr>
    </w:p>
    <w:p w:rsidR="00FD439C" w:rsidRPr="00A06856" w:rsidRDefault="00FD439C" w:rsidP="00FD439C">
      <w:pPr>
        <w:pStyle w:val="Prrafodelista"/>
        <w:numPr>
          <w:ilvl w:val="0"/>
          <w:numId w:val="16"/>
        </w:numPr>
        <w:spacing w:line="240" w:lineRule="auto"/>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FD439C">
      <w:pPr>
        <w:spacing w:line="240" w:lineRule="auto"/>
        <w:rPr>
          <w:rFonts w:eastAsia="Times New Roman" w:cs="Arial"/>
          <w:szCs w:val="24"/>
          <w:lang w:eastAsia="es-AR"/>
        </w:rPr>
      </w:pPr>
      <w:r w:rsidRPr="00A06856">
        <w:rPr>
          <w:rFonts w:eastAsia="Times New Roman" w:cs="Arial"/>
          <w:szCs w:val="24"/>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A06856" w:rsidRDefault="00FD439C" w:rsidP="00FD439C">
      <w:pPr>
        <w:spacing w:line="240" w:lineRule="auto"/>
        <w:rPr>
          <w:rFonts w:eastAsia="Times New Roman" w:cs="Arial"/>
          <w:szCs w:val="24"/>
          <w:lang w:eastAsia="es-AR"/>
        </w:rPr>
      </w:pPr>
    </w:p>
    <w:p w:rsidR="00FD439C" w:rsidRPr="00A06856" w:rsidRDefault="00FD439C" w:rsidP="00FD439C">
      <w:pPr>
        <w:spacing w:line="240" w:lineRule="auto"/>
        <w:rPr>
          <w:rFonts w:eastAsia="Times New Roman" w:cs="Arial"/>
          <w:b/>
          <w:szCs w:val="24"/>
          <w:lang w:eastAsia="es-AR"/>
        </w:rPr>
      </w:pPr>
      <w:r w:rsidRPr="00A06856">
        <w:rPr>
          <w:rFonts w:eastAsia="Times New Roman" w:cs="Arial"/>
          <w:b/>
          <w:szCs w:val="24"/>
          <w:lang w:eastAsia="es-AR"/>
        </w:rPr>
        <w:t xml:space="preserve"> </w:t>
      </w:r>
    </w:p>
    <w:p w:rsidR="00FD439C" w:rsidRPr="00A06856" w:rsidRDefault="00FD439C" w:rsidP="00FD439C">
      <w:pPr>
        <w:rPr>
          <w:rFonts w:cs="Arial"/>
          <w:szCs w:val="24"/>
        </w:rPr>
      </w:pPr>
      <w:r w:rsidRPr="00A06856">
        <w:rPr>
          <w:rFonts w:cs="Arial"/>
          <w:b/>
          <w:szCs w:val="24"/>
        </w:rPr>
        <w:t>Ciclo de vida del PDU.</w:t>
      </w:r>
      <w:r>
        <w:rPr>
          <w:rFonts w:cs="Arial"/>
          <w:b/>
          <w:szCs w:val="24"/>
          <w:u w:val="single"/>
        </w:rPr>
        <w:br/>
      </w: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FD439C" w:rsidRPr="00A06856" w:rsidRDefault="00FD439C" w:rsidP="00FD439C">
      <w:pPr>
        <w:rPr>
          <w:rFonts w:cs="Arial"/>
          <w:szCs w:val="24"/>
        </w:rPr>
      </w:pPr>
      <w:r w:rsidRPr="00A06856">
        <w:rPr>
          <w:rFonts w:cs="Arial"/>
          <w:szCs w:val="24"/>
        </w:rPr>
        <w:t>﻿El proceso Unificado consta de 4  fases:</w:t>
      </w:r>
    </w:p>
    <w:p w:rsidR="00FD439C" w:rsidRPr="00A06856" w:rsidRDefault="00FD439C" w:rsidP="00FD439C">
      <w:pPr>
        <w:rPr>
          <w:rFonts w:cs="Arial"/>
          <w:szCs w:val="24"/>
        </w:rPr>
      </w:pPr>
      <w:r w:rsidRPr="00A06856">
        <w:rPr>
          <w:rFonts w:cs="Arial"/>
          <w:szCs w:val="24"/>
        </w:rPr>
        <w:t xml:space="preserve">1.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FD439C" w:rsidRPr="00A06856" w:rsidRDefault="00FD439C" w:rsidP="008C0399">
      <w:pPr>
        <w:jc w:val="center"/>
        <w:rPr>
          <w:rFonts w:cs="Arial"/>
          <w:szCs w:val="24"/>
        </w:rPr>
      </w:pPr>
      <w:r w:rsidRPr="00A06856">
        <w:rPr>
          <w:rFonts w:cs="Arial"/>
          <w:szCs w:val="24"/>
        </w:rPr>
        <w:t>﻿﻿﻿﻿</w:t>
      </w:r>
      <w:r w:rsidRPr="00A06856">
        <w:rPr>
          <w:rFonts w:cs="Arial"/>
          <w:noProof/>
          <w:szCs w:val="24"/>
          <w:lang w:eastAsia="es-AR"/>
        </w:rPr>
        <w:drawing>
          <wp:inline distT="0" distB="0" distL="0" distR="0" wp14:anchorId="45F116FE" wp14:editId="4D0BF9A5">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FD439C">
      <w:pPr>
        <w:rPr>
          <w:rFonts w:cs="Arial"/>
          <w:szCs w:val="24"/>
        </w:rPr>
      </w:pPr>
      <w:r w:rsidRPr="00A06856">
        <w:rPr>
          <w:rFonts w:cs="Arial"/>
          <w:b/>
          <w:szCs w:val="24"/>
          <w:u w:val="single"/>
        </w:rPr>
        <w:lastRenderedPageBreak/>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FD439C">
      <w:pPr>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FD439C" w:rsidRDefault="00FD439C" w:rsidP="00FD439C">
      <w:pPr>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Establece una abstracción de la organización</w:t>
      </w:r>
      <w:r w:rsidRPr="00A06856">
        <w:rPr>
          <w:rFonts w:cs="Arial"/>
          <w:szCs w:val="24"/>
        </w:rPr>
        <w:br/>
        <w:t xml:space="preserve">2.  </w:t>
      </w:r>
      <w:r w:rsidRPr="00A06856">
        <w:rPr>
          <w:rFonts w:cs="Arial"/>
          <w:b/>
          <w:szCs w:val="24"/>
        </w:rPr>
        <w:t>Modelo del dominio:</w:t>
      </w:r>
      <w:r w:rsidRPr="00A06856">
        <w:rPr>
          <w:rFonts w:cs="Arial"/>
          <w:szCs w:val="24"/>
        </w:rPr>
        <w:t xml:space="preserve"> Establece el contexto del sistema.</w:t>
      </w:r>
      <w:r w:rsidRPr="00A06856">
        <w:rPr>
          <w:rFonts w:cs="Arial"/>
          <w:szCs w:val="24"/>
        </w:rPr>
        <w:br/>
        <w:t xml:space="preserve">3.  </w:t>
      </w:r>
      <w:r w:rsidRPr="009C4C7F">
        <w:rPr>
          <w:rFonts w:cs="Arial"/>
          <w:b/>
          <w:szCs w:val="24"/>
        </w:rPr>
        <w:t>Modelo de casos de uso:</w:t>
      </w:r>
      <w:r w:rsidRPr="00A06856">
        <w:rPr>
          <w:rFonts w:cs="Arial"/>
          <w:szCs w:val="24"/>
        </w:rPr>
        <w:t xml:space="preserve"> Establece los requisitos funcionales del sistema</w:t>
      </w:r>
    </w:p>
    <w:p w:rsidR="00FD439C" w:rsidRPr="00A06856" w:rsidRDefault="00FD439C" w:rsidP="00FD439C">
      <w:pPr>
        <w:spacing w:line="240" w:lineRule="auto"/>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Pr="00A06856">
        <w:rPr>
          <w:rFonts w:cs="Arial"/>
          <w:szCs w:val="24"/>
        </w:rPr>
        <w:br/>
      </w: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Pr>
          <w:rFonts w:cs="Arial"/>
          <w:szCs w:val="24"/>
        </w:rPr>
        <w:br/>
        <w:t>6</w:t>
      </w:r>
      <w:r w:rsidRPr="00A06856">
        <w:rPr>
          <w:rFonts w:cs="Arial"/>
          <w:szCs w:val="24"/>
        </w:rPr>
        <w:t xml:space="preserve">. </w:t>
      </w:r>
      <w:r w:rsidRPr="009C4C7F">
        <w:rPr>
          <w:rFonts w:cs="Arial"/>
          <w:b/>
          <w:szCs w:val="24"/>
        </w:rPr>
        <w:t>* Modelo  del  proceso (opcional):</w:t>
      </w:r>
      <w:r w:rsidRPr="00A06856">
        <w:rPr>
          <w:rFonts w:cs="Arial"/>
          <w:szCs w:val="24"/>
        </w:rPr>
        <w:t xml:space="preserve"> Establece los mecanismos de concurrencia y sincronización del sistema.</w:t>
      </w:r>
      <w:r w:rsidRPr="00A06856">
        <w:rPr>
          <w:rFonts w:cs="Arial"/>
          <w:szCs w:val="24"/>
        </w:rPr>
        <w:br/>
      </w:r>
      <w:r>
        <w:rPr>
          <w:rFonts w:cs="Arial"/>
          <w:szCs w:val="24"/>
        </w:rPr>
        <w:t>7</w:t>
      </w:r>
      <w:r w:rsidRPr="00A06856">
        <w:rPr>
          <w:rFonts w:cs="Arial"/>
          <w:szCs w:val="24"/>
        </w:rPr>
        <w:t xml:space="preserve">.  </w:t>
      </w:r>
      <w:r w:rsidRPr="009C4C7F">
        <w:rPr>
          <w:rFonts w:cs="Arial"/>
          <w:b/>
          <w:szCs w:val="24"/>
        </w:rPr>
        <w:t>Modelo de despliegue:</w:t>
      </w:r>
      <w:r w:rsidRPr="00A06856">
        <w:rPr>
          <w:rFonts w:cs="Arial"/>
          <w:szCs w:val="24"/>
        </w:rPr>
        <w:t xml:space="preserve"> Establece la topología hardware sobre la cual se ejecutará el sistema.</w:t>
      </w:r>
      <w:r w:rsidRPr="00A06856">
        <w:rPr>
          <w:rFonts w:cs="Arial"/>
          <w:szCs w:val="24"/>
        </w:rPr>
        <w:br/>
      </w:r>
      <w:r>
        <w:rPr>
          <w:rFonts w:cs="Arial"/>
          <w:szCs w:val="24"/>
        </w:rPr>
        <w:t>8</w:t>
      </w:r>
      <w:r w:rsidRPr="00A06856">
        <w:rPr>
          <w:rFonts w:cs="Arial"/>
          <w:szCs w:val="24"/>
        </w:rPr>
        <w:t xml:space="preserve">.  </w:t>
      </w:r>
      <w:r w:rsidRPr="009C4C7F">
        <w:rPr>
          <w:rFonts w:cs="Arial"/>
          <w:b/>
          <w:szCs w:val="24"/>
        </w:rPr>
        <w:t>Modelo de implementación:</w:t>
      </w:r>
      <w:r w:rsidRPr="00A06856">
        <w:rPr>
          <w:rFonts w:cs="Arial"/>
          <w:szCs w:val="24"/>
        </w:rPr>
        <w:t xml:space="preserve"> Establece las partes que se utilizarán para ensamblar y hacer disponible el sistema físico.</w:t>
      </w:r>
      <w:r w:rsidRPr="00A06856">
        <w:rPr>
          <w:rFonts w:cs="Arial"/>
          <w:szCs w:val="24"/>
        </w:rPr>
        <w:br/>
      </w:r>
      <w:r>
        <w:rPr>
          <w:rFonts w:cs="Arial"/>
          <w:szCs w:val="24"/>
        </w:rPr>
        <w:t>9</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p>
    <w:p w:rsidR="00FD439C" w:rsidRPr="00A06856" w:rsidRDefault="00FD439C" w:rsidP="00FD439C">
      <w:pPr>
        <w:rPr>
          <w:rFonts w:cs="Arial"/>
          <w:szCs w:val="24"/>
        </w:rPr>
      </w:pPr>
    </w:p>
    <w:p w:rsidR="00FD439C" w:rsidRDefault="00FD439C" w:rsidP="00FD439C">
      <w:pPr>
        <w:pStyle w:val="Ttulo3"/>
        <w:spacing w:after="160"/>
        <w:rPr>
          <w:rStyle w:val="mw-headline"/>
          <w:rFonts w:ascii="Arial" w:hAnsi="Arial" w:cs="Arial"/>
          <w:b/>
          <w:color w:val="00B050"/>
        </w:rPr>
      </w:pPr>
      <w:bookmarkStart w:id="73" w:name="_Toc414463344"/>
      <w:r w:rsidRPr="00D50EED">
        <w:rPr>
          <w:rStyle w:val="mw-headline"/>
          <w:rFonts w:ascii="Arial" w:hAnsi="Arial" w:cs="Arial"/>
          <w:b/>
          <w:color w:val="00B050"/>
        </w:rPr>
        <w:t>Diseño del Sistema</w:t>
      </w:r>
      <w:bookmarkEnd w:id="73"/>
    </w:p>
    <w:p w:rsidR="00FD439C" w:rsidRDefault="00FD439C" w:rsidP="00FD439C">
      <w:pPr>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FD439C">
      <w:pPr>
        <w:rPr>
          <w:rFonts w:cs="Arial"/>
          <w:szCs w:val="24"/>
        </w:rPr>
      </w:pPr>
      <w:r>
        <w:rPr>
          <w:rFonts w:cs="Arial"/>
          <w:szCs w:val="24"/>
        </w:rPr>
        <w:t>Se utilizan estas herramientas para Diseñar y presentar el sistema:</w:t>
      </w:r>
    </w:p>
    <w:p w:rsidR="00FD439C" w:rsidRPr="00320844" w:rsidRDefault="00FD439C" w:rsidP="00FD439C">
      <w:pPr>
        <w:pStyle w:val="Prrafodelista"/>
        <w:numPr>
          <w:ilvl w:val="0"/>
          <w:numId w:val="16"/>
        </w:numPr>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w:t>
      </w:r>
      <w:r w:rsidRPr="00320844">
        <w:rPr>
          <w:rFonts w:cs="Arial"/>
          <w:szCs w:val="24"/>
        </w:rPr>
        <w:lastRenderedPageBreak/>
        <w:t>relacionadas con el entorno de implementación, tienen impa</w:t>
      </w:r>
      <w:r>
        <w:rPr>
          <w:rFonts w:cs="Arial"/>
          <w:szCs w:val="24"/>
        </w:rPr>
        <w:t>cto en el sistema a considerar.</w:t>
      </w:r>
    </w:p>
    <w:p w:rsidR="00FD439C" w:rsidRPr="00320844" w:rsidRDefault="00FD439C" w:rsidP="00FD439C">
      <w:pPr>
        <w:pStyle w:val="Prrafodelista"/>
        <w:numPr>
          <w:ilvl w:val="0"/>
          <w:numId w:val="16"/>
        </w:numPr>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FD439C">
      <w:pPr>
        <w:pStyle w:val="Prrafodelista"/>
        <w:numPr>
          <w:ilvl w:val="0"/>
          <w:numId w:val="16"/>
        </w:numPr>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FD439C">
      <w:pPr>
        <w:pStyle w:val="Prrafodelista"/>
        <w:numPr>
          <w:ilvl w:val="0"/>
          <w:numId w:val="16"/>
        </w:numPr>
        <w:rPr>
          <w:rFonts w:cs="Arial"/>
          <w:szCs w:val="24"/>
        </w:rPr>
      </w:pPr>
      <w:r>
        <w:rPr>
          <w:rFonts w:cs="Arial"/>
          <w:b/>
          <w:szCs w:val="24"/>
        </w:rPr>
        <w:t>Modelo de Despliegue:</w:t>
      </w:r>
      <w:r>
        <w:rPr>
          <w:rFonts w:cs="Arial"/>
          <w:szCs w:val="24"/>
        </w:rPr>
        <w:t xml:space="preserve"> </w:t>
      </w:r>
    </w:p>
    <w:p w:rsidR="00FD439C" w:rsidRPr="00FA49AE" w:rsidRDefault="00FD439C" w:rsidP="00FD439C">
      <w:pPr>
        <w:pStyle w:val="Prrafodelista"/>
        <w:numPr>
          <w:ilvl w:val="0"/>
          <w:numId w:val="29"/>
        </w:numPr>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FD439C">
      <w:pPr>
        <w:pStyle w:val="Ttulo3"/>
        <w:spacing w:after="160"/>
        <w:rPr>
          <w:rFonts w:ascii="Arial" w:hAnsi="Arial" w:cs="Arial"/>
          <w:b/>
          <w:color w:val="00B050"/>
        </w:rPr>
      </w:pPr>
      <w:bookmarkStart w:id="74" w:name="_Toc414463345"/>
      <w:r w:rsidRPr="00D50EED">
        <w:rPr>
          <w:rStyle w:val="mw-headline"/>
          <w:rFonts w:ascii="Arial" w:hAnsi="Arial" w:cs="Arial"/>
          <w:b/>
          <w:color w:val="00B050"/>
        </w:rPr>
        <w:t>Diseño del Programa.</w:t>
      </w:r>
      <w:bookmarkEnd w:id="74"/>
    </w:p>
    <w:p w:rsidR="00FD439C" w:rsidRPr="00A06856" w:rsidRDefault="00FD439C" w:rsidP="00FD439C">
      <w:pPr>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FD439C">
      <w:pPr>
        <w:pStyle w:val="Ttulo3"/>
        <w:spacing w:after="160"/>
        <w:rPr>
          <w:rFonts w:ascii="Arial" w:hAnsi="Arial" w:cs="Arial"/>
          <w:b/>
          <w:color w:val="00B050"/>
        </w:rPr>
      </w:pPr>
      <w:bookmarkStart w:id="75" w:name="_Toc414463346"/>
      <w:r w:rsidRPr="00D50EED">
        <w:rPr>
          <w:rStyle w:val="mw-headline"/>
          <w:rFonts w:ascii="Arial" w:hAnsi="Arial" w:cs="Arial"/>
          <w:b/>
          <w:color w:val="00B050"/>
        </w:rPr>
        <w:t>Codificación.</w:t>
      </w:r>
      <w:bookmarkEnd w:id="75"/>
    </w:p>
    <w:p w:rsidR="00FD439C" w:rsidRDefault="00FD439C" w:rsidP="00FD439C">
      <w:pPr>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FD439C">
      <w:pPr>
        <w:pStyle w:val="Prrafodelista"/>
        <w:numPr>
          <w:ilvl w:val="0"/>
          <w:numId w:val="30"/>
        </w:numPr>
        <w:rPr>
          <w:rFonts w:cs="Arial"/>
          <w:szCs w:val="24"/>
        </w:rPr>
      </w:pPr>
      <w:r w:rsidRPr="00211185">
        <w:rPr>
          <w:rFonts w:cs="Arial"/>
          <w:b/>
          <w:szCs w:val="24"/>
        </w:rPr>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FD439C">
      <w:pPr>
        <w:pStyle w:val="Prrafodelista"/>
        <w:numPr>
          <w:ilvl w:val="0"/>
          <w:numId w:val="30"/>
        </w:numPr>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FD439C">
      <w:pPr>
        <w:pStyle w:val="Prrafodelista"/>
        <w:numPr>
          <w:ilvl w:val="0"/>
          <w:numId w:val="30"/>
        </w:numPr>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FD439C">
      <w:pPr>
        <w:pStyle w:val="Ttulo3"/>
        <w:spacing w:after="160"/>
        <w:rPr>
          <w:rFonts w:ascii="Arial" w:hAnsi="Arial" w:cs="Arial"/>
          <w:b/>
          <w:color w:val="00B050"/>
        </w:rPr>
      </w:pPr>
      <w:bookmarkStart w:id="76" w:name="_Toc414463347"/>
      <w:r w:rsidRPr="00D50EED">
        <w:rPr>
          <w:rStyle w:val="mw-headline"/>
          <w:rFonts w:ascii="Arial" w:hAnsi="Arial" w:cs="Arial"/>
          <w:b/>
          <w:color w:val="00B050"/>
        </w:rPr>
        <w:t>Pruebas.</w:t>
      </w:r>
      <w:bookmarkEnd w:id="76"/>
    </w:p>
    <w:p w:rsidR="00FD439C" w:rsidRDefault="00FD439C" w:rsidP="00FD439C">
      <w:pPr>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FD439C">
      <w:pPr>
        <w:spacing w:after="0" w:line="240" w:lineRule="auto"/>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FD439C">
      <w:pPr>
        <w:pStyle w:val="Prrafodelista"/>
        <w:numPr>
          <w:ilvl w:val="0"/>
          <w:numId w:val="29"/>
        </w:numPr>
        <w:spacing w:after="0" w:line="240" w:lineRule="auto"/>
        <w:rPr>
          <w:rFonts w:cs="Arial"/>
          <w:szCs w:val="24"/>
        </w:rPr>
      </w:pPr>
      <w:r>
        <w:rPr>
          <w:rFonts w:cs="Arial"/>
          <w:szCs w:val="24"/>
        </w:rPr>
        <w:t xml:space="preserve">Especificar equipo de </w:t>
      </w:r>
      <w:proofErr w:type="spellStart"/>
      <w:r>
        <w:rPr>
          <w:rFonts w:cs="Arial"/>
          <w:szCs w:val="24"/>
        </w:rPr>
        <w:t>Testing</w:t>
      </w:r>
      <w:proofErr w:type="spellEnd"/>
      <w:r>
        <w:rPr>
          <w:rFonts w:cs="Arial"/>
          <w:szCs w:val="24"/>
        </w:rPr>
        <w:t>.</w:t>
      </w:r>
    </w:p>
    <w:p w:rsidR="00FD439C" w:rsidRDefault="00FD439C" w:rsidP="00FD439C">
      <w:pPr>
        <w:pStyle w:val="Prrafodelista"/>
        <w:numPr>
          <w:ilvl w:val="0"/>
          <w:numId w:val="29"/>
        </w:numPr>
        <w:spacing w:after="0" w:line="240" w:lineRule="auto"/>
        <w:rPr>
          <w:rFonts w:cs="Arial"/>
          <w:szCs w:val="24"/>
        </w:rPr>
      </w:pPr>
      <w:r>
        <w:rPr>
          <w:rFonts w:cs="Arial"/>
          <w:szCs w:val="24"/>
        </w:rPr>
        <w:t xml:space="preserve">Establecer Objetivos de </w:t>
      </w:r>
      <w:proofErr w:type="spellStart"/>
      <w:r>
        <w:rPr>
          <w:rFonts w:cs="Arial"/>
          <w:szCs w:val="24"/>
        </w:rPr>
        <w:t>Testing</w:t>
      </w:r>
      <w:proofErr w:type="spellEnd"/>
      <w:r>
        <w:rPr>
          <w:rFonts w:cs="Arial"/>
          <w:szCs w:val="24"/>
        </w:rPr>
        <w:t>.</w:t>
      </w:r>
    </w:p>
    <w:p w:rsidR="00FD439C" w:rsidRDefault="00FD439C" w:rsidP="00FD439C">
      <w:pPr>
        <w:pStyle w:val="Prrafodelista"/>
        <w:numPr>
          <w:ilvl w:val="0"/>
          <w:numId w:val="29"/>
        </w:numPr>
        <w:spacing w:after="0" w:line="240" w:lineRule="auto"/>
        <w:rPr>
          <w:rFonts w:cs="Arial"/>
          <w:szCs w:val="24"/>
        </w:rPr>
      </w:pPr>
      <w:r>
        <w:rPr>
          <w:rFonts w:cs="Arial"/>
          <w:szCs w:val="24"/>
        </w:rPr>
        <w:lastRenderedPageBreak/>
        <w:t>Pruebas de Aceptación.</w:t>
      </w:r>
    </w:p>
    <w:p w:rsidR="00FD439C" w:rsidRPr="00211185" w:rsidRDefault="00FD439C" w:rsidP="00FD439C">
      <w:pPr>
        <w:pStyle w:val="Prrafodelista"/>
        <w:numPr>
          <w:ilvl w:val="0"/>
          <w:numId w:val="29"/>
        </w:numPr>
        <w:spacing w:after="0" w:line="240" w:lineRule="auto"/>
        <w:rPr>
          <w:rFonts w:cs="Arial"/>
          <w:szCs w:val="24"/>
        </w:rPr>
      </w:pPr>
      <w:r>
        <w:rPr>
          <w:rFonts w:cs="Arial"/>
          <w:szCs w:val="24"/>
        </w:rPr>
        <w:t>Evaluación y Ajuste.</w:t>
      </w:r>
    </w:p>
    <w:p w:rsidR="00FD439C" w:rsidRDefault="00FD439C" w:rsidP="00FD439C">
      <w:pPr>
        <w:rPr>
          <w:rFonts w:cs="Arial"/>
          <w:szCs w:val="24"/>
        </w:rPr>
      </w:pPr>
    </w:p>
    <w:p w:rsidR="00FD439C" w:rsidRPr="00A06856" w:rsidRDefault="00FD439C" w:rsidP="00FD439C">
      <w:pPr>
        <w:rPr>
          <w:rFonts w:cs="Arial"/>
          <w:szCs w:val="24"/>
        </w:rPr>
      </w:pPr>
    </w:p>
    <w:p w:rsidR="00FD439C" w:rsidRPr="00D50EED" w:rsidRDefault="00FD439C" w:rsidP="00FD439C">
      <w:pPr>
        <w:pStyle w:val="Ttulo3"/>
        <w:spacing w:after="160"/>
        <w:rPr>
          <w:rFonts w:ascii="Arial" w:hAnsi="Arial" w:cs="Arial"/>
          <w:b/>
          <w:color w:val="00B050"/>
        </w:rPr>
      </w:pPr>
      <w:bookmarkStart w:id="77" w:name="_Toc414463348"/>
      <w:r w:rsidRPr="00D50EED">
        <w:rPr>
          <w:rStyle w:val="mw-headline"/>
          <w:rFonts w:ascii="Arial" w:hAnsi="Arial" w:cs="Arial"/>
          <w:b/>
          <w:color w:val="00B050"/>
        </w:rPr>
        <w:t>Verificación.</w:t>
      </w:r>
      <w:bookmarkEnd w:id="77"/>
    </w:p>
    <w:p w:rsidR="00FD439C" w:rsidRPr="00A06856" w:rsidRDefault="00FD439C" w:rsidP="00FD439C">
      <w:pPr>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FD439C">
      <w:pPr>
        <w:pStyle w:val="Ttulo3"/>
        <w:spacing w:after="160"/>
        <w:rPr>
          <w:rFonts w:ascii="Arial" w:hAnsi="Arial" w:cs="Arial"/>
          <w:b/>
          <w:color w:val="00B050"/>
        </w:rPr>
      </w:pPr>
      <w:bookmarkStart w:id="78" w:name="_Toc414463349"/>
      <w:r w:rsidRPr="00D50EED">
        <w:rPr>
          <w:rStyle w:val="mw-headline"/>
          <w:rFonts w:ascii="Arial" w:hAnsi="Arial" w:cs="Arial"/>
          <w:b/>
          <w:color w:val="00B050"/>
        </w:rPr>
        <w:t>Mantenimiento.</w:t>
      </w:r>
      <w:bookmarkEnd w:id="78"/>
    </w:p>
    <w:p w:rsidR="00FD439C" w:rsidRPr="00A06856" w:rsidRDefault="00FD439C" w:rsidP="00FD439C">
      <w:pPr>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395E90"/>
    <w:sectPr w:rsidR="0052038F" w:rsidRPr="0052038F">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C5C" w:rsidRDefault="00FC4C5C" w:rsidP="00DB788E">
      <w:pPr>
        <w:spacing w:after="0" w:line="240" w:lineRule="auto"/>
      </w:pPr>
      <w:r>
        <w:separator/>
      </w:r>
    </w:p>
  </w:endnote>
  <w:endnote w:type="continuationSeparator" w:id="0">
    <w:p w:rsidR="00FC4C5C" w:rsidRDefault="00FC4C5C"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8F4CDB" w:rsidRDefault="008F4CDB">
        <w:pPr>
          <w:pStyle w:val="Piedepgina"/>
          <w:jc w:val="right"/>
        </w:pPr>
        <w:r>
          <w:fldChar w:fldCharType="begin"/>
        </w:r>
        <w:r>
          <w:instrText>PAGE   \* MERGEFORMAT</w:instrText>
        </w:r>
        <w:r>
          <w:fldChar w:fldCharType="separate"/>
        </w:r>
        <w:r w:rsidR="00420EF7" w:rsidRPr="00420EF7">
          <w:rPr>
            <w:noProof/>
            <w:lang w:val="es-ES"/>
          </w:rPr>
          <w:t>24</w:t>
        </w:r>
        <w:r>
          <w:fldChar w:fldCharType="end"/>
        </w:r>
      </w:p>
    </w:sdtContent>
  </w:sdt>
  <w:p w:rsidR="008F4CDB" w:rsidRDefault="008F4C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C5C" w:rsidRDefault="00FC4C5C" w:rsidP="00DB788E">
      <w:pPr>
        <w:spacing w:after="0" w:line="240" w:lineRule="auto"/>
      </w:pPr>
      <w:r>
        <w:separator/>
      </w:r>
    </w:p>
  </w:footnote>
  <w:footnote w:type="continuationSeparator" w:id="0">
    <w:p w:rsidR="00FC4C5C" w:rsidRDefault="00FC4C5C"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8"/>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64200"/>
    <w:rsid w:val="00066A99"/>
    <w:rsid w:val="000A6D5D"/>
    <w:rsid w:val="000B42F0"/>
    <w:rsid w:val="000D0298"/>
    <w:rsid w:val="00131408"/>
    <w:rsid w:val="001B0733"/>
    <w:rsid w:val="001C2145"/>
    <w:rsid w:val="00201B88"/>
    <w:rsid w:val="002A0B38"/>
    <w:rsid w:val="002B0DF1"/>
    <w:rsid w:val="002B7C6B"/>
    <w:rsid w:val="002C3F5F"/>
    <w:rsid w:val="00321BF0"/>
    <w:rsid w:val="00353C88"/>
    <w:rsid w:val="00390703"/>
    <w:rsid w:val="00395E90"/>
    <w:rsid w:val="003C1727"/>
    <w:rsid w:val="004131B0"/>
    <w:rsid w:val="00414167"/>
    <w:rsid w:val="00420EF7"/>
    <w:rsid w:val="004221DD"/>
    <w:rsid w:val="0043043B"/>
    <w:rsid w:val="00453094"/>
    <w:rsid w:val="005112E0"/>
    <w:rsid w:val="0052038F"/>
    <w:rsid w:val="00533806"/>
    <w:rsid w:val="00541829"/>
    <w:rsid w:val="005F5843"/>
    <w:rsid w:val="006049B6"/>
    <w:rsid w:val="00676788"/>
    <w:rsid w:val="006773F1"/>
    <w:rsid w:val="0069504B"/>
    <w:rsid w:val="006B6BAD"/>
    <w:rsid w:val="006C1A53"/>
    <w:rsid w:val="006F7218"/>
    <w:rsid w:val="00775E96"/>
    <w:rsid w:val="007D57EF"/>
    <w:rsid w:val="007F78FA"/>
    <w:rsid w:val="00840368"/>
    <w:rsid w:val="00863582"/>
    <w:rsid w:val="0087038F"/>
    <w:rsid w:val="00894813"/>
    <w:rsid w:val="008A6410"/>
    <w:rsid w:val="008C0399"/>
    <w:rsid w:val="008F4CDB"/>
    <w:rsid w:val="00914D32"/>
    <w:rsid w:val="009209B8"/>
    <w:rsid w:val="009A35F4"/>
    <w:rsid w:val="009C4C7F"/>
    <w:rsid w:val="009D586D"/>
    <w:rsid w:val="00A06856"/>
    <w:rsid w:val="00A2485E"/>
    <w:rsid w:val="00A536C4"/>
    <w:rsid w:val="00A96AE8"/>
    <w:rsid w:val="00B409B5"/>
    <w:rsid w:val="00BE00B8"/>
    <w:rsid w:val="00BE43B2"/>
    <w:rsid w:val="00C5759E"/>
    <w:rsid w:val="00C86AA7"/>
    <w:rsid w:val="00C9367A"/>
    <w:rsid w:val="00CB0CC5"/>
    <w:rsid w:val="00CC32BC"/>
    <w:rsid w:val="00CE5E14"/>
    <w:rsid w:val="00D00B53"/>
    <w:rsid w:val="00D01A54"/>
    <w:rsid w:val="00D501C2"/>
    <w:rsid w:val="00D50EED"/>
    <w:rsid w:val="00DB6637"/>
    <w:rsid w:val="00DB6C67"/>
    <w:rsid w:val="00DB788E"/>
    <w:rsid w:val="00DD1B2E"/>
    <w:rsid w:val="00E07EF0"/>
    <w:rsid w:val="00E54C65"/>
    <w:rsid w:val="00E63D28"/>
    <w:rsid w:val="00E76A25"/>
    <w:rsid w:val="00E942B6"/>
    <w:rsid w:val="00EC4F63"/>
    <w:rsid w:val="00EC69D2"/>
    <w:rsid w:val="00F57959"/>
    <w:rsid w:val="00F72479"/>
    <w:rsid w:val="00F80DF8"/>
    <w:rsid w:val="00F9402C"/>
    <w:rsid w:val="00FA1E78"/>
    <w:rsid w:val="00FB73F7"/>
    <w:rsid w:val="00FC4C5C"/>
    <w:rsid w:val="00FD439C"/>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7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DB78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monografias.com/trabajos/seguinfo/seguinfo.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Elaboración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0BE706E9-E64D-4FAE-B7EA-C61D741CAE77}" type="asst">
      <dgm:prSet custT="1"/>
      <dgm:spPr/>
      <dgm:t>
        <a:bodyPr/>
        <a:lstStyle/>
        <a:p>
          <a:r>
            <a:rPr lang="es-AR" sz="1000"/>
            <a:t>Administrador de Sistema</a:t>
          </a:r>
        </a:p>
      </dgm:t>
    </dgm:pt>
    <dgm:pt modelId="{CB99029F-1267-4D38-9C92-314A7143E24A}" type="parTrans" cxnId="{7CB5E7CC-1D9E-4342-BDE2-78BC4579353B}">
      <dgm:prSet/>
      <dgm:spPr/>
      <dgm:t>
        <a:bodyPr/>
        <a:lstStyle/>
        <a:p>
          <a:endParaRPr lang="es-AR" sz="2400"/>
        </a:p>
      </dgm:t>
    </dgm:pt>
    <dgm:pt modelId="{5DCECBCB-95BA-4E86-A4C5-93ACEAFDB197}" type="sibTrans" cxnId="{7CB5E7CC-1D9E-4342-BDE2-78BC4579353B}">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3"/>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3"/>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2"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2"/>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 modelId="{A4C86627-0C08-464F-B0BB-E0C556946693}" type="pres">
      <dgm:prSet presAssocID="{CB99029F-1267-4D38-9C92-314A7143E24A}" presName="Name111" presStyleLbl="parChTrans1D2" presStyleIdx="2" presStyleCnt="3"/>
      <dgm:spPr/>
      <dgm:t>
        <a:bodyPr/>
        <a:lstStyle/>
        <a:p>
          <a:endParaRPr lang="es-ES"/>
        </a:p>
      </dgm:t>
    </dgm:pt>
    <dgm:pt modelId="{81892C1F-82A8-483B-9FCC-738277585E08}" type="pres">
      <dgm:prSet presAssocID="{0BE706E9-E64D-4FAE-B7EA-C61D741CAE77}" presName="hierRoot3" presStyleCnt="0">
        <dgm:presLayoutVars>
          <dgm:hierBranch val="init"/>
        </dgm:presLayoutVars>
      </dgm:prSet>
      <dgm:spPr/>
    </dgm:pt>
    <dgm:pt modelId="{D6643D44-6771-42C6-AB5F-9B808363DA8B}" type="pres">
      <dgm:prSet presAssocID="{0BE706E9-E64D-4FAE-B7EA-C61D741CAE77}" presName="rootComposite3" presStyleCnt="0"/>
      <dgm:spPr/>
    </dgm:pt>
    <dgm:pt modelId="{DBCD6DE3-3575-4395-A87D-B8D1DA0D9563}" type="pres">
      <dgm:prSet presAssocID="{0BE706E9-E64D-4FAE-B7EA-C61D741CAE77}" presName="rootText3" presStyleLbl="asst1" presStyleIdx="1" presStyleCnt="2" custScaleX="171059" custScaleY="154719" custLinFactNeighborX="50589" custLinFactNeighborY="1">
        <dgm:presLayoutVars>
          <dgm:chPref val="3"/>
        </dgm:presLayoutVars>
      </dgm:prSet>
      <dgm:spPr/>
      <dgm:t>
        <a:bodyPr/>
        <a:lstStyle/>
        <a:p>
          <a:endParaRPr lang="es-AR"/>
        </a:p>
      </dgm:t>
    </dgm:pt>
    <dgm:pt modelId="{5CC52459-B012-4201-9389-161715B49FB9}" type="pres">
      <dgm:prSet presAssocID="{0BE706E9-E64D-4FAE-B7EA-C61D741CAE77}" presName="rootConnector3" presStyleLbl="asst1" presStyleIdx="1" presStyleCnt="2"/>
      <dgm:spPr/>
      <dgm:t>
        <a:bodyPr/>
        <a:lstStyle/>
        <a:p>
          <a:endParaRPr lang="es-AR"/>
        </a:p>
      </dgm:t>
    </dgm:pt>
    <dgm:pt modelId="{F3A6B86D-B50D-4AE9-8941-C4A640A37638}" type="pres">
      <dgm:prSet presAssocID="{0BE706E9-E64D-4FAE-B7EA-C61D741CAE77}" presName="hierChild6" presStyleCnt="0"/>
      <dgm:spPr/>
    </dgm:pt>
    <dgm:pt modelId="{6D07D5D2-00B7-48F2-B605-E9B9A135CF0C}" type="pres">
      <dgm:prSet presAssocID="{0BE706E9-E64D-4FAE-B7EA-C61D741CAE77}" presName="hierChild7" presStyleCnt="0"/>
      <dgm:spPr/>
    </dgm:pt>
  </dgm:ptLst>
  <dgm:cxnLst>
    <dgm:cxn modelId="{F15D22EB-E73F-4F4F-8EE1-29BB9AE40DC2}" type="presOf" srcId="{053FDA34-E714-43A3-8F2B-8569B945F861}" destId="{31972DA1-2B5E-42F4-A10B-1E932A6825C3}" srcOrd="0" destOrd="0" presId="urn:microsoft.com/office/officeart/2005/8/layout/orgChart1"/>
    <dgm:cxn modelId="{D1086E46-ABC9-4E44-80B8-B1BC36F13EAF}" type="presOf" srcId="{AB18C15B-AA1A-410B-A23D-FD0BADD12228}" destId="{BF105CAF-F254-4FB5-B17F-89118D7E01C1}" srcOrd="0" destOrd="0" presId="urn:microsoft.com/office/officeart/2005/8/layout/orgChart1"/>
    <dgm:cxn modelId="{17C7618F-85E2-47EE-A3A6-400899A77B4C}" type="presOf" srcId="{B09F131C-5F11-4F30-9023-CFCF2BEA1F29}" destId="{FBCCA576-F156-4422-B210-6D47CC40A73D}" srcOrd="1" destOrd="0" presId="urn:microsoft.com/office/officeart/2005/8/layout/orgChart1"/>
    <dgm:cxn modelId="{B3D54A27-BB1A-4DF5-B128-F9ECDE827E0A}" type="presOf" srcId="{2C3613DF-EAFF-4AB9-9288-B7AEC070D1D3}" destId="{CED15C6D-A1A3-4BF8-B442-9834E1590552}" srcOrd="1" destOrd="0" presId="urn:microsoft.com/office/officeart/2005/8/layout/orgChart1"/>
    <dgm:cxn modelId="{291252DA-8BF5-4060-8808-56122D58ADDF}" type="presOf" srcId="{8AEAA79E-CAB2-4E99-8A94-B837EE6A5C64}" destId="{3AEDA136-991F-48CC-B969-9E89E733EEAF}"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12910BCE-3413-4C98-86B0-DF6A3EED9012}" type="presOf" srcId="{CB99029F-1267-4D38-9C92-314A7143E24A}" destId="{A4C86627-0C08-464F-B0BB-E0C556946693}" srcOrd="0" destOrd="0" presId="urn:microsoft.com/office/officeart/2005/8/layout/orgChart1"/>
    <dgm:cxn modelId="{0E18E605-1471-4F7B-ACD8-8F499DE04297}" type="presOf" srcId="{8AA4C95C-7405-42F3-B99A-6645225F59E1}" destId="{C4641574-370E-456D-88AC-8E14EC3797E7}" srcOrd="0" destOrd="0" presId="urn:microsoft.com/office/officeart/2005/8/layout/orgChart1"/>
    <dgm:cxn modelId="{D33A962C-0AF3-4AB4-B177-CC8E9FB1C00B}" type="presOf" srcId="{D020ED31-B862-4B16-BD52-0D3A565BA525}" destId="{A2106A70-A596-4CA3-A3BE-DE62D9055E8F}" srcOrd="0" destOrd="0" presId="urn:microsoft.com/office/officeart/2005/8/layout/orgChart1"/>
    <dgm:cxn modelId="{E87A3607-2DD4-4B71-A7FF-D510B09B7686}" type="presOf" srcId="{0BE706E9-E64D-4FAE-B7EA-C61D741CAE77}" destId="{DBCD6DE3-3575-4395-A87D-B8D1DA0D9563}" srcOrd="0" destOrd="0" presId="urn:microsoft.com/office/officeart/2005/8/layout/orgChart1"/>
    <dgm:cxn modelId="{1269DB50-9AFF-403F-8C7F-E4AA3CF9EFF6}" type="presOf" srcId="{F13FC8AB-BCFC-4FB7-B9FA-D755F554B954}" destId="{239DC295-AF37-4ABD-B26C-706FD04466ED}" srcOrd="1"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63A61459-0E79-43C6-9C93-32B602386C68}" type="presOf" srcId="{3B157094-BB55-4E65-B85F-CDFA75A8B98B}" destId="{B12278B7-675C-4BF7-948F-A3DB9F3DBFB7}" srcOrd="1"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FBA4F447-CA40-47D3-9188-94EA693B0174}" type="presOf" srcId="{3C3BCDDB-89FE-4F30-A4BD-B30EEA89571C}" destId="{CC827193-A1D6-422A-9760-55693040BD15}" srcOrd="0" destOrd="0" presId="urn:microsoft.com/office/officeart/2005/8/layout/orgChart1"/>
    <dgm:cxn modelId="{59E8F705-1B08-42B8-A880-CBDE6B98DA21}" type="presOf" srcId="{8178ED73-33CF-4DD8-B49A-BA89EB778014}" destId="{A1A4D7CB-40C4-4C59-BBA5-2DB134AA7E0F}" srcOrd="1" destOrd="0" presId="urn:microsoft.com/office/officeart/2005/8/layout/orgChart1"/>
    <dgm:cxn modelId="{DC5E94B1-9646-4C37-9E90-61ABE128E4D0}" type="presOf" srcId="{8AFF0E83-AA80-45BC-80C1-B74F4E448C9B}" destId="{BE3EA41F-56CD-43B6-AAAC-B8631019AA29}" srcOrd="0" destOrd="0" presId="urn:microsoft.com/office/officeart/2005/8/layout/orgChart1"/>
    <dgm:cxn modelId="{23F7467A-390A-4601-85C2-14D269B97145}" type="presOf" srcId="{60F31590-C6FD-4ECB-824F-63F94F85CE64}" destId="{8CBDA832-61B6-4E80-8D75-779B35AE2774}" srcOrd="1" destOrd="0" presId="urn:microsoft.com/office/officeart/2005/8/layout/orgChart1"/>
    <dgm:cxn modelId="{E8D03BCF-0FC3-4624-9D73-A13F5B824072}" type="presOf" srcId="{17C52016-95C6-4F96-BED6-C3D61BA098CB}" destId="{F244BEE8-E1D5-4899-B7C9-7046A9A63DC0}" srcOrd="0" destOrd="0" presId="urn:microsoft.com/office/officeart/2005/8/layout/orgChart1"/>
    <dgm:cxn modelId="{53C9C2B6-58BA-4591-81E8-04D9C64936B3}" type="presOf" srcId="{AC3B9183-F118-4692-A755-1A2671BA22D0}" destId="{55B77841-6042-43CD-887F-2D79ECBBBB20}" srcOrd="1" destOrd="0" presId="urn:microsoft.com/office/officeart/2005/8/layout/orgChart1"/>
    <dgm:cxn modelId="{CED294BB-7900-44A1-915D-D3559085BAE7}" type="presOf" srcId="{F13FC8AB-BCFC-4FB7-B9FA-D755F554B954}" destId="{D2EFCC72-4D9D-47E1-816E-BFD09A7F54ED}" srcOrd="0" destOrd="0" presId="urn:microsoft.com/office/officeart/2005/8/layout/orgChart1"/>
    <dgm:cxn modelId="{7CB5E7CC-1D9E-4342-BDE2-78BC4579353B}" srcId="{AC3B9183-F118-4692-A755-1A2671BA22D0}" destId="{0BE706E9-E64D-4FAE-B7EA-C61D741CAE77}" srcOrd="2" destOrd="0" parTransId="{CB99029F-1267-4D38-9C92-314A7143E24A}" sibTransId="{5DCECBCB-95BA-4E86-A4C5-93ACEAFDB197}"/>
    <dgm:cxn modelId="{282DE2DC-2020-4C62-A3CE-22AC108BC431}" type="presOf" srcId="{6EDB4AD0-F8AE-46A8-9B6E-CC8D9F1599B4}" destId="{7F9A408B-F03E-4BFC-A047-A702D170B6AB}" srcOrd="0" destOrd="0" presId="urn:microsoft.com/office/officeart/2005/8/layout/orgChart1"/>
    <dgm:cxn modelId="{94F2EB1C-253A-4D77-ACD0-45ED438EDF23}" type="presOf" srcId="{E8B65F77-3893-4D28-AFE2-1E5BC7D9EB41}" destId="{37F36789-E4BB-471B-92D8-0C2FB7D5BA02}" srcOrd="0" destOrd="0" presId="urn:microsoft.com/office/officeart/2005/8/layout/orgChart1"/>
    <dgm:cxn modelId="{DB4C828F-A697-401F-989A-6286D66BF5E7}" type="presOf" srcId="{DB323776-FE7B-4415-A802-9504AEF9E18A}" destId="{19292ED7-31AD-4C60-AF9E-58C19D7C48FF}" srcOrd="0" destOrd="0" presId="urn:microsoft.com/office/officeart/2005/8/layout/orgChart1"/>
    <dgm:cxn modelId="{AC05BF54-3F8F-42D1-AB9C-5006223264E7}" type="presOf" srcId="{93B40500-5536-43BC-9D1D-8877FCA51D74}" destId="{5A6B8169-A24A-4843-9236-E6E1E227FFA4}" srcOrd="0"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9C0FF607-7525-4878-9401-C14379A4C399}" type="presOf" srcId="{E394A52D-E90C-4134-84B5-B73D8857A820}" destId="{39C32B35-533E-40A1-9D17-0AD776E7AC90}" srcOrd="0" destOrd="0" presId="urn:microsoft.com/office/officeart/2005/8/layout/orgChart1"/>
    <dgm:cxn modelId="{AE2487D9-31FA-4078-AD88-86D996DB8275}" srcId="{3B157094-BB55-4E65-B85F-CDFA75A8B98B}" destId="{B7E1808B-C1D0-40E2-8C6E-932BFE55A5CD}" srcOrd="3" destOrd="0" parTransId="{7B2A46A3-4EC2-44FC-B838-8C38DFE640D2}" sibTransId="{09AB51FE-E95C-4CBC-B14B-7647C6FB3172}"/>
    <dgm:cxn modelId="{050C7175-FBC1-425F-8390-9E1EEDFE8EAD}" type="presOf" srcId="{D020ED31-B862-4B16-BD52-0D3A565BA525}" destId="{A2187489-05ED-468B-A621-F446EC44134C}" srcOrd="1"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66578BFD-712C-4E7B-A65C-8AD76812F977}" type="presOf" srcId="{582BB557-91AB-4F50-B873-E128F7EB542D}" destId="{480A9E80-4356-4F84-AD40-39483F64001A}" srcOrd="0" destOrd="0" presId="urn:microsoft.com/office/officeart/2005/8/layout/orgChart1"/>
    <dgm:cxn modelId="{FBA3823F-D05E-4E84-9C9F-0657B6870911}" type="presOf" srcId="{C910AC34-700B-4BB5-89B5-9296B8255BBB}" destId="{304BA012-7DED-4B98-ABAE-790581061DC2}" srcOrd="0" destOrd="0" presId="urn:microsoft.com/office/officeart/2005/8/layout/orgChart1"/>
    <dgm:cxn modelId="{D75D619F-8AB2-4AF8-9E5C-3A0D851F7D0D}" type="presOf" srcId="{AB18C15B-AA1A-410B-A23D-FD0BADD12228}" destId="{FD9CFC99-7A96-4D19-9770-55E80E885432}" srcOrd="1"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D08306F5-9C39-4596-965E-B50E9F62C97A}" type="presOf" srcId="{1975EB16-0863-45DC-A04D-E5F6BD382926}" destId="{47FE1660-BFCF-4D54-A157-B5C8FD70DC7F}" srcOrd="0"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D1304544-5A81-4F50-8BEB-9C4F50CDCE7F}" srcId="{3B157094-BB55-4E65-B85F-CDFA75A8B98B}" destId="{B09F131C-5F11-4F30-9023-CFCF2BEA1F29}" srcOrd="5" destOrd="0" parTransId="{053FDA34-E714-43A3-8F2B-8569B945F861}" sibTransId="{78E5A153-B43B-41A8-ABE8-24F832F14AA5}"/>
    <dgm:cxn modelId="{0587C60B-5430-415A-887E-EBA1A24AAA5B}" type="presOf" srcId="{1975EB16-0863-45DC-A04D-E5F6BD382926}" destId="{F8B1110E-4145-454C-A2CB-03C00B6067E7}" srcOrd="1" destOrd="0" presId="urn:microsoft.com/office/officeart/2005/8/layout/orgChart1"/>
    <dgm:cxn modelId="{60CA7FA1-4C98-49F8-B12E-0694D764D5B5}" type="presOf" srcId="{2ED30236-3A72-49E4-A726-0A630C3DEA4F}" destId="{D00C40A5-9AD8-490A-8967-78998AB210F6}" srcOrd="1" destOrd="0" presId="urn:microsoft.com/office/officeart/2005/8/layout/orgChart1"/>
    <dgm:cxn modelId="{3C43A457-2CBE-40C3-9E93-CDE45F119E15}" type="presOf" srcId="{3B157094-BB55-4E65-B85F-CDFA75A8B98B}" destId="{A52F83E3-FC9A-4111-9098-6D0B9DB03CDC}" srcOrd="0" destOrd="0" presId="urn:microsoft.com/office/officeart/2005/8/layout/orgChart1"/>
    <dgm:cxn modelId="{A2E9D15E-9EAC-4576-AB40-436A40674282}" type="presOf" srcId="{2ED30236-3A72-49E4-A726-0A630C3DEA4F}" destId="{05B8E487-1256-40CF-AA72-1653FDDABC85}" srcOrd="0" destOrd="0" presId="urn:microsoft.com/office/officeart/2005/8/layout/orgChart1"/>
    <dgm:cxn modelId="{001FE222-8FA4-4CF5-9E33-23F23232A7CC}" type="presOf" srcId="{60F31590-C6FD-4ECB-824F-63F94F85CE64}" destId="{206D1621-506E-4BAD-8C88-A1DAB3031C1D}" srcOrd="0" destOrd="0" presId="urn:microsoft.com/office/officeart/2005/8/layout/orgChart1"/>
    <dgm:cxn modelId="{B96CBFF9-F77B-4F30-B34E-422883A17A7D}" type="presOf" srcId="{17C52016-95C6-4F96-BED6-C3D61BA098CB}" destId="{2A768B4A-5A96-47B6-97BD-9E74830D3ED4}" srcOrd="1"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CF8F33CB-A720-42DD-B135-8E9A4DBC3748}" type="presOf" srcId="{3386B7B1-F287-4B1D-97AB-5A9D3DD91BD8}" destId="{450BE203-D7FE-4F34-9BE4-780E3A69A2E2}" srcOrd="0" destOrd="0" presId="urn:microsoft.com/office/officeart/2005/8/layout/orgChart1"/>
    <dgm:cxn modelId="{E30C8856-64EA-44BB-B6E8-621878FFDE10}" type="presOf" srcId="{2C3613DF-EAFF-4AB9-9288-B7AEC070D1D3}" destId="{FAB436D4-8BEC-471A-B6A5-FCF15F8C5FA2}" srcOrd="0" destOrd="0" presId="urn:microsoft.com/office/officeart/2005/8/layout/orgChart1"/>
    <dgm:cxn modelId="{13478CBA-9B07-4DEE-B458-8E8178835A97}" type="presOf" srcId="{B5EB8825-829F-4B85-8701-A2D7DCCF8C92}" destId="{ADAE3807-987E-4B1C-BDC7-5C731DE5B019}" srcOrd="1" destOrd="0" presId="urn:microsoft.com/office/officeart/2005/8/layout/orgChart1"/>
    <dgm:cxn modelId="{50C1E7F6-3E2B-4E84-BBD1-DC9C08218D54}" type="presOf" srcId="{AC3B9183-F118-4692-A755-1A2671BA22D0}" destId="{270C7E03-F9C1-4FC2-B045-DFB5539EE5B2}"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0C0E9412-CA4E-476F-97F6-C9CF31D2EF45}" type="presOf" srcId="{3DA0A1CB-EC1D-4C92-8769-2BC54F73D3F3}" destId="{27B2D33C-DBE9-48E5-8608-4C683FF78621}" srcOrd="0" destOrd="0" presId="urn:microsoft.com/office/officeart/2005/8/layout/orgChart1"/>
    <dgm:cxn modelId="{BBD2D25B-FE11-414A-BD4A-FD84A0065AAA}" type="presOf" srcId="{C3DB0700-8F8A-4447-8EC2-6F66D550A207}" destId="{E667F529-83A4-4A1B-B6EF-A610E84FA639}" srcOrd="0" destOrd="0" presId="urn:microsoft.com/office/officeart/2005/8/layout/orgChart1"/>
    <dgm:cxn modelId="{6A8314EC-A5BB-40D7-809A-97430160DFDC}" type="presOf" srcId="{F5ECFF26-40B2-4FD4-BFB2-0BEDD36418CD}" destId="{FCC7ADB2-2163-404C-8CB6-CE31E0425570}"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44E8FCF8-268E-4920-82C9-66642D5ABEC5}" type="presOf" srcId="{3F172221-34F5-4EC7-883C-8941FEAC065B}" destId="{F9A2960B-0312-4193-8734-20AD71E94D14}" srcOrd="1"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9B622FFC-0C74-4C55-A578-D79ED9328522}" srcId="{2C3613DF-EAFF-4AB9-9288-B7AEC070D1D3}" destId="{AB18C15B-AA1A-410B-A23D-FD0BADD12228}" srcOrd="1" destOrd="0" parTransId="{C3DB0700-8F8A-4447-8EC2-6F66D550A207}" sibTransId="{9FBB80B0-FD3A-4924-AE62-E81FE39E9AA7}"/>
    <dgm:cxn modelId="{1E850923-0294-4DAA-AA50-CFD5C03AB176}" type="presOf" srcId="{8178ED73-33CF-4DD8-B49A-BA89EB778014}" destId="{3FBBC774-B054-4ADC-A2E6-92B7FB34AED9}" srcOrd="0" destOrd="0" presId="urn:microsoft.com/office/officeart/2005/8/layout/orgChart1"/>
    <dgm:cxn modelId="{BF85E150-8E7F-48CC-AE02-17CCEB6DCF4B}" type="presOf" srcId="{0AE21D95-C733-432B-86BB-497CF09ABD2D}" destId="{C7FC8619-028A-4592-BE2E-0A974C6C5575}" srcOrd="1"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762317CE-B454-4826-BA40-A8D56EC77BFF}" type="presOf" srcId="{0AE21D95-C733-432B-86BB-497CF09ABD2D}" destId="{F4CA6F57-3F61-4D36-8FED-1A0E5072BFC4}"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ABCCB110-6370-48F9-9D73-360EA4877CB0}" type="presOf" srcId="{BE32E0C8-FB0D-45EE-AD6E-3DBC19DE0E63}" destId="{B4662E0C-11EE-43B8-A823-EB532DFE8CD4}" srcOrd="0" destOrd="0" presId="urn:microsoft.com/office/officeart/2005/8/layout/orgChart1"/>
    <dgm:cxn modelId="{EEA981B5-55C7-4F5E-8803-FA35D46A0E9F}" type="presOf" srcId="{BE32E0C8-FB0D-45EE-AD6E-3DBC19DE0E63}" destId="{C673D3E7-E88D-4E31-B3D4-F50685D80543}" srcOrd="1" destOrd="0" presId="urn:microsoft.com/office/officeart/2005/8/layout/orgChart1"/>
    <dgm:cxn modelId="{3A54915C-0E73-4389-8013-BBEDC09E8F12}" type="presOf" srcId="{E59E7BF5-D61C-48CB-A986-8A5FE21E041D}" destId="{CA59A823-1D6E-4847-85A9-8A43EF3092AF}" srcOrd="0" destOrd="0" presId="urn:microsoft.com/office/officeart/2005/8/layout/orgChart1"/>
    <dgm:cxn modelId="{3409FC1C-5585-4E29-A6D4-EC7B33DA4F5E}" type="presOf" srcId="{5080AC41-FDEA-46FC-8612-B46180BBDB85}" destId="{CC5B01DE-7DDC-41ED-A3FE-15F1B7CB9872}" srcOrd="1"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B90F4551-57B0-4A2B-A1EA-A73E50FC0FDC}" type="presOf" srcId="{B09F131C-5F11-4F30-9023-CFCF2BEA1F29}" destId="{A1673015-965C-4227-9D0F-0146795C9C99}" srcOrd="0" destOrd="0" presId="urn:microsoft.com/office/officeart/2005/8/layout/orgChart1"/>
    <dgm:cxn modelId="{2325ACCA-B253-4E55-8970-28C7222F8709}" type="presOf" srcId="{1E55DAA1-7D95-4BE3-BA49-E914A2A973F9}" destId="{E0F6C3B0-58BD-411F-8ED2-78FDC6A89B1F}" srcOrd="0" destOrd="0" presId="urn:microsoft.com/office/officeart/2005/8/layout/orgChart1"/>
    <dgm:cxn modelId="{CFA70BB7-BE16-4A2E-AEC3-9DA5C1A2DD94}" type="presOf" srcId="{5080AC41-FDEA-46FC-8612-B46180BBDB85}" destId="{6E58FB44-A17B-4472-AC58-214B660C231F}" srcOrd="0" destOrd="0" presId="urn:microsoft.com/office/officeart/2005/8/layout/orgChart1"/>
    <dgm:cxn modelId="{6EBEFEC0-E630-4E2E-ACA6-B21FAF2B545C}" type="presOf" srcId="{B5EB8825-829F-4B85-8701-A2D7DCCF8C92}" destId="{43324501-0470-4E2A-8382-DBF47390EC30}" srcOrd="0" destOrd="0" presId="urn:microsoft.com/office/officeart/2005/8/layout/orgChart1"/>
    <dgm:cxn modelId="{9A4786C5-96B6-4C06-AE49-D7E4A9EAC5AD}" type="presOf" srcId="{B7E1808B-C1D0-40E2-8C6E-932BFE55A5CD}" destId="{A6AF62BA-07A9-45FA-A46A-35BDCE930031}" srcOrd="1" destOrd="0" presId="urn:microsoft.com/office/officeart/2005/8/layout/orgChart1"/>
    <dgm:cxn modelId="{5E1C5CBE-BFC4-4217-83BC-69D63C4D7BC3}" type="presOf" srcId="{D4A5ADDD-DEE4-4619-A006-B24EA0886CCA}" destId="{6106A682-5579-47C8-B858-5EF6B124E45D}" srcOrd="0" destOrd="0" presId="urn:microsoft.com/office/officeart/2005/8/layout/orgChart1"/>
    <dgm:cxn modelId="{ADBDB8E4-0D62-48E2-B777-579CCE60FA39}" type="presOf" srcId="{7B2A46A3-4EC2-44FC-B838-8C38DFE640D2}" destId="{DEA5A7E2-97D6-412C-9E76-F8C763C21A00}" srcOrd="0" destOrd="0" presId="urn:microsoft.com/office/officeart/2005/8/layout/orgChart1"/>
    <dgm:cxn modelId="{233D329F-95DC-45C7-B59A-77AFA985C551}" type="presOf" srcId="{93B40500-5536-43BC-9D1D-8877FCA51D74}" destId="{3AEA8415-D690-4352-B76E-A1E89BC39D7E}" srcOrd="1" destOrd="0" presId="urn:microsoft.com/office/officeart/2005/8/layout/orgChart1"/>
    <dgm:cxn modelId="{D38B9772-DBD5-4B57-8DD4-BE0174FFC60D}" type="presOf" srcId="{040CE29B-4B97-4966-9388-59097BDB95BB}" destId="{B01E9D19-CA2E-49AB-BB79-0B8F8A06DC7C}"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6B154D61-5F73-4309-84FB-105B314A42F9}" srcId="{AC3B9183-F118-4692-A755-1A2671BA22D0}" destId="{3B157094-BB55-4E65-B85F-CDFA75A8B98B}" srcOrd="0" destOrd="0" parTransId="{8AFF0E83-AA80-45BC-80C1-B74F4E448C9B}" sibTransId="{9D28456C-D52B-4184-A147-10B2088B17C0}"/>
    <dgm:cxn modelId="{FB6CFA94-4361-4B88-8D7C-A3863253D68C}" type="presOf" srcId="{CF93690D-72F8-4C9B-9759-ABC89EC4D99C}" destId="{56031A61-E707-4E6F-BCBE-56EDEDE05AB9}"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E62B29CC-B0B0-496F-9978-283A97D6B8A2}" type="presOf" srcId="{3F172221-34F5-4EC7-883C-8941FEAC065B}" destId="{74311E51-D12A-4E57-B7D6-787EFE8FF0B3}" srcOrd="0" destOrd="0" presId="urn:microsoft.com/office/officeart/2005/8/layout/orgChart1"/>
    <dgm:cxn modelId="{F7662EAC-55CE-490D-B510-D851EC6FA5D8}" type="presOf" srcId="{582BB557-91AB-4F50-B873-E128F7EB542D}" destId="{575885B0-FB35-4E3E-8204-603434E93FC6}" srcOrd="1" destOrd="0" presId="urn:microsoft.com/office/officeart/2005/8/layout/orgChart1"/>
    <dgm:cxn modelId="{BDD08BAD-5A16-40C1-BAB8-B11BFCA38748}" type="presOf" srcId="{0BE706E9-E64D-4FAE-B7EA-C61D741CAE77}" destId="{5CC52459-B012-4201-9389-161715B49FB9}" srcOrd="1" destOrd="0" presId="urn:microsoft.com/office/officeart/2005/8/layout/orgChart1"/>
    <dgm:cxn modelId="{552D104F-6B4C-4617-A3E8-CBFBE13ED2BF}" type="presOf" srcId="{B7E1808B-C1D0-40E2-8C6E-932BFE55A5CD}" destId="{6A0D21C9-E497-4E78-A35E-3F5EE5E57DFC}" srcOrd="0" destOrd="0" presId="urn:microsoft.com/office/officeart/2005/8/layout/orgChart1"/>
    <dgm:cxn modelId="{F9F2AC6C-1008-4A5D-8F01-5CD72151DA7B}" type="presParOf" srcId="{37F36789-E4BB-471B-92D8-0C2FB7D5BA02}" destId="{C7548303-06BE-4193-A821-5F4DD031A8D1}" srcOrd="0" destOrd="0" presId="urn:microsoft.com/office/officeart/2005/8/layout/orgChart1"/>
    <dgm:cxn modelId="{04A1002D-BB24-4D1D-A517-A959C38699BE}" type="presParOf" srcId="{C7548303-06BE-4193-A821-5F4DD031A8D1}" destId="{EAD47C24-1947-433F-92FE-DEDCAF8C7CBA}" srcOrd="0" destOrd="0" presId="urn:microsoft.com/office/officeart/2005/8/layout/orgChart1"/>
    <dgm:cxn modelId="{DA96A74B-1B5B-4CA1-9FE3-F7B694FADFA3}" type="presParOf" srcId="{EAD47C24-1947-433F-92FE-DEDCAF8C7CBA}" destId="{270C7E03-F9C1-4FC2-B045-DFB5539EE5B2}" srcOrd="0" destOrd="0" presId="urn:microsoft.com/office/officeart/2005/8/layout/orgChart1"/>
    <dgm:cxn modelId="{E586B1AB-8819-4B62-A0AA-6EAC89B8B1F9}" type="presParOf" srcId="{EAD47C24-1947-433F-92FE-DEDCAF8C7CBA}" destId="{55B77841-6042-43CD-887F-2D79ECBBBB20}" srcOrd="1" destOrd="0" presId="urn:microsoft.com/office/officeart/2005/8/layout/orgChart1"/>
    <dgm:cxn modelId="{27CB1A2A-0540-431B-8157-066F8F76C745}" type="presParOf" srcId="{C7548303-06BE-4193-A821-5F4DD031A8D1}" destId="{1668EF7A-6D85-446A-A58D-F67B25A2B2F5}" srcOrd="1" destOrd="0" presId="urn:microsoft.com/office/officeart/2005/8/layout/orgChart1"/>
    <dgm:cxn modelId="{6456F91E-6287-4395-A520-0C03E6158DA9}" type="presParOf" srcId="{1668EF7A-6D85-446A-A58D-F67B25A2B2F5}" destId="{BE3EA41F-56CD-43B6-AAAC-B8631019AA29}" srcOrd="0" destOrd="0" presId="urn:microsoft.com/office/officeart/2005/8/layout/orgChart1"/>
    <dgm:cxn modelId="{21F21E2F-EF6A-44F2-8180-2E7147C4B96B}" type="presParOf" srcId="{1668EF7A-6D85-446A-A58D-F67B25A2B2F5}" destId="{5B27F02B-E49E-4FAF-A0A6-BBB674E78023}" srcOrd="1" destOrd="0" presId="urn:microsoft.com/office/officeart/2005/8/layout/orgChart1"/>
    <dgm:cxn modelId="{18F7A8BC-5FFE-4850-AD97-92EA2E586DAC}" type="presParOf" srcId="{5B27F02B-E49E-4FAF-A0A6-BBB674E78023}" destId="{A2248C27-EEF8-43FC-AFE3-6E4AB60A0EBC}" srcOrd="0" destOrd="0" presId="urn:microsoft.com/office/officeart/2005/8/layout/orgChart1"/>
    <dgm:cxn modelId="{709CE9ED-8FFE-413C-8167-7F29BBA4F6AC}" type="presParOf" srcId="{A2248C27-EEF8-43FC-AFE3-6E4AB60A0EBC}" destId="{A52F83E3-FC9A-4111-9098-6D0B9DB03CDC}" srcOrd="0" destOrd="0" presId="urn:microsoft.com/office/officeart/2005/8/layout/orgChart1"/>
    <dgm:cxn modelId="{C6E64F81-484D-41D0-8CDD-3D24ABB39FEC}" type="presParOf" srcId="{A2248C27-EEF8-43FC-AFE3-6E4AB60A0EBC}" destId="{B12278B7-675C-4BF7-948F-A3DB9F3DBFB7}" srcOrd="1" destOrd="0" presId="urn:microsoft.com/office/officeart/2005/8/layout/orgChart1"/>
    <dgm:cxn modelId="{F7F3E526-8891-49D3-A22C-9B791E5EA334}" type="presParOf" srcId="{5B27F02B-E49E-4FAF-A0A6-BBB674E78023}" destId="{60C380D6-530C-45B1-AED7-0C4D08F94326}" srcOrd="1" destOrd="0" presId="urn:microsoft.com/office/officeart/2005/8/layout/orgChart1"/>
    <dgm:cxn modelId="{33973773-3B8C-4567-A8DB-ACA5AC441FC5}" type="presParOf" srcId="{60C380D6-530C-45B1-AED7-0C4D08F94326}" destId="{B01E9D19-CA2E-49AB-BB79-0B8F8A06DC7C}" srcOrd="0" destOrd="0" presId="urn:microsoft.com/office/officeart/2005/8/layout/orgChart1"/>
    <dgm:cxn modelId="{95929111-33FB-4F85-AC6D-9E1416FD7EE4}" type="presParOf" srcId="{60C380D6-530C-45B1-AED7-0C4D08F94326}" destId="{5AB6F23C-42D6-4330-B5D0-AD86CF323E85}" srcOrd="1" destOrd="0" presId="urn:microsoft.com/office/officeart/2005/8/layout/orgChart1"/>
    <dgm:cxn modelId="{9BA5572F-0346-4F2D-ABCC-9FD6B0537FF0}" type="presParOf" srcId="{5AB6F23C-42D6-4330-B5D0-AD86CF323E85}" destId="{008BE9E9-0D64-46F9-AF5D-6A9300C29E5D}" srcOrd="0" destOrd="0" presId="urn:microsoft.com/office/officeart/2005/8/layout/orgChart1"/>
    <dgm:cxn modelId="{587C7EA9-E5BB-4857-ACF3-3BABB18A913F}" type="presParOf" srcId="{008BE9E9-0D64-46F9-AF5D-6A9300C29E5D}" destId="{FAB436D4-8BEC-471A-B6A5-FCF15F8C5FA2}" srcOrd="0" destOrd="0" presId="urn:microsoft.com/office/officeart/2005/8/layout/orgChart1"/>
    <dgm:cxn modelId="{0A495AE7-A563-444C-A2DF-235467B595FC}" type="presParOf" srcId="{008BE9E9-0D64-46F9-AF5D-6A9300C29E5D}" destId="{CED15C6D-A1A3-4BF8-B442-9834E1590552}" srcOrd="1" destOrd="0" presId="urn:microsoft.com/office/officeart/2005/8/layout/orgChart1"/>
    <dgm:cxn modelId="{EA72003F-517E-4406-B88D-9459B893C2E0}" type="presParOf" srcId="{5AB6F23C-42D6-4330-B5D0-AD86CF323E85}" destId="{D34DB78E-EBB3-47DA-935B-38490809D122}" srcOrd="1" destOrd="0" presId="urn:microsoft.com/office/officeart/2005/8/layout/orgChart1"/>
    <dgm:cxn modelId="{14561A88-8028-4667-A47A-BBD92E468C70}" type="presParOf" srcId="{D34DB78E-EBB3-47DA-935B-38490809D122}" destId="{56031A61-E707-4E6F-BCBE-56EDEDE05AB9}" srcOrd="0" destOrd="0" presId="urn:microsoft.com/office/officeart/2005/8/layout/orgChart1"/>
    <dgm:cxn modelId="{5BD94168-9187-4373-A0E5-55E002374060}" type="presParOf" srcId="{D34DB78E-EBB3-47DA-935B-38490809D122}" destId="{DFD832D2-421A-41BC-9704-AA552F0A4CC4}" srcOrd="1" destOrd="0" presId="urn:microsoft.com/office/officeart/2005/8/layout/orgChart1"/>
    <dgm:cxn modelId="{68C31207-6ED1-4E6F-A2F5-9077C57AEC41}" type="presParOf" srcId="{DFD832D2-421A-41BC-9704-AA552F0A4CC4}" destId="{6D67B046-FDA6-4EF3-87F1-F19D53339DC7}" srcOrd="0" destOrd="0" presId="urn:microsoft.com/office/officeart/2005/8/layout/orgChart1"/>
    <dgm:cxn modelId="{34D16E4B-0C20-4A22-9A1E-C1BCE7D92B73}" type="presParOf" srcId="{6D67B046-FDA6-4EF3-87F1-F19D53339DC7}" destId="{3FBBC774-B054-4ADC-A2E6-92B7FB34AED9}" srcOrd="0" destOrd="0" presId="urn:microsoft.com/office/officeart/2005/8/layout/orgChart1"/>
    <dgm:cxn modelId="{29DCB169-5CD0-45F4-BEB4-FBDDEE1B98EE}" type="presParOf" srcId="{6D67B046-FDA6-4EF3-87F1-F19D53339DC7}" destId="{A1A4D7CB-40C4-4C59-BBA5-2DB134AA7E0F}" srcOrd="1" destOrd="0" presId="urn:microsoft.com/office/officeart/2005/8/layout/orgChart1"/>
    <dgm:cxn modelId="{5F20A185-76E2-4BF9-AAB5-8D3AB529B1BD}" type="presParOf" srcId="{DFD832D2-421A-41BC-9704-AA552F0A4CC4}" destId="{C459E1CC-C5E8-4CD7-8191-D583B8C35588}" srcOrd="1" destOrd="0" presId="urn:microsoft.com/office/officeart/2005/8/layout/orgChart1"/>
    <dgm:cxn modelId="{17C2AF2D-E86B-4941-B334-E221C9D737E8}" type="presParOf" srcId="{DFD832D2-421A-41BC-9704-AA552F0A4CC4}" destId="{8BFB78A4-1335-4C7E-A72E-5A5DCF3265B6}" srcOrd="2" destOrd="0" presId="urn:microsoft.com/office/officeart/2005/8/layout/orgChart1"/>
    <dgm:cxn modelId="{2D6211A6-6961-4EDD-ADA9-FD454E6B8546}" type="presParOf" srcId="{D34DB78E-EBB3-47DA-935B-38490809D122}" destId="{E667F529-83A4-4A1B-B6EF-A610E84FA639}" srcOrd="2" destOrd="0" presId="urn:microsoft.com/office/officeart/2005/8/layout/orgChart1"/>
    <dgm:cxn modelId="{BD422D57-E2C2-4F04-9053-F40024627850}" type="presParOf" srcId="{D34DB78E-EBB3-47DA-935B-38490809D122}" destId="{B2929204-3C1E-4974-B424-1227C72A70F7}" srcOrd="3" destOrd="0" presId="urn:microsoft.com/office/officeart/2005/8/layout/orgChart1"/>
    <dgm:cxn modelId="{DE6B35F8-038B-4EB2-8B92-512471B57FB4}" type="presParOf" srcId="{B2929204-3C1E-4974-B424-1227C72A70F7}" destId="{041E0DED-AD02-4607-9D4B-A5C8A530A5EF}" srcOrd="0" destOrd="0" presId="urn:microsoft.com/office/officeart/2005/8/layout/orgChart1"/>
    <dgm:cxn modelId="{5741DCE0-3B45-4474-8E77-A33A86A160EB}" type="presParOf" srcId="{041E0DED-AD02-4607-9D4B-A5C8A530A5EF}" destId="{BF105CAF-F254-4FB5-B17F-89118D7E01C1}" srcOrd="0" destOrd="0" presId="urn:microsoft.com/office/officeart/2005/8/layout/orgChart1"/>
    <dgm:cxn modelId="{0547C5AD-4E40-4325-A502-FD4833F31DAE}" type="presParOf" srcId="{041E0DED-AD02-4607-9D4B-A5C8A530A5EF}" destId="{FD9CFC99-7A96-4D19-9770-55E80E885432}" srcOrd="1" destOrd="0" presId="urn:microsoft.com/office/officeart/2005/8/layout/orgChart1"/>
    <dgm:cxn modelId="{641D87E4-889F-4772-A16A-7B93185854ED}" type="presParOf" srcId="{B2929204-3C1E-4974-B424-1227C72A70F7}" destId="{19BD52BD-07D7-4585-8497-8B8E400475D6}" srcOrd="1" destOrd="0" presId="urn:microsoft.com/office/officeart/2005/8/layout/orgChart1"/>
    <dgm:cxn modelId="{2FAB88C2-0F58-4FF1-8E36-9447B45DE922}" type="presParOf" srcId="{B2929204-3C1E-4974-B424-1227C72A70F7}" destId="{736EBF93-E6CB-42D4-8FA9-47D9BF064923}" srcOrd="2" destOrd="0" presId="urn:microsoft.com/office/officeart/2005/8/layout/orgChart1"/>
    <dgm:cxn modelId="{A8DE34E3-7DE9-426D-B3CE-6BD6157D6164}" type="presParOf" srcId="{D34DB78E-EBB3-47DA-935B-38490809D122}" destId="{C4641574-370E-456D-88AC-8E14EC3797E7}" srcOrd="4" destOrd="0" presId="urn:microsoft.com/office/officeart/2005/8/layout/orgChart1"/>
    <dgm:cxn modelId="{F7DB408F-3F86-47FE-A570-4F00B8F4551A}" type="presParOf" srcId="{D34DB78E-EBB3-47DA-935B-38490809D122}" destId="{7AE1B752-82EF-421D-BE3E-FC160B38F916}" srcOrd="5" destOrd="0" presId="urn:microsoft.com/office/officeart/2005/8/layout/orgChart1"/>
    <dgm:cxn modelId="{EFDB1EB3-C858-4D84-A3A7-E505919195E4}" type="presParOf" srcId="{7AE1B752-82EF-421D-BE3E-FC160B38F916}" destId="{055344C6-4C36-42EE-8490-8A6BAA45B479}" srcOrd="0" destOrd="0" presId="urn:microsoft.com/office/officeart/2005/8/layout/orgChart1"/>
    <dgm:cxn modelId="{001E9132-273C-489A-B0AC-D5F01C28745F}" type="presParOf" srcId="{055344C6-4C36-42EE-8490-8A6BAA45B479}" destId="{74311E51-D12A-4E57-B7D6-787EFE8FF0B3}" srcOrd="0" destOrd="0" presId="urn:microsoft.com/office/officeart/2005/8/layout/orgChart1"/>
    <dgm:cxn modelId="{CC546F36-7E14-4A1A-9204-85F5EA2475AD}" type="presParOf" srcId="{055344C6-4C36-42EE-8490-8A6BAA45B479}" destId="{F9A2960B-0312-4193-8734-20AD71E94D14}" srcOrd="1" destOrd="0" presId="urn:microsoft.com/office/officeart/2005/8/layout/orgChart1"/>
    <dgm:cxn modelId="{07278541-959E-461B-A2CA-8189F150BD46}" type="presParOf" srcId="{7AE1B752-82EF-421D-BE3E-FC160B38F916}" destId="{BE6C9D77-01FD-488B-9E6E-E3122B5EBDE0}" srcOrd="1" destOrd="0" presId="urn:microsoft.com/office/officeart/2005/8/layout/orgChart1"/>
    <dgm:cxn modelId="{C9CCA450-0498-4752-92DA-0D7BF5D32BA5}" type="presParOf" srcId="{7AE1B752-82EF-421D-BE3E-FC160B38F916}" destId="{88709414-1C86-4526-8CD4-99664E2792D0}" srcOrd="2" destOrd="0" presId="urn:microsoft.com/office/officeart/2005/8/layout/orgChart1"/>
    <dgm:cxn modelId="{C30DF82C-D3E0-464D-B81C-FF22CDFF0CE9}" type="presParOf" srcId="{5AB6F23C-42D6-4330-B5D0-AD86CF323E85}" destId="{B4018C72-9A09-42C6-96A7-59882CCADE5C}" srcOrd="2" destOrd="0" presId="urn:microsoft.com/office/officeart/2005/8/layout/orgChart1"/>
    <dgm:cxn modelId="{54C2427A-DF7A-43D9-BDDE-F888767FF9DF}" type="presParOf" srcId="{60C380D6-530C-45B1-AED7-0C4D08F94326}" destId="{3AEDA136-991F-48CC-B969-9E89E733EEAF}" srcOrd="2" destOrd="0" presId="urn:microsoft.com/office/officeart/2005/8/layout/orgChart1"/>
    <dgm:cxn modelId="{A465AA3A-413D-40AC-B8B2-FC028A3BE8D3}" type="presParOf" srcId="{60C380D6-530C-45B1-AED7-0C4D08F94326}" destId="{0806402B-40E7-4352-8B05-D4C36EE93B4B}" srcOrd="3" destOrd="0" presId="urn:microsoft.com/office/officeart/2005/8/layout/orgChart1"/>
    <dgm:cxn modelId="{9D7850A5-DFF8-41DB-B803-2B5D2B7D65F5}" type="presParOf" srcId="{0806402B-40E7-4352-8B05-D4C36EE93B4B}" destId="{F373E10E-2AED-432F-A220-EE8F213534B6}" srcOrd="0" destOrd="0" presId="urn:microsoft.com/office/officeart/2005/8/layout/orgChart1"/>
    <dgm:cxn modelId="{3B01F272-D6E0-4224-B867-E453512D5A99}" type="presParOf" srcId="{F373E10E-2AED-432F-A220-EE8F213534B6}" destId="{B4662E0C-11EE-43B8-A823-EB532DFE8CD4}" srcOrd="0" destOrd="0" presId="urn:microsoft.com/office/officeart/2005/8/layout/orgChart1"/>
    <dgm:cxn modelId="{7D4706B4-8BF3-47EA-A5FE-62D36A38261A}" type="presParOf" srcId="{F373E10E-2AED-432F-A220-EE8F213534B6}" destId="{C673D3E7-E88D-4E31-B3D4-F50685D80543}" srcOrd="1" destOrd="0" presId="urn:microsoft.com/office/officeart/2005/8/layout/orgChart1"/>
    <dgm:cxn modelId="{72910779-398D-4FEB-AC83-2B9D5476CBE2}" type="presParOf" srcId="{0806402B-40E7-4352-8B05-D4C36EE93B4B}" destId="{C9464EEF-F3F7-42BF-8DD5-269AC07C2AFD}" srcOrd="1" destOrd="0" presId="urn:microsoft.com/office/officeart/2005/8/layout/orgChart1"/>
    <dgm:cxn modelId="{A18729F6-BF40-4D66-BE98-D5191A262428}" type="presParOf" srcId="{C9464EEF-F3F7-42BF-8DD5-269AC07C2AFD}" destId="{450BE203-D7FE-4F34-9BE4-780E3A69A2E2}" srcOrd="0" destOrd="0" presId="urn:microsoft.com/office/officeart/2005/8/layout/orgChart1"/>
    <dgm:cxn modelId="{F2DA6D26-0EDD-43E8-B4BE-D6C5D33C3666}" type="presParOf" srcId="{C9464EEF-F3F7-42BF-8DD5-269AC07C2AFD}" destId="{3C9D8290-19C3-463F-9CE6-D3DFCBA08247}" srcOrd="1" destOrd="0" presId="urn:microsoft.com/office/officeart/2005/8/layout/orgChart1"/>
    <dgm:cxn modelId="{2C45B9D2-8778-451E-ABAE-1C991DAF5A88}" type="presParOf" srcId="{3C9D8290-19C3-463F-9CE6-D3DFCBA08247}" destId="{D90D1034-2FF3-482C-A8CB-7DA11868C5C3}" srcOrd="0" destOrd="0" presId="urn:microsoft.com/office/officeart/2005/8/layout/orgChart1"/>
    <dgm:cxn modelId="{37D88C0D-E7C9-4E11-AA48-D9D139FE8A8B}" type="presParOf" srcId="{D90D1034-2FF3-482C-A8CB-7DA11868C5C3}" destId="{43324501-0470-4E2A-8382-DBF47390EC30}" srcOrd="0" destOrd="0" presId="urn:microsoft.com/office/officeart/2005/8/layout/orgChart1"/>
    <dgm:cxn modelId="{A64D660C-1469-48F6-850A-7BD5DB50FF3D}" type="presParOf" srcId="{D90D1034-2FF3-482C-A8CB-7DA11868C5C3}" destId="{ADAE3807-987E-4B1C-BDC7-5C731DE5B019}" srcOrd="1" destOrd="0" presId="urn:microsoft.com/office/officeart/2005/8/layout/orgChart1"/>
    <dgm:cxn modelId="{44C345E8-E02C-4C6E-B6C5-13C190129EC9}" type="presParOf" srcId="{3C9D8290-19C3-463F-9CE6-D3DFCBA08247}" destId="{06ECEEEC-3790-4993-88B1-358FDDDB2A10}" srcOrd="1" destOrd="0" presId="urn:microsoft.com/office/officeart/2005/8/layout/orgChart1"/>
    <dgm:cxn modelId="{E73DEAA0-65FB-46CB-96CB-315673D9DBB4}" type="presParOf" srcId="{3C9D8290-19C3-463F-9CE6-D3DFCBA08247}" destId="{1F5F1CEC-9E48-42F3-A082-961DBC0EC0B2}" srcOrd="2" destOrd="0" presId="urn:microsoft.com/office/officeart/2005/8/layout/orgChart1"/>
    <dgm:cxn modelId="{C96300BA-0FA2-4069-A5FC-1C4180B64A22}" type="presParOf" srcId="{C9464EEF-F3F7-42BF-8DD5-269AC07C2AFD}" destId="{FCC7ADB2-2163-404C-8CB6-CE31E0425570}" srcOrd="2" destOrd="0" presId="urn:microsoft.com/office/officeart/2005/8/layout/orgChart1"/>
    <dgm:cxn modelId="{151D5710-6FAD-469C-BBB3-DB6237ED02B9}" type="presParOf" srcId="{C9464EEF-F3F7-42BF-8DD5-269AC07C2AFD}" destId="{1F143B11-5CA6-4037-B92C-DAE734043DF4}" srcOrd="3" destOrd="0" presId="urn:microsoft.com/office/officeart/2005/8/layout/orgChart1"/>
    <dgm:cxn modelId="{E17E4EC7-D2AF-4B92-8628-AA937F59FE4B}" type="presParOf" srcId="{1F143B11-5CA6-4037-B92C-DAE734043DF4}" destId="{CD01C94F-1A81-4A3C-A216-9E5468C43B89}" srcOrd="0" destOrd="0" presId="urn:microsoft.com/office/officeart/2005/8/layout/orgChart1"/>
    <dgm:cxn modelId="{9A6EC48C-AA26-4F53-AB86-D76FEAE21C6B}" type="presParOf" srcId="{CD01C94F-1A81-4A3C-A216-9E5468C43B89}" destId="{A2106A70-A596-4CA3-A3BE-DE62D9055E8F}" srcOrd="0" destOrd="0" presId="urn:microsoft.com/office/officeart/2005/8/layout/orgChart1"/>
    <dgm:cxn modelId="{AD055B48-51A4-4449-ACA3-773075590B4F}" type="presParOf" srcId="{CD01C94F-1A81-4A3C-A216-9E5468C43B89}" destId="{A2187489-05ED-468B-A621-F446EC44134C}" srcOrd="1" destOrd="0" presId="urn:microsoft.com/office/officeart/2005/8/layout/orgChart1"/>
    <dgm:cxn modelId="{1FE3AB6E-6FE2-49CC-A99E-B7B1345723A0}" type="presParOf" srcId="{1F143B11-5CA6-4037-B92C-DAE734043DF4}" destId="{5A859737-B964-4E0D-AA50-C91B25F1C94C}" srcOrd="1" destOrd="0" presId="urn:microsoft.com/office/officeart/2005/8/layout/orgChart1"/>
    <dgm:cxn modelId="{EC18F84D-912E-46E9-9A8C-802272E7045D}" type="presParOf" srcId="{1F143B11-5CA6-4037-B92C-DAE734043DF4}" destId="{F33E9625-31DA-45EE-BB37-8D57E4EE41F3}" srcOrd="2" destOrd="0" presId="urn:microsoft.com/office/officeart/2005/8/layout/orgChart1"/>
    <dgm:cxn modelId="{1952916C-FBE5-4D5D-B571-1CA4B4A762A5}" type="presParOf" srcId="{0806402B-40E7-4352-8B05-D4C36EE93B4B}" destId="{1D572F88-08A7-4489-843D-DA692A4DA34B}" srcOrd="2" destOrd="0" presId="urn:microsoft.com/office/officeart/2005/8/layout/orgChart1"/>
    <dgm:cxn modelId="{34ED8650-5D80-4CC0-83A1-95DD9A56D73A}" type="presParOf" srcId="{60C380D6-530C-45B1-AED7-0C4D08F94326}" destId="{39C32B35-533E-40A1-9D17-0AD776E7AC90}" srcOrd="4" destOrd="0" presId="urn:microsoft.com/office/officeart/2005/8/layout/orgChart1"/>
    <dgm:cxn modelId="{4586413F-4E19-46BD-81B9-DA2FB6C3451D}" type="presParOf" srcId="{60C380D6-530C-45B1-AED7-0C4D08F94326}" destId="{59EE1CEB-89C2-4A29-8931-47F0F16E6D1C}" srcOrd="5" destOrd="0" presId="urn:microsoft.com/office/officeart/2005/8/layout/orgChart1"/>
    <dgm:cxn modelId="{38452C45-AE7C-4ED7-9D3A-7D7830FFEA6B}" type="presParOf" srcId="{59EE1CEB-89C2-4A29-8931-47F0F16E6D1C}" destId="{96446337-1F8C-42B6-BD83-96330BD57F87}" srcOrd="0" destOrd="0" presId="urn:microsoft.com/office/officeart/2005/8/layout/orgChart1"/>
    <dgm:cxn modelId="{C646BDDE-871D-4052-A0FD-6E8B9B4BF11E}" type="presParOf" srcId="{96446337-1F8C-42B6-BD83-96330BD57F87}" destId="{6E58FB44-A17B-4472-AC58-214B660C231F}" srcOrd="0" destOrd="0" presId="urn:microsoft.com/office/officeart/2005/8/layout/orgChart1"/>
    <dgm:cxn modelId="{F0DAD504-404E-4B90-A5FD-4EFE2F4C5C7B}" type="presParOf" srcId="{96446337-1F8C-42B6-BD83-96330BD57F87}" destId="{CC5B01DE-7DDC-41ED-A3FE-15F1B7CB9872}" srcOrd="1" destOrd="0" presId="urn:microsoft.com/office/officeart/2005/8/layout/orgChart1"/>
    <dgm:cxn modelId="{C495C938-780C-423D-9618-9B34CFBFFD21}" type="presParOf" srcId="{59EE1CEB-89C2-4A29-8931-47F0F16E6D1C}" destId="{90B2A06A-A803-45EB-A464-E97B888D9717}" srcOrd="1" destOrd="0" presId="urn:microsoft.com/office/officeart/2005/8/layout/orgChart1"/>
    <dgm:cxn modelId="{CFDC9502-E899-4194-8754-664F1180DDC4}" type="presParOf" srcId="{90B2A06A-A803-45EB-A464-E97B888D9717}" destId="{CA59A823-1D6E-4847-85A9-8A43EF3092AF}" srcOrd="0" destOrd="0" presId="urn:microsoft.com/office/officeart/2005/8/layout/orgChart1"/>
    <dgm:cxn modelId="{614B4FD2-E439-4E82-8B09-313703FF313E}" type="presParOf" srcId="{90B2A06A-A803-45EB-A464-E97B888D9717}" destId="{9E5F7317-B6E5-4B60-BB58-CD326D8B7C89}" srcOrd="1" destOrd="0" presId="urn:microsoft.com/office/officeart/2005/8/layout/orgChart1"/>
    <dgm:cxn modelId="{7EE8F96D-FB3E-4FB6-88EF-B4E1C7BC494E}" type="presParOf" srcId="{9E5F7317-B6E5-4B60-BB58-CD326D8B7C89}" destId="{BA7C14D7-4397-4E07-A65A-27E3BE98F22E}" srcOrd="0" destOrd="0" presId="urn:microsoft.com/office/officeart/2005/8/layout/orgChart1"/>
    <dgm:cxn modelId="{7DAE7C76-A85E-4CBF-AD5B-C26C24FFC175}" type="presParOf" srcId="{BA7C14D7-4397-4E07-A65A-27E3BE98F22E}" destId="{F244BEE8-E1D5-4899-B7C9-7046A9A63DC0}" srcOrd="0" destOrd="0" presId="urn:microsoft.com/office/officeart/2005/8/layout/orgChart1"/>
    <dgm:cxn modelId="{BA42BC81-04F0-48EE-A79E-DE9F0C22925D}" type="presParOf" srcId="{BA7C14D7-4397-4E07-A65A-27E3BE98F22E}" destId="{2A768B4A-5A96-47B6-97BD-9E74830D3ED4}" srcOrd="1" destOrd="0" presId="urn:microsoft.com/office/officeart/2005/8/layout/orgChart1"/>
    <dgm:cxn modelId="{144DB768-5841-4287-B3D2-73B7DB60389E}" type="presParOf" srcId="{9E5F7317-B6E5-4B60-BB58-CD326D8B7C89}" destId="{EE1D294D-B39A-4103-8D3F-1DE2FCE03168}" srcOrd="1" destOrd="0" presId="urn:microsoft.com/office/officeart/2005/8/layout/orgChart1"/>
    <dgm:cxn modelId="{1CACF80D-6058-41EA-B279-D33A2328B313}" type="presParOf" srcId="{9E5F7317-B6E5-4B60-BB58-CD326D8B7C89}" destId="{EE6C7711-9095-4777-98D2-AEA0C5187DE2}" srcOrd="2" destOrd="0" presId="urn:microsoft.com/office/officeart/2005/8/layout/orgChart1"/>
    <dgm:cxn modelId="{5C3774B4-3E71-492F-B756-CCE7AC147889}" type="presParOf" srcId="{59EE1CEB-89C2-4A29-8931-47F0F16E6D1C}" destId="{1487272B-CCA7-4A5D-9E5F-765AB3766202}" srcOrd="2" destOrd="0" presId="urn:microsoft.com/office/officeart/2005/8/layout/orgChart1"/>
    <dgm:cxn modelId="{20063788-48DF-4B00-B329-30ADFE07E951}" type="presParOf" srcId="{60C380D6-530C-45B1-AED7-0C4D08F94326}" destId="{DEA5A7E2-97D6-412C-9E76-F8C763C21A00}" srcOrd="6" destOrd="0" presId="urn:microsoft.com/office/officeart/2005/8/layout/orgChart1"/>
    <dgm:cxn modelId="{B00C6860-F19E-4907-9024-154FC184E011}" type="presParOf" srcId="{60C380D6-530C-45B1-AED7-0C4D08F94326}" destId="{4F88A0F8-5F2B-44CA-B397-5A17AA2FD4A7}" srcOrd="7" destOrd="0" presId="urn:microsoft.com/office/officeart/2005/8/layout/orgChart1"/>
    <dgm:cxn modelId="{6AD08A31-C2DC-4C83-A15B-B2B8D8199F8C}" type="presParOf" srcId="{4F88A0F8-5F2B-44CA-B397-5A17AA2FD4A7}" destId="{9C8BAAA9-5D6A-4BE6-B00A-F335D571FC39}" srcOrd="0" destOrd="0" presId="urn:microsoft.com/office/officeart/2005/8/layout/orgChart1"/>
    <dgm:cxn modelId="{E8B913DE-532F-47AA-ACC5-8C04045B4C91}" type="presParOf" srcId="{9C8BAAA9-5D6A-4BE6-B00A-F335D571FC39}" destId="{6A0D21C9-E497-4E78-A35E-3F5EE5E57DFC}" srcOrd="0" destOrd="0" presId="urn:microsoft.com/office/officeart/2005/8/layout/orgChart1"/>
    <dgm:cxn modelId="{376F73FE-E7E5-4B5F-8524-075CE3BF3AD0}" type="presParOf" srcId="{9C8BAAA9-5D6A-4BE6-B00A-F335D571FC39}" destId="{A6AF62BA-07A9-45FA-A46A-35BDCE930031}" srcOrd="1" destOrd="0" presId="urn:microsoft.com/office/officeart/2005/8/layout/orgChart1"/>
    <dgm:cxn modelId="{F768F47A-11F1-4FA9-AC6F-888D7227CDC8}" type="presParOf" srcId="{4F88A0F8-5F2B-44CA-B397-5A17AA2FD4A7}" destId="{0A37D2D1-A4FB-4BBB-AD4B-F1CC946A9CB2}" srcOrd="1" destOrd="0" presId="urn:microsoft.com/office/officeart/2005/8/layout/orgChart1"/>
    <dgm:cxn modelId="{265FC206-EDAB-4434-A476-1059909DEFB6}" type="presParOf" srcId="{0A37D2D1-A4FB-4BBB-AD4B-F1CC946A9CB2}" destId="{19292ED7-31AD-4C60-AF9E-58C19D7C48FF}" srcOrd="0" destOrd="0" presId="urn:microsoft.com/office/officeart/2005/8/layout/orgChart1"/>
    <dgm:cxn modelId="{899640F2-3020-4E39-81A1-9803EB058E1A}" type="presParOf" srcId="{0A37D2D1-A4FB-4BBB-AD4B-F1CC946A9CB2}" destId="{FA35E406-3CDC-41E8-A5FC-7FE4B4289370}" srcOrd="1" destOrd="0" presId="urn:microsoft.com/office/officeart/2005/8/layout/orgChart1"/>
    <dgm:cxn modelId="{F31E8A26-E9AE-4E15-95EC-C38B1E7F48B6}" type="presParOf" srcId="{FA35E406-3CDC-41E8-A5FC-7FE4B4289370}" destId="{808952DD-5A81-4B03-BCAC-378CB28BD52F}" srcOrd="0" destOrd="0" presId="urn:microsoft.com/office/officeart/2005/8/layout/orgChart1"/>
    <dgm:cxn modelId="{09A8344F-0134-464F-A112-4FA6D11A6312}" type="presParOf" srcId="{808952DD-5A81-4B03-BCAC-378CB28BD52F}" destId="{F4CA6F57-3F61-4D36-8FED-1A0E5072BFC4}" srcOrd="0" destOrd="0" presId="urn:microsoft.com/office/officeart/2005/8/layout/orgChart1"/>
    <dgm:cxn modelId="{EA632903-B080-48DF-9C0E-EEAA906B9E14}" type="presParOf" srcId="{808952DD-5A81-4B03-BCAC-378CB28BD52F}" destId="{C7FC8619-028A-4592-BE2E-0A974C6C5575}" srcOrd="1" destOrd="0" presId="urn:microsoft.com/office/officeart/2005/8/layout/orgChart1"/>
    <dgm:cxn modelId="{BDC6913B-C752-4A19-AECD-27FAD074C90D}" type="presParOf" srcId="{FA35E406-3CDC-41E8-A5FC-7FE4B4289370}" destId="{184DCC24-B9E9-4A71-8BF9-ECBC5DBA218F}" srcOrd="1" destOrd="0" presId="urn:microsoft.com/office/officeart/2005/8/layout/orgChart1"/>
    <dgm:cxn modelId="{690F8A1B-316F-4170-BABE-FA6485A363A7}" type="presParOf" srcId="{FA35E406-3CDC-41E8-A5FC-7FE4B4289370}" destId="{D29A04C8-3044-41BE-81FA-2BB5837F5B30}" srcOrd="2" destOrd="0" presId="urn:microsoft.com/office/officeart/2005/8/layout/orgChart1"/>
    <dgm:cxn modelId="{05B714C3-FD16-4BBC-95D1-A2B771A31895}" type="presParOf" srcId="{0A37D2D1-A4FB-4BBB-AD4B-F1CC946A9CB2}" destId="{27B2D33C-DBE9-48E5-8608-4C683FF78621}" srcOrd="2" destOrd="0" presId="urn:microsoft.com/office/officeart/2005/8/layout/orgChart1"/>
    <dgm:cxn modelId="{82477787-C624-4A6E-9320-B5061EB94E33}" type="presParOf" srcId="{0A37D2D1-A4FB-4BBB-AD4B-F1CC946A9CB2}" destId="{BE378335-B187-41A1-8C66-51F25B6C3ACA}" srcOrd="3" destOrd="0" presId="urn:microsoft.com/office/officeart/2005/8/layout/orgChart1"/>
    <dgm:cxn modelId="{B4B2DCD3-7A10-4C4D-A0EE-AD47E40B7A8C}" type="presParOf" srcId="{BE378335-B187-41A1-8C66-51F25B6C3ACA}" destId="{363C549D-82A7-4E22-A8ED-D4CB8B39017D}" srcOrd="0" destOrd="0" presId="urn:microsoft.com/office/officeart/2005/8/layout/orgChart1"/>
    <dgm:cxn modelId="{2E6B1A8F-2F96-439E-AD0A-008B6C9F4A51}" type="presParOf" srcId="{363C549D-82A7-4E22-A8ED-D4CB8B39017D}" destId="{480A9E80-4356-4F84-AD40-39483F64001A}" srcOrd="0" destOrd="0" presId="urn:microsoft.com/office/officeart/2005/8/layout/orgChart1"/>
    <dgm:cxn modelId="{D0CF36A2-B1AB-4F73-AB99-B01C00991D4A}" type="presParOf" srcId="{363C549D-82A7-4E22-A8ED-D4CB8B39017D}" destId="{575885B0-FB35-4E3E-8204-603434E93FC6}" srcOrd="1" destOrd="0" presId="urn:microsoft.com/office/officeart/2005/8/layout/orgChart1"/>
    <dgm:cxn modelId="{ABE305CF-3A80-4C2D-942C-B6E9D5D69F14}" type="presParOf" srcId="{BE378335-B187-41A1-8C66-51F25B6C3ACA}" destId="{61BF8F34-7B2F-46BB-9C30-7DAC7ADA0472}" srcOrd="1" destOrd="0" presId="urn:microsoft.com/office/officeart/2005/8/layout/orgChart1"/>
    <dgm:cxn modelId="{D57E5AD2-E9E4-465D-83F5-8E0D5D1EEE9B}" type="presParOf" srcId="{BE378335-B187-41A1-8C66-51F25B6C3ACA}" destId="{08DBBF1D-7DD6-4E80-A4E6-9D9591434DDE}" srcOrd="2" destOrd="0" presId="urn:microsoft.com/office/officeart/2005/8/layout/orgChart1"/>
    <dgm:cxn modelId="{AFCA2DB7-FAF8-4FCE-BB6F-13434B19EB23}" type="presParOf" srcId="{4F88A0F8-5F2B-44CA-B397-5A17AA2FD4A7}" destId="{07960D3A-FD86-4B4C-9F4E-491FC4C5B374}" srcOrd="2" destOrd="0" presId="urn:microsoft.com/office/officeart/2005/8/layout/orgChart1"/>
    <dgm:cxn modelId="{C2BB65F1-67FF-4259-A061-3AC906A96DE5}" type="presParOf" srcId="{60C380D6-530C-45B1-AED7-0C4D08F94326}" destId="{CC827193-A1D6-422A-9760-55693040BD15}" srcOrd="8" destOrd="0" presId="urn:microsoft.com/office/officeart/2005/8/layout/orgChart1"/>
    <dgm:cxn modelId="{DB1C899E-140C-4B67-85ED-D80DC051B6A0}" type="presParOf" srcId="{60C380D6-530C-45B1-AED7-0C4D08F94326}" destId="{D640AB15-0392-46B1-9C38-C8E8345E36DC}" srcOrd="9" destOrd="0" presId="urn:microsoft.com/office/officeart/2005/8/layout/orgChart1"/>
    <dgm:cxn modelId="{3A4E0C3B-D73F-46A2-B517-31DA8E5261CA}" type="presParOf" srcId="{D640AB15-0392-46B1-9C38-C8E8345E36DC}" destId="{38FE824A-5146-4CA6-B3CC-1315D8B075C3}" srcOrd="0" destOrd="0" presId="urn:microsoft.com/office/officeart/2005/8/layout/orgChart1"/>
    <dgm:cxn modelId="{EE369FD0-FE34-43ED-A89C-08285902DE18}" type="presParOf" srcId="{38FE824A-5146-4CA6-B3CC-1315D8B075C3}" destId="{206D1621-506E-4BAD-8C88-A1DAB3031C1D}" srcOrd="0" destOrd="0" presId="urn:microsoft.com/office/officeart/2005/8/layout/orgChart1"/>
    <dgm:cxn modelId="{3EDC2781-E152-4EC3-8139-AC9428378A50}" type="presParOf" srcId="{38FE824A-5146-4CA6-B3CC-1315D8B075C3}" destId="{8CBDA832-61B6-4E80-8D75-779B35AE2774}" srcOrd="1" destOrd="0" presId="urn:microsoft.com/office/officeart/2005/8/layout/orgChart1"/>
    <dgm:cxn modelId="{63B25180-C6D2-4CF6-921F-BAFF9F4FB625}" type="presParOf" srcId="{D640AB15-0392-46B1-9C38-C8E8345E36DC}" destId="{7583E8ED-BB52-423E-939D-98C13A536A69}" srcOrd="1" destOrd="0" presId="urn:microsoft.com/office/officeart/2005/8/layout/orgChart1"/>
    <dgm:cxn modelId="{33555EEA-258A-4ED4-932C-7A19621452FA}" type="presParOf" srcId="{7583E8ED-BB52-423E-939D-98C13A536A69}" destId="{E0F6C3B0-58BD-411F-8ED2-78FDC6A89B1F}" srcOrd="0" destOrd="0" presId="urn:microsoft.com/office/officeart/2005/8/layout/orgChart1"/>
    <dgm:cxn modelId="{908FB03D-F0CD-498A-B1A5-ADF38D7902BC}" type="presParOf" srcId="{7583E8ED-BB52-423E-939D-98C13A536A69}" destId="{DFFC85F7-9BCB-4C03-ADF2-42B0F2200065}" srcOrd="1" destOrd="0" presId="urn:microsoft.com/office/officeart/2005/8/layout/orgChart1"/>
    <dgm:cxn modelId="{988ACD79-B688-4846-A97F-48503150A1FD}" type="presParOf" srcId="{DFFC85F7-9BCB-4C03-ADF2-42B0F2200065}" destId="{EC5F7ECC-23D9-43D3-8714-3D088F29A29B}" srcOrd="0" destOrd="0" presId="urn:microsoft.com/office/officeart/2005/8/layout/orgChart1"/>
    <dgm:cxn modelId="{37E024A9-89E5-4597-965D-7BA0AE3A14D2}" type="presParOf" srcId="{EC5F7ECC-23D9-43D3-8714-3D088F29A29B}" destId="{47FE1660-BFCF-4D54-A157-B5C8FD70DC7F}" srcOrd="0" destOrd="0" presId="urn:microsoft.com/office/officeart/2005/8/layout/orgChart1"/>
    <dgm:cxn modelId="{C7F82881-DA1A-448B-9EFF-C1AB771C6384}" type="presParOf" srcId="{EC5F7ECC-23D9-43D3-8714-3D088F29A29B}" destId="{F8B1110E-4145-454C-A2CB-03C00B6067E7}" srcOrd="1" destOrd="0" presId="urn:microsoft.com/office/officeart/2005/8/layout/orgChart1"/>
    <dgm:cxn modelId="{84E21AE9-AE05-4F43-BAC0-4A3A6EE5A7CD}" type="presParOf" srcId="{DFFC85F7-9BCB-4C03-ADF2-42B0F2200065}" destId="{419838B1-6178-412A-94FB-4525AC82A7BC}" srcOrd="1" destOrd="0" presId="urn:microsoft.com/office/officeart/2005/8/layout/orgChart1"/>
    <dgm:cxn modelId="{8C144AA5-2FBC-40B0-8FD4-01B6BCAFB377}" type="presParOf" srcId="{DFFC85F7-9BCB-4C03-ADF2-42B0F2200065}" destId="{D3F99E2D-5E92-4398-B207-7B6C8E867F80}" srcOrd="2" destOrd="0" presId="urn:microsoft.com/office/officeart/2005/8/layout/orgChart1"/>
    <dgm:cxn modelId="{6DD91F13-A034-42FC-BDF9-6921484655DC}" type="presParOf" srcId="{D640AB15-0392-46B1-9C38-C8E8345E36DC}" destId="{2C86A27A-F676-4E9C-9F55-9E56E67853E8}" srcOrd="2" destOrd="0" presId="urn:microsoft.com/office/officeart/2005/8/layout/orgChart1"/>
    <dgm:cxn modelId="{2F551CFC-1152-4F8A-8E6A-6C4AF1F9C6D8}" type="presParOf" srcId="{60C380D6-530C-45B1-AED7-0C4D08F94326}" destId="{31972DA1-2B5E-42F4-A10B-1E932A6825C3}" srcOrd="10" destOrd="0" presId="urn:microsoft.com/office/officeart/2005/8/layout/orgChart1"/>
    <dgm:cxn modelId="{DEBA345B-6B83-44EB-9499-723BA6F2646C}" type="presParOf" srcId="{60C380D6-530C-45B1-AED7-0C4D08F94326}" destId="{2334378E-8279-4606-9895-3496143AF175}" srcOrd="11" destOrd="0" presId="urn:microsoft.com/office/officeart/2005/8/layout/orgChart1"/>
    <dgm:cxn modelId="{907AD823-5282-4972-8A15-3525DB9C43E4}" type="presParOf" srcId="{2334378E-8279-4606-9895-3496143AF175}" destId="{C7E116C6-1E64-40AF-ACC6-4F847160A75C}" srcOrd="0" destOrd="0" presId="urn:microsoft.com/office/officeart/2005/8/layout/orgChart1"/>
    <dgm:cxn modelId="{27FEA123-5C71-4D09-9ECD-31D98DCA8A19}" type="presParOf" srcId="{C7E116C6-1E64-40AF-ACC6-4F847160A75C}" destId="{A1673015-965C-4227-9D0F-0146795C9C99}" srcOrd="0" destOrd="0" presId="urn:microsoft.com/office/officeart/2005/8/layout/orgChart1"/>
    <dgm:cxn modelId="{6B22F4E2-5D32-4E3A-8B98-F47E1F8EBB9A}" type="presParOf" srcId="{C7E116C6-1E64-40AF-ACC6-4F847160A75C}" destId="{FBCCA576-F156-4422-B210-6D47CC40A73D}" srcOrd="1" destOrd="0" presId="urn:microsoft.com/office/officeart/2005/8/layout/orgChart1"/>
    <dgm:cxn modelId="{E7F610FD-8926-4704-82D0-6FEF01EBCCB5}" type="presParOf" srcId="{2334378E-8279-4606-9895-3496143AF175}" destId="{3C1D3861-C1D8-4F7E-97BE-0B790CC3B8AB}" srcOrd="1" destOrd="0" presId="urn:microsoft.com/office/officeart/2005/8/layout/orgChart1"/>
    <dgm:cxn modelId="{F2125C29-71CC-48A6-B393-CA189DD4B350}" type="presParOf" srcId="{3C1D3861-C1D8-4F7E-97BE-0B790CC3B8AB}" destId="{6106A682-5579-47C8-B858-5EF6B124E45D}" srcOrd="0" destOrd="0" presId="urn:microsoft.com/office/officeart/2005/8/layout/orgChart1"/>
    <dgm:cxn modelId="{C38C0B63-A94F-4818-BC57-FE626237973B}" type="presParOf" srcId="{3C1D3861-C1D8-4F7E-97BE-0B790CC3B8AB}" destId="{94D1D574-0AAE-4C98-AEB6-57C8A3D79A3F}" srcOrd="1" destOrd="0" presId="urn:microsoft.com/office/officeart/2005/8/layout/orgChart1"/>
    <dgm:cxn modelId="{6FE4FB19-79AD-4FF1-9AB8-8E1154AB7885}" type="presParOf" srcId="{94D1D574-0AAE-4C98-AEB6-57C8A3D79A3F}" destId="{A29880B2-2A2E-4F3D-9688-524AB5193A32}" srcOrd="0" destOrd="0" presId="urn:microsoft.com/office/officeart/2005/8/layout/orgChart1"/>
    <dgm:cxn modelId="{6112FAAF-6F75-46DE-A1E0-2709D6DD1424}" type="presParOf" srcId="{A29880B2-2A2E-4F3D-9688-524AB5193A32}" destId="{D2EFCC72-4D9D-47E1-816E-BFD09A7F54ED}" srcOrd="0" destOrd="0" presId="urn:microsoft.com/office/officeart/2005/8/layout/orgChart1"/>
    <dgm:cxn modelId="{10F6129E-7F05-4758-B9C8-279CB623D105}" type="presParOf" srcId="{A29880B2-2A2E-4F3D-9688-524AB5193A32}" destId="{239DC295-AF37-4ABD-B26C-706FD04466ED}" srcOrd="1" destOrd="0" presId="urn:microsoft.com/office/officeart/2005/8/layout/orgChart1"/>
    <dgm:cxn modelId="{8FB1A377-C070-4B40-A35F-2ADEAF2905FC}" type="presParOf" srcId="{94D1D574-0AAE-4C98-AEB6-57C8A3D79A3F}" destId="{459EAEFE-1407-4410-9DB3-03CB117E684B}" srcOrd="1" destOrd="0" presId="urn:microsoft.com/office/officeart/2005/8/layout/orgChart1"/>
    <dgm:cxn modelId="{C067ADB1-C6EB-4D45-94B0-C4A49ADA2A8B}" type="presParOf" srcId="{94D1D574-0AAE-4C98-AEB6-57C8A3D79A3F}" destId="{8BCA5D38-0DE3-4938-884B-87F00156BF6F}" srcOrd="2" destOrd="0" presId="urn:microsoft.com/office/officeart/2005/8/layout/orgChart1"/>
    <dgm:cxn modelId="{28FF8BEE-FA56-42FC-8991-8F0AB6588049}" type="presParOf" srcId="{3C1D3861-C1D8-4F7E-97BE-0B790CC3B8AB}" destId="{304BA012-7DED-4B98-ABAE-790581061DC2}" srcOrd="2" destOrd="0" presId="urn:microsoft.com/office/officeart/2005/8/layout/orgChart1"/>
    <dgm:cxn modelId="{BF291A2B-3123-4115-817E-A2B7F1BF5FB1}" type="presParOf" srcId="{3C1D3861-C1D8-4F7E-97BE-0B790CC3B8AB}" destId="{8F7EF3A5-77BF-47E2-8CA8-97B116680050}" srcOrd="3" destOrd="0" presId="urn:microsoft.com/office/officeart/2005/8/layout/orgChart1"/>
    <dgm:cxn modelId="{7EEC36DC-43B8-4E78-B84B-1682496FA7B6}" type="presParOf" srcId="{8F7EF3A5-77BF-47E2-8CA8-97B116680050}" destId="{1E60FB55-E6DF-4948-92C8-580BA3C56B24}" srcOrd="0" destOrd="0" presId="urn:microsoft.com/office/officeart/2005/8/layout/orgChart1"/>
    <dgm:cxn modelId="{5946FB61-433D-43B2-8088-34ECE4B26C1A}" type="presParOf" srcId="{1E60FB55-E6DF-4948-92C8-580BA3C56B24}" destId="{5A6B8169-A24A-4843-9236-E6E1E227FFA4}" srcOrd="0" destOrd="0" presId="urn:microsoft.com/office/officeart/2005/8/layout/orgChart1"/>
    <dgm:cxn modelId="{33C35ED8-6298-469A-B127-3A2329EF8AE4}" type="presParOf" srcId="{1E60FB55-E6DF-4948-92C8-580BA3C56B24}" destId="{3AEA8415-D690-4352-B76E-A1E89BC39D7E}" srcOrd="1" destOrd="0" presId="urn:microsoft.com/office/officeart/2005/8/layout/orgChart1"/>
    <dgm:cxn modelId="{55DAC462-24E0-4352-B1BF-78F0F4156ABD}" type="presParOf" srcId="{8F7EF3A5-77BF-47E2-8CA8-97B116680050}" destId="{B550E52D-1CC9-498E-9F3E-60451C96B98E}" srcOrd="1" destOrd="0" presId="urn:microsoft.com/office/officeart/2005/8/layout/orgChart1"/>
    <dgm:cxn modelId="{683ABA3C-39F4-4425-A37A-5A34C8F93C99}" type="presParOf" srcId="{8F7EF3A5-77BF-47E2-8CA8-97B116680050}" destId="{851C1284-FF5A-4D9A-A6DF-F2F9707A4069}" srcOrd="2" destOrd="0" presId="urn:microsoft.com/office/officeart/2005/8/layout/orgChart1"/>
    <dgm:cxn modelId="{B6167BD6-08DB-460B-9235-6DE7047D6861}" type="presParOf" srcId="{2334378E-8279-4606-9895-3496143AF175}" destId="{61534118-4573-482F-BC59-0211467BB288}" srcOrd="2" destOrd="0" presId="urn:microsoft.com/office/officeart/2005/8/layout/orgChart1"/>
    <dgm:cxn modelId="{53284790-BC3C-4592-8B56-37885E06792A}" type="presParOf" srcId="{5B27F02B-E49E-4FAF-A0A6-BBB674E78023}" destId="{54313CF5-74C8-462A-B0F3-A17499891CCA}" srcOrd="2" destOrd="0" presId="urn:microsoft.com/office/officeart/2005/8/layout/orgChart1"/>
    <dgm:cxn modelId="{1566413B-6260-4EC0-ADD0-CF8A0159B466}" type="presParOf" srcId="{C7548303-06BE-4193-A821-5F4DD031A8D1}" destId="{4550CFA7-6485-4623-B7B7-AE8A6EE02B88}" srcOrd="2" destOrd="0" presId="urn:microsoft.com/office/officeart/2005/8/layout/orgChart1"/>
    <dgm:cxn modelId="{DBE1DD4E-3147-4C4C-80DC-43325B550125}" type="presParOf" srcId="{4550CFA7-6485-4623-B7B7-AE8A6EE02B88}" destId="{7F9A408B-F03E-4BFC-A047-A702D170B6AB}" srcOrd="0" destOrd="0" presId="urn:microsoft.com/office/officeart/2005/8/layout/orgChart1"/>
    <dgm:cxn modelId="{16DF4D65-62E9-4E02-A007-3BFE0516FD00}" type="presParOf" srcId="{4550CFA7-6485-4623-B7B7-AE8A6EE02B88}" destId="{2D15051A-E51C-40F7-A92D-D775D82745FC}" srcOrd="1" destOrd="0" presId="urn:microsoft.com/office/officeart/2005/8/layout/orgChart1"/>
    <dgm:cxn modelId="{62DFF16F-0FB1-4C19-926E-1A73A3483D0A}" type="presParOf" srcId="{2D15051A-E51C-40F7-A92D-D775D82745FC}" destId="{3D518494-DF5B-4731-9734-9213D1087CAB}" srcOrd="0" destOrd="0" presId="urn:microsoft.com/office/officeart/2005/8/layout/orgChart1"/>
    <dgm:cxn modelId="{C1A12F8D-FBC6-405D-9EA0-2E4459E30D20}" type="presParOf" srcId="{3D518494-DF5B-4731-9734-9213D1087CAB}" destId="{05B8E487-1256-40CF-AA72-1653FDDABC85}" srcOrd="0" destOrd="0" presId="urn:microsoft.com/office/officeart/2005/8/layout/orgChart1"/>
    <dgm:cxn modelId="{8B9A35DB-C8F3-4D96-88AA-8B7DDDD913B0}" type="presParOf" srcId="{3D518494-DF5B-4731-9734-9213D1087CAB}" destId="{D00C40A5-9AD8-490A-8967-78998AB210F6}" srcOrd="1" destOrd="0" presId="urn:microsoft.com/office/officeart/2005/8/layout/orgChart1"/>
    <dgm:cxn modelId="{19D24C9A-5BD4-4422-9877-2FE1FCE697F7}" type="presParOf" srcId="{2D15051A-E51C-40F7-A92D-D775D82745FC}" destId="{D34619F3-1C56-4EE0-886A-621F6CC777F7}" srcOrd="1" destOrd="0" presId="urn:microsoft.com/office/officeart/2005/8/layout/orgChart1"/>
    <dgm:cxn modelId="{6F158BE0-43CC-4C79-9C52-737BB826E993}" type="presParOf" srcId="{2D15051A-E51C-40F7-A92D-D775D82745FC}" destId="{0DC1BE4A-8B2F-4F9A-A769-C4768177959C}" srcOrd="2" destOrd="0" presId="urn:microsoft.com/office/officeart/2005/8/layout/orgChart1"/>
    <dgm:cxn modelId="{B2395521-7A30-4F79-A92F-291D394D198B}" type="presParOf" srcId="{4550CFA7-6485-4623-B7B7-AE8A6EE02B88}" destId="{A4C86627-0C08-464F-B0BB-E0C556946693}" srcOrd="2" destOrd="0" presId="urn:microsoft.com/office/officeart/2005/8/layout/orgChart1"/>
    <dgm:cxn modelId="{CE6B3D4D-EB9F-4E32-B5AC-E4F557DBE8B1}" type="presParOf" srcId="{4550CFA7-6485-4623-B7B7-AE8A6EE02B88}" destId="{81892C1F-82A8-483B-9FCC-738277585E08}" srcOrd="3" destOrd="0" presId="urn:microsoft.com/office/officeart/2005/8/layout/orgChart1"/>
    <dgm:cxn modelId="{4A178901-4907-49D5-9B93-94F025B928B4}" type="presParOf" srcId="{81892C1F-82A8-483B-9FCC-738277585E08}" destId="{D6643D44-6771-42C6-AB5F-9B808363DA8B}" srcOrd="0" destOrd="0" presId="urn:microsoft.com/office/officeart/2005/8/layout/orgChart1"/>
    <dgm:cxn modelId="{8B2D9A11-D5BF-4213-A8B8-C8DE2B76492F}" type="presParOf" srcId="{D6643D44-6771-42C6-AB5F-9B808363DA8B}" destId="{DBCD6DE3-3575-4395-A87D-B8D1DA0D9563}" srcOrd="0" destOrd="0" presId="urn:microsoft.com/office/officeart/2005/8/layout/orgChart1"/>
    <dgm:cxn modelId="{553E2805-3D2E-43C5-8E82-E7E44F2EAE0B}" type="presParOf" srcId="{D6643D44-6771-42C6-AB5F-9B808363DA8B}" destId="{5CC52459-B012-4201-9389-161715B49FB9}" srcOrd="1" destOrd="0" presId="urn:microsoft.com/office/officeart/2005/8/layout/orgChart1"/>
    <dgm:cxn modelId="{37D6ABD9-2127-4CFE-9FF7-746FCEF8B9C0}" type="presParOf" srcId="{81892C1F-82A8-483B-9FCC-738277585E08}" destId="{F3A6B86D-B50D-4AE9-8941-C4A640A37638}" srcOrd="1" destOrd="0" presId="urn:microsoft.com/office/officeart/2005/8/layout/orgChart1"/>
    <dgm:cxn modelId="{EC2A5F23-8FF9-44B4-9409-E67FE8EB6BF9}" type="presParOf" srcId="{81892C1F-82A8-483B-9FCC-738277585E08}" destId="{6D07D5D2-00B7-48F2-B605-E9B9A135CF0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86627-0C08-464F-B0BB-E0C556946693}">
      <dsp:nvSpPr>
        <dsp:cNvPr id="0" name=""/>
        <dsp:cNvSpPr/>
      </dsp:nvSpPr>
      <dsp:spPr>
        <a:xfrm>
          <a:off x="3074249" y="2981632"/>
          <a:ext cx="391913" cy="382875"/>
        </a:xfrm>
        <a:custGeom>
          <a:avLst/>
          <a:gdLst/>
          <a:ahLst/>
          <a:cxnLst/>
          <a:rect l="0" t="0" r="0" b="0"/>
          <a:pathLst>
            <a:path>
              <a:moveTo>
                <a:pt x="0" y="0"/>
              </a:moveTo>
              <a:lnTo>
                <a:pt x="0" y="382875"/>
              </a:lnTo>
              <a:lnTo>
                <a:pt x="391913" y="38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A408B-F03E-4BFC-A047-A702D170B6AB}">
      <dsp:nvSpPr>
        <dsp:cNvPr id="0" name=""/>
        <dsp:cNvSpPr/>
      </dsp:nvSpPr>
      <dsp:spPr>
        <a:xfrm>
          <a:off x="2626657" y="2981632"/>
          <a:ext cx="447592" cy="373970"/>
        </a:xfrm>
        <a:custGeom>
          <a:avLst/>
          <a:gdLst/>
          <a:ahLst/>
          <a:cxnLst/>
          <a:rect l="0" t="0" r="0" b="0"/>
          <a:pathLst>
            <a:path>
              <a:moveTo>
                <a:pt x="447592" y="0"/>
              </a:moveTo>
              <a:lnTo>
                <a:pt x="447592" y="373970"/>
              </a:lnTo>
              <a:lnTo>
                <a:pt x="0" y="373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23646"/>
          <a:ext cx="96231" cy="788559"/>
        </a:xfrm>
        <a:custGeom>
          <a:avLst/>
          <a:gdLst/>
          <a:ahLst/>
          <a:cxnLst/>
          <a:rect l="0" t="0" r="0" b="0"/>
          <a:pathLst>
            <a:path>
              <a:moveTo>
                <a:pt x="0" y="0"/>
              </a:moveTo>
              <a:lnTo>
                <a:pt x="0" y="788559"/>
              </a:lnTo>
              <a:lnTo>
                <a:pt x="96231" y="788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68149"/>
          <a:ext cx="2748574" cy="134724"/>
        </a:xfrm>
        <a:custGeom>
          <a:avLst/>
          <a:gdLst/>
          <a:ahLst/>
          <a:cxnLst/>
          <a:rect l="0" t="0" r="0" b="0"/>
          <a:pathLst>
            <a:path>
              <a:moveTo>
                <a:pt x="0" y="0"/>
              </a:moveTo>
              <a:lnTo>
                <a:pt x="0" y="67362"/>
              </a:lnTo>
              <a:lnTo>
                <a:pt x="2748574" y="67362"/>
              </a:lnTo>
              <a:lnTo>
                <a:pt x="2748574"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68149"/>
          <a:ext cx="1972305" cy="134724"/>
        </a:xfrm>
        <a:custGeom>
          <a:avLst/>
          <a:gdLst/>
          <a:ahLst/>
          <a:cxnLst/>
          <a:rect l="0" t="0" r="0" b="0"/>
          <a:pathLst>
            <a:path>
              <a:moveTo>
                <a:pt x="0" y="0"/>
              </a:moveTo>
              <a:lnTo>
                <a:pt x="0" y="67362"/>
              </a:lnTo>
              <a:lnTo>
                <a:pt x="1972305" y="67362"/>
              </a:lnTo>
              <a:lnTo>
                <a:pt x="1972305"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23646"/>
          <a:ext cx="189377" cy="750607"/>
        </a:xfrm>
        <a:custGeom>
          <a:avLst/>
          <a:gdLst/>
          <a:ahLst/>
          <a:cxnLst/>
          <a:rect l="0" t="0" r="0" b="0"/>
          <a:pathLst>
            <a:path>
              <a:moveTo>
                <a:pt x="0" y="0"/>
              </a:moveTo>
              <a:lnTo>
                <a:pt x="0" y="750607"/>
              </a:lnTo>
              <a:lnTo>
                <a:pt x="189377"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23646"/>
          <a:ext cx="189377" cy="295110"/>
        </a:xfrm>
        <a:custGeom>
          <a:avLst/>
          <a:gdLst/>
          <a:ahLst/>
          <a:cxnLst/>
          <a:rect l="0" t="0" r="0" b="0"/>
          <a:pathLst>
            <a:path>
              <a:moveTo>
                <a:pt x="0" y="0"/>
              </a:moveTo>
              <a:lnTo>
                <a:pt x="0" y="295110"/>
              </a:lnTo>
              <a:lnTo>
                <a:pt x="189377"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68149"/>
          <a:ext cx="885551" cy="134724"/>
        </a:xfrm>
        <a:custGeom>
          <a:avLst/>
          <a:gdLst/>
          <a:ahLst/>
          <a:cxnLst/>
          <a:rect l="0" t="0" r="0" b="0"/>
          <a:pathLst>
            <a:path>
              <a:moveTo>
                <a:pt x="0" y="0"/>
              </a:moveTo>
              <a:lnTo>
                <a:pt x="0" y="67362"/>
              </a:lnTo>
              <a:lnTo>
                <a:pt x="885551" y="67362"/>
              </a:lnTo>
              <a:lnTo>
                <a:pt x="885551"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23646"/>
          <a:ext cx="170373" cy="295110"/>
        </a:xfrm>
        <a:custGeom>
          <a:avLst/>
          <a:gdLst/>
          <a:ahLst/>
          <a:cxnLst/>
          <a:rect l="0" t="0" r="0" b="0"/>
          <a:pathLst>
            <a:path>
              <a:moveTo>
                <a:pt x="0" y="0"/>
              </a:moveTo>
              <a:lnTo>
                <a:pt x="0" y="295110"/>
              </a:lnTo>
              <a:lnTo>
                <a:pt x="17037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68149"/>
          <a:ext cx="448341" cy="134724"/>
        </a:xfrm>
        <a:custGeom>
          <a:avLst/>
          <a:gdLst/>
          <a:ahLst/>
          <a:cxnLst/>
          <a:rect l="0" t="0" r="0" b="0"/>
          <a:pathLst>
            <a:path>
              <a:moveTo>
                <a:pt x="448341" y="0"/>
              </a:moveTo>
              <a:lnTo>
                <a:pt x="448341"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23646"/>
          <a:ext cx="96231" cy="750607"/>
        </a:xfrm>
        <a:custGeom>
          <a:avLst/>
          <a:gdLst/>
          <a:ahLst/>
          <a:cxnLst/>
          <a:rect l="0" t="0" r="0" b="0"/>
          <a:pathLst>
            <a:path>
              <a:moveTo>
                <a:pt x="0" y="0"/>
              </a:moveTo>
              <a:lnTo>
                <a:pt x="0" y="750607"/>
              </a:lnTo>
              <a:lnTo>
                <a:pt x="96231"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68149"/>
          <a:ext cx="1471749" cy="134724"/>
        </a:xfrm>
        <a:custGeom>
          <a:avLst/>
          <a:gdLst/>
          <a:ahLst/>
          <a:cxnLst/>
          <a:rect l="0" t="0" r="0" b="0"/>
          <a:pathLst>
            <a:path>
              <a:moveTo>
                <a:pt x="1471749" y="0"/>
              </a:moveTo>
              <a:lnTo>
                <a:pt x="1471749"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23646"/>
          <a:ext cx="165843" cy="1206103"/>
        </a:xfrm>
        <a:custGeom>
          <a:avLst/>
          <a:gdLst/>
          <a:ahLst/>
          <a:cxnLst/>
          <a:rect l="0" t="0" r="0" b="0"/>
          <a:pathLst>
            <a:path>
              <a:moveTo>
                <a:pt x="0" y="0"/>
              </a:moveTo>
              <a:lnTo>
                <a:pt x="0" y="1206103"/>
              </a:lnTo>
              <a:lnTo>
                <a:pt x="165843" y="1206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23646"/>
          <a:ext cx="165843" cy="750607"/>
        </a:xfrm>
        <a:custGeom>
          <a:avLst/>
          <a:gdLst/>
          <a:ahLst/>
          <a:cxnLst/>
          <a:rect l="0" t="0" r="0" b="0"/>
          <a:pathLst>
            <a:path>
              <a:moveTo>
                <a:pt x="0" y="0"/>
              </a:moveTo>
              <a:lnTo>
                <a:pt x="0" y="750607"/>
              </a:lnTo>
              <a:lnTo>
                <a:pt x="165843"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23646"/>
          <a:ext cx="165843" cy="295110"/>
        </a:xfrm>
        <a:custGeom>
          <a:avLst/>
          <a:gdLst/>
          <a:ahLst/>
          <a:cxnLst/>
          <a:rect l="0" t="0" r="0" b="0"/>
          <a:pathLst>
            <a:path>
              <a:moveTo>
                <a:pt x="0" y="0"/>
              </a:moveTo>
              <a:lnTo>
                <a:pt x="0" y="295110"/>
              </a:lnTo>
              <a:lnTo>
                <a:pt x="16584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68149"/>
          <a:ext cx="2516534" cy="134724"/>
        </a:xfrm>
        <a:custGeom>
          <a:avLst/>
          <a:gdLst/>
          <a:ahLst/>
          <a:cxnLst/>
          <a:rect l="0" t="0" r="0" b="0"/>
          <a:pathLst>
            <a:path>
              <a:moveTo>
                <a:pt x="2516534" y="0"/>
              </a:moveTo>
              <a:lnTo>
                <a:pt x="2516534"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81632"/>
          <a:ext cx="91440" cy="765744"/>
        </a:xfrm>
        <a:custGeom>
          <a:avLst/>
          <a:gdLst/>
          <a:ahLst/>
          <a:cxnLst/>
          <a:rect l="0" t="0" r="0" b="0"/>
          <a:pathLst>
            <a:path>
              <a:moveTo>
                <a:pt x="45720" y="0"/>
              </a:moveTo>
              <a:lnTo>
                <a:pt x="45720" y="765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87063"/>
          <a:ext cx="897751" cy="794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87063"/>
        <a:ext cx="897751" cy="794569"/>
      </dsp:txXfrm>
    </dsp:sp>
    <dsp:sp modelId="{A52F83E3-FC9A-4111-9098-6D0B9DB03CDC}">
      <dsp:nvSpPr>
        <dsp:cNvPr id="0" name=""/>
        <dsp:cNvSpPr/>
      </dsp:nvSpPr>
      <dsp:spPr>
        <a:xfrm>
          <a:off x="2557520" y="3747377"/>
          <a:ext cx="103345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47377"/>
        <a:ext cx="1033457" cy="320772"/>
      </dsp:txXfrm>
    </dsp:sp>
    <dsp:sp modelId="{FAB436D4-8BEC-471A-B6A5-FCF15F8C5FA2}">
      <dsp:nvSpPr>
        <dsp:cNvPr id="0" name=""/>
        <dsp:cNvSpPr/>
      </dsp:nvSpPr>
      <dsp:spPr>
        <a:xfrm>
          <a:off x="4902" y="4202873"/>
          <a:ext cx="1105625"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202873"/>
        <a:ext cx="1105625" cy="320772"/>
      </dsp:txXfrm>
    </dsp:sp>
    <dsp:sp modelId="{3FBBC774-B054-4ADC-A2E6-92B7FB34AED9}">
      <dsp:nvSpPr>
        <dsp:cNvPr id="0" name=""/>
        <dsp:cNvSpPr/>
      </dsp:nvSpPr>
      <dsp:spPr>
        <a:xfrm>
          <a:off x="281309"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58370"/>
        <a:ext cx="641544" cy="320772"/>
      </dsp:txXfrm>
    </dsp:sp>
    <dsp:sp modelId="{BF105CAF-F254-4FB5-B17F-89118D7E01C1}">
      <dsp:nvSpPr>
        <dsp:cNvPr id="0" name=""/>
        <dsp:cNvSpPr/>
      </dsp:nvSpPr>
      <dsp:spPr>
        <a:xfrm>
          <a:off x="281309" y="5113867"/>
          <a:ext cx="1026080"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13867"/>
        <a:ext cx="1026080" cy="320772"/>
      </dsp:txXfrm>
    </dsp:sp>
    <dsp:sp modelId="{74311E51-D12A-4E57-B7D6-787EFE8FF0B3}">
      <dsp:nvSpPr>
        <dsp:cNvPr id="0" name=""/>
        <dsp:cNvSpPr/>
      </dsp:nvSpPr>
      <dsp:spPr>
        <a:xfrm>
          <a:off x="281309" y="5569364"/>
          <a:ext cx="91923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9364"/>
        <a:ext cx="919237" cy="320772"/>
      </dsp:txXfrm>
    </dsp:sp>
    <dsp:sp modelId="{B4662E0C-11EE-43B8-A823-EB532DFE8CD4}">
      <dsp:nvSpPr>
        <dsp:cNvPr id="0" name=""/>
        <dsp:cNvSpPr/>
      </dsp:nvSpPr>
      <dsp:spPr>
        <a:xfrm>
          <a:off x="1281727"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202873"/>
        <a:ext cx="641544" cy="320772"/>
      </dsp:txXfrm>
    </dsp:sp>
    <dsp:sp modelId="{43324501-0470-4E2A-8382-DBF47390EC30}">
      <dsp:nvSpPr>
        <dsp:cNvPr id="0" name=""/>
        <dsp:cNvSpPr/>
      </dsp:nvSpPr>
      <dsp:spPr>
        <a:xfrm>
          <a:off x="1442113" y="4658370"/>
          <a:ext cx="708156"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58370"/>
        <a:ext cx="708156" cy="320772"/>
      </dsp:txXfrm>
    </dsp:sp>
    <dsp:sp modelId="{A2106A70-A596-4CA3-A3BE-DE62D9055E8F}">
      <dsp:nvSpPr>
        <dsp:cNvPr id="0" name=""/>
        <dsp:cNvSpPr/>
      </dsp:nvSpPr>
      <dsp:spPr>
        <a:xfrm>
          <a:off x="1442113" y="5113867"/>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13867"/>
        <a:ext cx="641544" cy="320772"/>
      </dsp:txXfrm>
    </dsp:sp>
    <dsp:sp modelId="{6E58FB44-A17B-4472-AC58-214B660C231F}">
      <dsp:nvSpPr>
        <dsp:cNvPr id="0" name=""/>
        <dsp:cNvSpPr/>
      </dsp:nvSpPr>
      <dsp:spPr>
        <a:xfrm>
          <a:off x="2057996" y="4202873"/>
          <a:ext cx="1135822"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202873"/>
        <a:ext cx="1135822" cy="320772"/>
      </dsp:txXfrm>
    </dsp:sp>
    <dsp:sp modelId="{F244BEE8-E1D5-4899-B7C9-7046A9A63DC0}">
      <dsp:nvSpPr>
        <dsp:cNvPr id="0" name=""/>
        <dsp:cNvSpPr/>
      </dsp:nvSpPr>
      <dsp:spPr>
        <a:xfrm>
          <a:off x="2341952"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58370"/>
        <a:ext cx="641544" cy="320772"/>
      </dsp:txXfrm>
    </dsp:sp>
    <dsp:sp modelId="{6A0D21C9-E497-4E78-A35E-3F5EE5E57DFC}">
      <dsp:nvSpPr>
        <dsp:cNvPr id="0" name=""/>
        <dsp:cNvSpPr/>
      </dsp:nvSpPr>
      <dsp:spPr>
        <a:xfrm>
          <a:off x="3328543" y="4202873"/>
          <a:ext cx="126251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Elaboración</a:t>
          </a:r>
        </a:p>
      </dsp:txBody>
      <dsp:txXfrm>
        <a:off x="3328543" y="4202873"/>
        <a:ext cx="1262514" cy="320772"/>
      </dsp:txXfrm>
    </dsp:sp>
    <dsp:sp modelId="{F4CA6F57-3F61-4D36-8FED-1A0E5072BFC4}">
      <dsp:nvSpPr>
        <dsp:cNvPr id="0" name=""/>
        <dsp:cNvSpPr/>
      </dsp:nvSpPr>
      <dsp:spPr>
        <a:xfrm>
          <a:off x="3644172"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58370"/>
        <a:ext cx="641544" cy="320772"/>
      </dsp:txXfrm>
    </dsp:sp>
    <dsp:sp modelId="{480A9E80-4356-4F84-AD40-39483F64001A}">
      <dsp:nvSpPr>
        <dsp:cNvPr id="0" name=""/>
        <dsp:cNvSpPr/>
      </dsp:nvSpPr>
      <dsp:spPr>
        <a:xfrm>
          <a:off x="3644172" y="5113867"/>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13867"/>
        <a:ext cx="641544" cy="320772"/>
      </dsp:txXfrm>
    </dsp:sp>
    <dsp:sp modelId="{206D1621-506E-4BAD-8C88-A1DAB3031C1D}">
      <dsp:nvSpPr>
        <dsp:cNvPr id="0" name=""/>
        <dsp:cNvSpPr/>
      </dsp:nvSpPr>
      <dsp:spPr>
        <a:xfrm>
          <a:off x="4725783"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202873"/>
        <a:ext cx="641544" cy="320772"/>
      </dsp:txXfrm>
    </dsp:sp>
    <dsp:sp modelId="{47FE1660-BFCF-4D54-A157-B5C8FD70DC7F}">
      <dsp:nvSpPr>
        <dsp:cNvPr id="0" name=""/>
        <dsp:cNvSpPr/>
      </dsp:nvSpPr>
      <dsp:spPr>
        <a:xfrm>
          <a:off x="4886169"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58370"/>
        <a:ext cx="641544" cy="320772"/>
      </dsp:txXfrm>
    </dsp:sp>
    <dsp:sp modelId="{A1673015-965C-4227-9D0F-0146795C9C99}">
      <dsp:nvSpPr>
        <dsp:cNvPr id="0" name=""/>
        <dsp:cNvSpPr/>
      </dsp:nvSpPr>
      <dsp:spPr>
        <a:xfrm>
          <a:off x="5502052"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202873"/>
        <a:ext cx="641544" cy="320772"/>
      </dsp:txXfrm>
    </dsp:sp>
    <dsp:sp modelId="{D2EFCC72-4D9D-47E1-816E-BFD09A7F54ED}">
      <dsp:nvSpPr>
        <dsp:cNvPr id="0" name=""/>
        <dsp:cNvSpPr/>
      </dsp:nvSpPr>
      <dsp:spPr>
        <a:xfrm>
          <a:off x="5662438"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58370"/>
        <a:ext cx="641544" cy="320772"/>
      </dsp:txXfrm>
    </dsp:sp>
    <dsp:sp modelId="{5A6B8169-A24A-4843-9236-E6E1E227FFA4}">
      <dsp:nvSpPr>
        <dsp:cNvPr id="0" name=""/>
        <dsp:cNvSpPr/>
      </dsp:nvSpPr>
      <dsp:spPr>
        <a:xfrm>
          <a:off x="5662438" y="5113867"/>
          <a:ext cx="953803" cy="396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13867"/>
        <a:ext cx="953803" cy="396676"/>
      </dsp:txXfrm>
    </dsp:sp>
    <dsp:sp modelId="{05B8E487-1256-40CF-AA72-1653FDDABC85}">
      <dsp:nvSpPr>
        <dsp:cNvPr id="0" name=""/>
        <dsp:cNvSpPr/>
      </dsp:nvSpPr>
      <dsp:spPr>
        <a:xfrm>
          <a:off x="1985112" y="3116357"/>
          <a:ext cx="641544" cy="47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16357"/>
        <a:ext cx="641544" cy="478492"/>
      </dsp:txXfrm>
    </dsp:sp>
    <dsp:sp modelId="{DBCD6DE3-3575-4395-A87D-B8D1DA0D9563}">
      <dsp:nvSpPr>
        <dsp:cNvPr id="0" name=""/>
        <dsp:cNvSpPr/>
      </dsp:nvSpPr>
      <dsp:spPr>
        <a:xfrm>
          <a:off x="3466163" y="3116360"/>
          <a:ext cx="1097419" cy="496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Administrador de Sistema</a:t>
          </a:r>
        </a:p>
      </dsp:txBody>
      <dsp:txXfrm>
        <a:off x="3466163" y="3116360"/>
        <a:ext cx="1097419" cy="4962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78FE-9A28-46EA-AAFE-5085302D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Pages>
  <Words>6070</Words>
  <Characters>33390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52</cp:revision>
  <dcterms:created xsi:type="dcterms:W3CDTF">2015-03-07T18:17:00Z</dcterms:created>
  <dcterms:modified xsi:type="dcterms:W3CDTF">2015-04-09T15:10:00Z</dcterms:modified>
</cp:coreProperties>
</file>