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9C1CA" w14:textId="2CAA4F3C" w:rsidR="007958AB" w:rsidRPr="00545B10" w:rsidRDefault="007958AB" w:rsidP="007958AB">
      <w:pPr>
        <w:spacing w:line="360" w:lineRule="auto"/>
        <w:jc w:val="center"/>
        <w:rPr>
          <w:rFonts w:ascii="Narkisim" w:hAnsi="Narkisim" w:cs="Narkisim"/>
          <w:sz w:val="28"/>
          <w:szCs w:val="28"/>
          <w:u w:val="single"/>
          <w:rtl/>
        </w:rPr>
      </w:pPr>
      <w:bookmarkStart w:id="0" w:name="_Hlk534102502"/>
      <w:r w:rsidRPr="00545B10">
        <w:rPr>
          <w:rFonts w:ascii="Narkisim" w:hAnsi="Narkisim" w:cs="Narkisim"/>
          <w:sz w:val="28"/>
          <w:szCs w:val="28"/>
          <w:u w:val="single"/>
          <w:rtl/>
        </w:rPr>
        <w:t xml:space="preserve">סילבוס </w:t>
      </w:r>
    </w:p>
    <w:p w14:paraId="638C1C4D" w14:textId="5A6037C1" w:rsidR="007958AB" w:rsidRPr="00545B10" w:rsidRDefault="007958AB" w:rsidP="00A84A1E">
      <w:pPr>
        <w:spacing w:line="360" w:lineRule="auto"/>
        <w:jc w:val="right"/>
        <w:rPr>
          <w:rFonts w:ascii="Narkisim" w:hAnsi="Narkisim" w:cs="Narkisim"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 xml:space="preserve">תאריך עדכון: </w:t>
      </w:r>
      <w:r w:rsidR="002E2B55">
        <w:rPr>
          <w:rFonts w:ascii="Narkisim" w:hAnsi="Narkisim" w:cs="Narkisim" w:hint="cs"/>
          <w:sz w:val="28"/>
          <w:szCs w:val="28"/>
          <w:u w:val="single"/>
          <w:rtl/>
        </w:rPr>
        <w:t>15.10.20</w:t>
      </w:r>
    </w:p>
    <w:p w14:paraId="11269F7A" w14:textId="77777777" w:rsidR="007958AB" w:rsidRPr="00545B10" w:rsidRDefault="007958AB" w:rsidP="00FC5ACD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שם הקורס:</w:t>
      </w:r>
      <w:r w:rsidRPr="00545B10">
        <w:rPr>
          <w:rFonts w:ascii="Narkisim" w:hAnsi="Narkisim" w:cs="Narkisim"/>
          <w:sz w:val="28"/>
          <w:szCs w:val="28"/>
          <w:rtl/>
        </w:rPr>
        <w:t xml:space="preserve"> </w:t>
      </w:r>
      <w:r w:rsidR="00FC5ACD" w:rsidRPr="00545B10">
        <w:rPr>
          <w:rFonts w:ascii="Narkisim" w:hAnsi="Narkisim" w:cs="Narkisim"/>
          <w:sz w:val="28"/>
          <w:szCs w:val="28"/>
          <w:rtl/>
        </w:rPr>
        <w:t>אברהם אבי המאמינים</w:t>
      </w:r>
    </w:p>
    <w:p w14:paraId="11C0B535" w14:textId="2E7DF840" w:rsidR="007958AB" w:rsidRPr="00545B10" w:rsidRDefault="007958AB" w:rsidP="000735A6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 xml:space="preserve">מספר קורס: </w:t>
      </w:r>
      <w:r w:rsidR="006760E8">
        <w:rPr>
          <w:rFonts w:ascii="Narkisim" w:hAnsi="Narkisim" w:cs="Narkisim" w:hint="cs"/>
          <w:sz w:val="28"/>
          <w:szCs w:val="28"/>
          <w:rtl/>
        </w:rPr>
        <w:t>810180120</w:t>
      </w:r>
    </w:p>
    <w:p w14:paraId="28F47A56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המרצה:</w:t>
      </w:r>
      <w:r w:rsidRPr="00545B10">
        <w:rPr>
          <w:rFonts w:ascii="Narkisim" w:hAnsi="Narkisim" w:cs="Narkisim"/>
          <w:sz w:val="28"/>
          <w:szCs w:val="28"/>
          <w:rtl/>
        </w:rPr>
        <w:t xml:space="preserve"> ד"ר כהן חזי (יחזקאל)</w:t>
      </w:r>
    </w:p>
    <w:p w14:paraId="4606050A" w14:textId="77777777" w:rsidR="007958AB" w:rsidRPr="00545B10" w:rsidRDefault="007958AB" w:rsidP="000735A6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סוג הקורס</w:t>
      </w:r>
      <w:r w:rsidRPr="00545B10">
        <w:rPr>
          <w:rFonts w:ascii="Narkisim" w:hAnsi="Narkisim" w:cs="Narkisim"/>
          <w:sz w:val="28"/>
          <w:szCs w:val="28"/>
          <w:rtl/>
        </w:rPr>
        <w:t xml:space="preserve">: </w:t>
      </w:r>
      <w:r w:rsidR="000735A6" w:rsidRPr="00545B10">
        <w:rPr>
          <w:rFonts w:ascii="Narkisim" w:hAnsi="Narkisim" w:cs="Narkisim"/>
          <w:sz w:val="28"/>
          <w:szCs w:val="28"/>
          <w:rtl/>
        </w:rPr>
        <w:t>קורס מתוקשב</w:t>
      </w:r>
    </w:p>
    <w:p w14:paraId="6FFC3BA1" w14:textId="3B238327" w:rsidR="007958AB" w:rsidRPr="00545B10" w:rsidRDefault="007958AB" w:rsidP="000735A6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 xml:space="preserve">שנת הלימודים: </w:t>
      </w:r>
      <w:r w:rsidR="000735A6" w:rsidRPr="00545B10">
        <w:rPr>
          <w:rFonts w:ascii="Narkisim" w:hAnsi="Narkisim" w:cs="Narkisim"/>
          <w:sz w:val="28"/>
          <w:szCs w:val="28"/>
          <w:rtl/>
        </w:rPr>
        <w:t>תש</w:t>
      </w:r>
      <w:r w:rsidR="00FC5ACD" w:rsidRPr="00545B10">
        <w:rPr>
          <w:rFonts w:ascii="Narkisim" w:hAnsi="Narkisim" w:cs="Narkisim"/>
          <w:sz w:val="28"/>
          <w:szCs w:val="28"/>
          <w:rtl/>
        </w:rPr>
        <w:t>פ</w:t>
      </w:r>
      <w:r w:rsidR="006760E8">
        <w:rPr>
          <w:rFonts w:ascii="Narkisim" w:hAnsi="Narkisim" w:cs="Narkisim" w:hint="cs"/>
          <w:sz w:val="28"/>
          <w:szCs w:val="28"/>
          <w:rtl/>
        </w:rPr>
        <w:t>"א</w:t>
      </w:r>
      <w:r w:rsidRPr="00545B10">
        <w:rPr>
          <w:rFonts w:ascii="Narkisim" w:hAnsi="Narkisim" w:cs="Narkisim"/>
          <w:sz w:val="28"/>
          <w:szCs w:val="28"/>
          <w:rtl/>
        </w:rPr>
        <w:t>.</w:t>
      </w:r>
      <w:r w:rsidRPr="00545B10">
        <w:rPr>
          <w:rFonts w:ascii="Narkisim" w:hAnsi="Narkisim" w:cs="Narkisim"/>
          <w:sz w:val="28"/>
          <w:szCs w:val="28"/>
          <w:u w:val="single"/>
          <w:rtl/>
        </w:rPr>
        <w:t xml:space="preserve"> היקף שעות</w:t>
      </w:r>
      <w:r w:rsidR="000735A6" w:rsidRPr="00545B10">
        <w:rPr>
          <w:rFonts w:ascii="Narkisim" w:hAnsi="Narkisim" w:cs="Narkisim"/>
          <w:sz w:val="28"/>
          <w:szCs w:val="28"/>
          <w:rtl/>
        </w:rPr>
        <w:t xml:space="preserve">: 4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ש"ש</w:t>
      </w:r>
      <w:proofErr w:type="spellEnd"/>
    </w:p>
    <w:p w14:paraId="3A887804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rtl/>
        </w:rPr>
      </w:pPr>
    </w:p>
    <w:p w14:paraId="2070F3EB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b/>
          <w:bCs/>
          <w:sz w:val="28"/>
          <w:szCs w:val="28"/>
          <w:u w:val="single"/>
          <w:rtl/>
        </w:rPr>
        <w:t>א. מטרות הקורס:</w:t>
      </w:r>
    </w:p>
    <w:p w14:paraId="284A3645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מטרת על:</w:t>
      </w:r>
      <w:r w:rsidRPr="00545B10">
        <w:rPr>
          <w:rFonts w:ascii="Narkisim" w:hAnsi="Narkisim" w:cs="Narkisim"/>
          <w:sz w:val="28"/>
          <w:szCs w:val="28"/>
          <w:rtl/>
        </w:rPr>
        <w:t xml:space="preserve"> התלמיד יכיר את האבחנה בין פשט לדרש, ילמד מהי 'קריאה הספרותית' ויעמוד על הקשר שבין צורה לתוכן בספרות המקראית. התלמיד יעמוד על עולמו של המקרא, הערכים והגישות המצויות בו.</w:t>
      </w:r>
    </w:p>
    <w:p w14:paraId="4210BBE0" w14:textId="77777777" w:rsidR="007958AB" w:rsidRPr="00545B10" w:rsidRDefault="007958AB" w:rsidP="00A925DD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מטרה ספציפית:</w:t>
      </w:r>
      <w:r w:rsidRPr="00545B10">
        <w:rPr>
          <w:rFonts w:ascii="Narkisim" w:hAnsi="Narkisim" w:cs="Narkisim"/>
          <w:sz w:val="28"/>
          <w:szCs w:val="28"/>
          <w:rtl/>
        </w:rPr>
        <w:t xml:space="preserve"> במסגרת הקורס נעסוק בניתוח סיפורי אברהם (בראשית י"א-כ"ה). הקורס יכלול לימוד סיפורי אברהם בפני עצמם והבנת המגמה הכללית של חטיבה זו</w:t>
      </w:r>
      <w:r w:rsidR="00942BBD" w:rsidRPr="00545B10">
        <w:rPr>
          <w:rFonts w:ascii="Narkisim" w:hAnsi="Narkisim" w:cs="Narkisim"/>
          <w:sz w:val="28"/>
          <w:szCs w:val="28"/>
          <w:rtl/>
        </w:rPr>
        <w:t xml:space="preserve">, תוך </w:t>
      </w:r>
      <w:proofErr w:type="spellStart"/>
      <w:r w:rsidR="00942BBD" w:rsidRPr="00545B10">
        <w:rPr>
          <w:rFonts w:ascii="Narkisim" w:hAnsi="Narkisim" w:cs="Narkisim"/>
          <w:sz w:val="28"/>
          <w:szCs w:val="28"/>
          <w:rtl/>
        </w:rPr>
        <w:t>נסיון</w:t>
      </w:r>
      <w:proofErr w:type="spellEnd"/>
      <w:r w:rsidR="00942BBD" w:rsidRPr="00545B10">
        <w:rPr>
          <w:rFonts w:ascii="Narkisim" w:hAnsi="Narkisim" w:cs="Narkisim"/>
          <w:sz w:val="28"/>
          <w:szCs w:val="28"/>
          <w:rtl/>
        </w:rPr>
        <w:t xml:space="preserve"> לעמוד על ייחודו של אברהם – האב הראשון.</w:t>
      </w:r>
      <w:r w:rsidRPr="00545B10">
        <w:rPr>
          <w:rFonts w:ascii="Narkisim" w:hAnsi="Narkisim" w:cs="Narkisim"/>
          <w:sz w:val="28"/>
          <w:szCs w:val="28"/>
          <w:rtl/>
        </w:rPr>
        <w:t xml:space="preserve"> בכל </w:t>
      </w:r>
      <w:r w:rsidR="00A925DD" w:rsidRPr="00545B10">
        <w:rPr>
          <w:rFonts w:ascii="Narkisim" w:hAnsi="Narkisim" w:cs="Narkisim"/>
          <w:sz w:val="28"/>
          <w:szCs w:val="28"/>
          <w:rtl/>
        </w:rPr>
        <w:t>יחידה</w:t>
      </w:r>
      <w:r w:rsidRPr="00545B10">
        <w:rPr>
          <w:rFonts w:ascii="Narkisim" w:hAnsi="Narkisim" w:cs="Narkisim"/>
          <w:sz w:val="28"/>
          <w:szCs w:val="28"/>
          <w:rtl/>
        </w:rPr>
        <w:t xml:space="preserve"> נתמקד באחד מן הסיפורים תוך עיון במקבילותיו במקרא או במזרח הקדום.</w:t>
      </w:r>
    </w:p>
    <w:p w14:paraId="17044CCE" w14:textId="77777777" w:rsidR="00EC5ED1" w:rsidRPr="00545B10" w:rsidRDefault="00EC5ED1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B0338CE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b/>
          <w:bCs/>
          <w:sz w:val="28"/>
          <w:szCs w:val="28"/>
          <w:u w:val="single"/>
          <w:rtl/>
        </w:rPr>
        <w:t>ב. תוכן הקורס:</w:t>
      </w:r>
    </w:p>
    <w:p w14:paraId="65A6F2A0" w14:textId="77777777" w:rsidR="00B966BF" w:rsidRPr="00545B10" w:rsidRDefault="00143764" w:rsidP="00353DBA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>כל יחידה</w:t>
      </w:r>
      <w:r w:rsidR="007958AB" w:rsidRPr="00545B10">
        <w:rPr>
          <w:rFonts w:ascii="Narkisim" w:hAnsi="Narkisim" w:cs="Narkisim"/>
          <w:sz w:val="28"/>
          <w:szCs w:val="28"/>
          <w:rtl/>
        </w:rPr>
        <w:t xml:space="preserve"> </w:t>
      </w:r>
      <w:r w:rsidRPr="00545B10">
        <w:rPr>
          <w:rFonts w:ascii="Narkisim" w:hAnsi="Narkisim" w:cs="Narkisim"/>
          <w:sz w:val="28"/>
          <w:szCs w:val="28"/>
          <w:rtl/>
        </w:rPr>
        <w:t>תעסוק באחד מסיפורי אברהם,</w:t>
      </w:r>
      <w:r w:rsidR="007958AB" w:rsidRPr="00545B10">
        <w:rPr>
          <w:rFonts w:ascii="Narkisim" w:hAnsi="Narkisim" w:cs="Narkisim"/>
          <w:sz w:val="28"/>
          <w:szCs w:val="28"/>
          <w:rtl/>
        </w:rPr>
        <w:t xml:space="preserve"> </w:t>
      </w:r>
      <w:r w:rsidRPr="00545B10">
        <w:rPr>
          <w:rFonts w:ascii="Narkisim" w:hAnsi="Narkisim" w:cs="Narkisim"/>
          <w:sz w:val="28"/>
          <w:szCs w:val="28"/>
          <w:rtl/>
        </w:rPr>
        <w:t xml:space="preserve">במסגרתה נכיר את הגישות הפרשניות לסיפור, ונבקש לעמוד על משמעותו </w:t>
      </w:r>
      <w:r w:rsidR="00BC1DB8" w:rsidRPr="00545B10">
        <w:rPr>
          <w:rFonts w:ascii="Narkisim" w:hAnsi="Narkisim" w:cs="Narkisim"/>
          <w:sz w:val="28"/>
          <w:szCs w:val="28"/>
          <w:rtl/>
        </w:rPr>
        <w:t xml:space="preserve">מבחינה ספרותית ותיאולוגית. </w:t>
      </w:r>
    </w:p>
    <w:p w14:paraId="50B6E261" w14:textId="77777777" w:rsidR="007958AB" w:rsidRPr="00545B10" w:rsidRDefault="00353DBA" w:rsidP="00353DBA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ההרצאות יעמדו לרשות הסטודנטים באתר. </w:t>
      </w:r>
    </w:p>
    <w:p w14:paraId="13177F8E" w14:textId="77777777" w:rsidR="00BC1DB8" w:rsidRPr="00545B10" w:rsidRDefault="00B966BF" w:rsidP="00143764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בסוף כל הרצאה יוצגו מספר שאלות על מנת לסייע בעיבוד החומר, ומהן תורכב הבחינה. </w:t>
      </w:r>
    </w:p>
    <w:p w14:paraId="078515AC" w14:textId="77777777" w:rsidR="00B966BF" w:rsidRPr="00545B10" w:rsidRDefault="00B966BF" w:rsidP="00143764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79D2BF9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 xml:space="preserve">תוכנית מפורטת: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4639"/>
        <w:gridCol w:w="2721"/>
      </w:tblGrid>
      <w:tr w:rsidR="007958AB" w:rsidRPr="00545B10" w14:paraId="67CF444B" w14:textId="77777777" w:rsidTr="00582C8E">
        <w:tc>
          <w:tcPr>
            <w:tcW w:w="936" w:type="dxa"/>
            <w:shd w:val="clear" w:color="auto" w:fill="auto"/>
          </w:tcPr>
          <w:p w14:paraId="03ACA3B0" w14:textId="77777777" w:rsidR="007958AB" w:rsidRPr="00545B10" w:rsidRDefault="007958AB" w:rsidP="00A925DD">
            <w:pPr>
              <w:pStyle w:val="a3"/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11103B35" w14:textId="77777777" w:rsidR="007958AB" w:rsidRPr="00545B10" w:rsidRDefault="00A925DD" w:rsidP="001D77B2">
            <w:pPr>
              <w:spacing w:line="360" w:lineRule="auto"/>
              <w:jc w:val="center"/>
              <w:rPr>
                <w:rFonts w:ascii="Narkisim" w:hAnsi="Narkisim" w:cs="Narkisim"/>
                <w:b/>
                <w:bCs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b/>
                <w:bCs/>
                <w:sz w:val="28"/>
                <w:szCs w:val="28"/>
                <w:rtl/>
              </w:rPr>
              <w:t>נושא</w:t>
            </w:r>
          </w:p>
        </w:tc>
        <w:tc>
          <w:tcPr>
            <w:tcW w:w="2721" w:type="dxa"/>
            <w:shd w:val="clear" w:color="auto" w:fill="auto"/>
          </w:tcPr>
          <w:p w14:paraId="36BC106F" w14:textId="77777777" w:rsidR="007958AB" w:rsidRPr="00545B10" w:rsidRDefault="00A925DD" w:rsidP="001D77B2">
            <w:pPr>
              <w:spacing w:line="360" w:lineRule="auto"/>
              <w:jc w:val="center"/>
              <w:rPr>
                <w:rFonts w:ascii="Narkisim" w:hAnsi="Narkisim" w:cs="Narkisim"/>
                <w:b/>
                <w:bCs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b/>
                <w:bCs/>
                <w:sz w:val="28"/>
                <w:szCs w:val="28"/>
                <w:rtl/>
              </w:rPr>
              <w:t>מקורות רשות</w:t>
            </w:r>
          </w:p>
        </w:tc>
      </w:tr>
      <w:tr w:rsidR="00A925DD" w:rsidRPr="00545B10" w14:paraId="1A7E0D3F" w14:textId="77777777" w:rsidTr="00582C8E">
        <w:tc>
          <w:tcPr>
            <w:tcW w:w="936" w:type="dxa"/>
            <w:shd w:val="clear" w:color="auto" w:fill="auto"/>
          </w:tcPr>
          <w:p w14:paraId="157BE683" w14:textId="77777777" w:rsidR="00A925DD" w:rsidRPr="00545B10" w:rsidRDefault="00A925DD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4D46ED55" w14:textId="77777777" w:rsidR="00A925DD" w:rsidRPr="00545B10" w:rsidRDefault="00A925DD" w:rsidP="00C6570D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בחירת אבר</w:t>
            </w:r>
            <w:r w:rsidR="00D01B07" w:rsidRPr="00545B10">
              <w:rPr>
                <w:rFonts w:ascii="Narkisim" w:hAnsi="Narkisim" w:cs="Narkisim"/>
                <w:sz w:val="28"/>
                <w:szCs w:val="28"/>
                <w:rtl/>
              </w:rPr>
              <w:t>ה</w:t>
            </w: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ם </w:t>
            </w:r>
          </w:p>
        </w:tc>
        <w:tc>
          <w:tcPr>
            <w:tcW w:w="2721" w:type="dxa"/>
            <w:shd w:val="clear" w:color="auto" w:fill="auto"/>
          </w:tcPr>
          <w:p w14:paraId="350BA322" w14:textId="77777777" w:rsidR="0044326E" w:rsidRPr="00545B10" w:rsidRDefault="00B84E69" w:rsidP="0044326E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 xml:space="preserve">22, 30, </w:t>
            </w:r>
          </w:p>
        </w:tc>
      </w:tr>
      <w:tr w:rsidR="00A925DD" w:rsidRPr="00545B10" w14:paraId="322CDA11" w14:textId="77777777" w:rsidTr="00582C8E">
        <w:tc>
          <w:tcPr>
            <w:tcW w:w="936" w:type="dxa"/>
            <w:shd w:val="clear" w:color="auto" w:fill="auto"/>
          </w:tcPr>
          <w:p w14:paraId="70CEDEB5" w14:textId="77777777" w:rsidR="00A925DD" w:rsidRPr="00545B10" w:rsidRDefault="00A925DD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4B42C821" w14:textId="77777777" w:rsidR="00A925DD" w:rsidRPr="00545B10" w:rsidRDefault="00C6570D" w:rsidP="00C6570D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בחירת תרח (י"א)</w:t>
            </w:r>
          </w:p>
        </w:tc>
        <w:tc>
          <w:tcPr>
            <w:tcW w:w="2721" w:type="dxa"/>
            <w:shd w:val="clear" w:color="auto" w:fill="auto"/>
          </w:tcPr>
          <w:p w14:paraId="5C0475ED" w14:textId="77777777" w:rsidR="00A925DD" w:rsidRPr="00545B10" w:rsidRDefault="00A925DD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</w:tr>
      <w:tr w:rsidR="007958AB" w:rsidRPr="00545B10" w14:paraId="4BD231A6" w14:textId="77777777" w:rsidTr="00582C8E">
        <w:tc>
          <w:tcPr>
            <w:tcW w:w="936" w:type="dxa"/>
            <w:shd w:val="clear" w:color="auto" w:fill="auto"/>
          </w:tcPr>
          <w:p w14:paraId="7DB69743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60D5E46B" w14:textId="77777777" w:rsidR="007958AB" w:rsidRPr="00545B10" w:rsidRDefault="00C6570D" w:rsidP="00C6570D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המסע אל כנען (י"ב)</w:t>
            </w:r>
          </w:p>
        </w:tc>
        <w:tc>
          <w:tcPr>
            <w:tcW w:w="2721" w:type="dxa"/>
            <w:shd w:val="clear" w:color="auto" w:fill="auto"/>
          </w:tcPr>
          <w:p w14:paraId="08A8B91D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</w:tr>
      <w:tr w:rsidR="007958AB" w:rsidRPr="00545B10" w14:paraId="3A372081" w14:textId="77777777" w:rsidTr="00582C8E">
        <w:tc>
          <w:tcPr>
            <w:tcW w:w="936" w:type="dxa"/>
            <w:shd w:val="clear" w:color="auto" w:fill="auto"/>
          </w:tcPr>
          <w:p w14:paraId="59C79C46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59C303A4" w14:textId="77777777" w:rsidR="007958AB" w:rsidRPr="00545B10" w:rsidRDefault="00C6570D" w:rsidP="00C6570D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המסע בכנען (י"ב)</w:t>
            </w:r>
          </w:p>
        </w:tc>
        <w:tc>
          <w:tcPr>
            <w:tcW w:w="2721" w:type="dxa"/>
            <w:shd w:val="clear" w:color="auto" w:fill="auto"/>
          </w:tcPr>
          <w:p w14:paraId="296F9F18" w14:textId="77777777" w:rsidR="007958AB" w:rsidRPr="00545B10" w:rsidRDefault="00963E3F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</w:t>
            </w:r>
          </w:p>
        </w:tc>
      </w:tr>
      <w:tr w:rsidR="00C6570D" w:rsidRPr="00545B10" w14:paraId="78C72AC1" w14:textId="77777777" w:rsidTr="00582C8E">
        <w:tc>
          <w:tcPr>
            <w:tcW w:w="936" w:type="dxa"/>
            <w:shd w:val="clear" w:color="auto" w:fill="auto"/>
          </w:tcPr>
          <w:p w14:paraId="6FE6C4F6" w14:textId="77777777" w:rsidR="00C6570D" w:rsidRPr="00545B10" w:rsidRDefault="00C6570D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031EF1E1" w14:textId="77777777" w:rsidR="00C6570D" w:rsidRPr="00545B10" w:rsidRDefault="00D76591" w:rsidP="00C6570D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הירידה</w:t>
            </w:r>
            <w:r w:rsidR="00C6570D"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למצרים (י"ב)</w:t>
            </w:r>
          </w:p>
        </w:tc>
        <w:tc>
          <w:tcPr>
            <w:tcW w:w="2721" w:type="dxa"/>
            <w:shd w:val="clear" w:color="auto" w:fill="auto"/>
          </w:tcPr>
          <w:p w14:paraId="5531F66A" w14:textId="77777777" w:rsidR="00C6570D" w:rsidRPr="00545B10" w:rsidRDefault="00B84E69" w:rsidP="0079145F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17, 11</w:t>
            </w:r>
          </w:p>
        </w:tc>
      </w:tr>
      <w:tr w:rsidR="00C6570D" w:rsidRPr="00545B10" w14:paraId="46370C6B" w14:textId="77777777" w:rsidTr="00582C8E">
        <w:tc>
          <w:tcPr>
            <w:tcW w:w="936" w:type="dxa"/>
            <w:shd w:val="clear" w:color="auto" w:fill="auto"/>
          </w:tcPr>
          <w:p w14:paraId="0BC034B0" w14:textId="77777777" w:rsidR="00C6570D" w:rsidRPr="00545B10" w:rsidRDefault="00C6570D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67B2001A" w14:textId="77777777" w:rsidR="00C6570D" w:rsidRPr="00545B10" w:rsidRDefault="00C6570D" w:rsidP="00C6570D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פרידת אבר</w:t>
            </w:r>
            <w:r w:rsidR="00BD327A" w:rsidRPr="00545B10">
              <w:rPr>
                <w:rFonts w:ascii="Narkisim" w:hAnsi="Narkisim" w:cs="Narkisim"/>
                <w:sz w:val="28"/>
                <w:szCs w:val="28"/>
                <w:rtl/>
              </w:rPr>
              <w:t>ה</w:t>
            </w: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ם מלוט (י"ג)</w:t>
            </w:r>
            <w:r w:rsidR="00D76591"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- </w:t>
            </w:r>
          </w:p>
        </w:tc>
        <w:tc>
          <w:tcPr>
            <w:tcW w:w="2721" w:type="dxa"/>
            <w:shd w:val="clear" w:color="auto" w:fill="auto"/>
          </w:tcPr>
          <w:p w14:paraId="32BAE02E" w14:textId="77777777" w:rsidR="00C6570D" w:rsidRPr="00545B10" w:rsidRDefault="00B84E69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23-24, 39</w:t>
            </w:r>
          </w:p>
        </w:tc>
      </w:tr>
      <w:tr w:rsidR="007958AB" w:rsidRPr="00545B10" w14:paraId="2CB363AA" w14:textId="77777777" w:rsidTr="00582C8E">
        <w:tc>
          <w:tcPr>
            <w:tcW w:w="936" w:type="dxa"/>
            <w:shd w:val="clear" w:color="auto" w:fill="auto"/>
          </w:tcPr>
          <w:p w14:paraId="48E43831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764C890A" w14:textId="77777777" w:rsidR="007958AB" w:rsidRPr="00545B10" w:rsidRDefault="00BD327A" w:rsidP="00BD327A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אברהם ו</w:t>
            </w:r>
            <w:r w:rsidR="007958AB"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לוט </w:t>
            </w: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- מפרדה לפרוד </w:t>
            </w:r>
            <w:r w:rsidR="007958AB" w:rsidRPr="00545B10">
              <w:rPr>
                <w:rFonts w:ascii="Narkisim" w:hAnsi="Narkisim" w:cs="Narkisim"/>
                <w:sz w:val="28"/>
                <w:szCs w:val="28"/>
                <w:rtl/>
              </w:rPr>
              <w:t>(י"ג)</w:t>
            </w:r>
          </w:p>
        </w:tc>
        <w:tc>
          <w:tcPr>
            <w:tcW w:w="2721" w:type="dxa"/>
            <w:shd w:val="clear" w:color="auto" w:fill="auto"/>
          </w:tcPr>
          <w:p w14:paraId="71322B48" w14:textId="77777777" w:rsidR="007958AB" w:rsidRPr="00545B10" w:rsidRDefault="00B84E69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23-24</w:t>
            </w:r>
          </w:p>
        </w:tc>
      </w:tr>
      <w:tr w:rsidR="007958AB" w:rsidRPr="00545B10" w14:paraId="534376B5" w14:textId="77777777" w:rsidTr="00582C8E">
        <w:tc>
          <w:tcPr>
            <w:tcW w:w="936" w:type="dxa"/>
            <w:shd w:val="clear" w:color="auto" w:fill="auto"/>
          </w:tcPr>
          <w:p w14:paraId="790349FF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0E3AA24B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מלחמת ארב</w:t>
            </w:r>
            <w:r w:rsidR="00386668" w:rsidRPr="00545B10">
              <w:rPr>
                <w:rFonts w:ascii="Narkisim" w:hAnsi="Narkisim" w:cs="Narkisim"/>
                <w:sz w:val="28"/>
                <w:szCs w:val="28"/>
                <w:rtl/>
              </w:rPr>
              <w:t>עה</w:t>
            </w: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</w:t>
            </w:r>
            <w:r w:rsidR="00386668" w:rsidRPr="00545B10">
              <w:rPr>
                <w:rFonts w:ascii="Narkisim" w:hAnsi="Narkisim" w:cs="Narkisim"/>
                <w:sz w:val="28"/>
                <w:szCs w:val="28"/>
                <w:rtl/>
              </w:rPr>
              <w:t>ב</w:t>
            </w: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חמ</w:t>
            </w:r>
            <w:r w:rsidR="00386668" w:rsidRPr="00545B10">
              <w:rPr>
                <w:rFonts w:ascii="Narkisim" w:hAnsi="Narkisim" w:cs="Narkisim"/>
                <w:sz w:val="28"/>
                <w:szCs w:val="28"/>
                <w:rtl/>
              </w:rPr>
              <w:t>ישה</w:t>
            </w: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(י"ד)</w:t>
            </w:r>
          </w:p>
        </w:tc>
        <w:tc>
          <w:tcPr>
            <w:tcW w:w="2721" w:type="dxa"/>
            <w:shd w:val="clear" w:color="auto" w:fill="auto"/>
          </w:tcPr>
          <w:p w14:paraId="7A70C506" w14:textId="77777777" w:rsidR="007958AB" w:rsidRPr="00545B10" w:rsidRDefault="00B84E69" w:rsidP="0079145F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 xml:space="preserve">12, 13, 15, </w:t>
            </w:r>
          </w:p>
        </w:tc>
      </w:tr>
      <w:tr w:rsidR="007958AB" w:rsidRPr="00545B10" w14:paraId="57A241CA" w14:textId="77777777" w:rsidTr="00582C8E">
        <w:tc>
          <w:tcPr>
            <w:tcW w:w="936" w:type="dxa"/>
            <w:shd w:val="clear" w:color="auto" w:fill="auto"/>
          </w:tcPr>
          <w:p w14:paraId="5E2DDD96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209AA98C" w14:textId="77777777" w:rsidR="007958AB" w:rsidRPr="00545B10" w:rsidRDefault="00DB5496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שבועת</w:t>
            </w:r>
            <w:r w:rsidR="007958AB"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הזרע וברית הארץ (ט"ו)</w:t>
            </w:r>
          </w:p>
        </w:tc>
        <w:tc>
          <w:tcPr>
            <w:tcW w:w="2721" w:type="dxa"/>
            <w:shd w:val="clear" w:color="auto" w:fill="auto"/>
          </w:tcPr>
          <w:p w14:paraId="68672278" w14:textId="77777777" w:rsidR="007958AB" w:rsidRPr="00545B10" w:rsidRDefault="00B84E69" w:rsidP="0079145F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36, 38</w:t>
            </w:r>
          </w:p>
        </w:tc>
      </w:tr>
      <w:tr w:rsidR="007958AB" w:rsidRPr="00545B10" w14:paraId="5220CECC" w14:textId="77777777" w:rsidTr="00582C8E">
        <w:tc>
          <w:tcPr>
            <w:tcW w:w="936" w:type="dxa"/>
            <w:shd w:val="clear" w:color="auto" w:fill="auto"/>
          </w:tcPr>
          <w:p w14:paraId="06C2C751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7965153C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בריחת הגר וההבטחה על ישמעאל (ט"ז)</w:t>
            </w:r>
          </w:p>
        </w:tc>
        <w:tc>
          <w:tcPr>
            <w:tcW w:w="2721" w:type="dxa"/>
            <w:shd w:val="clear" w:color="auto" w:fill="auto"/>
          </w:tcPr>
          <w:p w14:paraId="35ECA272" w14:textId="77777777" w:rsidR="007958AB" w:rsidRPr="00545B10" w:rsidRDefault="00D0331C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</w:t>
            </w:r>
          </w:p>
        </w:tc>
      </w:tr>
      <w:tr w:rsidR="00386668" w:rsidRPr="00545B10" w14:paraId="29300512" w14:textId="77777777" w:rsidTr="00582C8E">
        <w:tc>
          <w:tcPr>
            <w:tcW w:w="936" w:type="dxa"/>
            <w:shd w:val="clear" w:color="auto" w:fill="auto"/>
          </w:tcPr>
          <w:p w14:paraId="4FAA4AB7" w14:textId="77777777" w:rsidR="00386668" w:rsidRPr="00545B10" w:rsidRDefault="00386668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530129D1" w14:textId="77777777" w:rsidR="00386668" w:rsidRPr="00545B10" w:rsidRDefault="00386668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בית אברהם והשאלה המוסרית (ט"ז)</w:t>
            </w:r>
          </w:p>
        </w:tc>
        <w:tc>
          <w:tcPr>
            <w:tcW w:w="2721" w:type="dxa"/>
            <w:shd w:val="clear" w:color="auto" w:fill="auto"/>
          </w:tcPr>
          <w:p w14:paraId="6EAE20DF" w14:textId="77777777" w:rsidR="00386668" w:rsidRPr="00545B10" w:rsidRDefault="00386668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</w:tr>
      <w:tr w:rsidR="007958AB" w:rsidRPr="00545B10" w14:paraId="2337EB8C" w14:textId="77777777" w:rsidTr="00582C8E">
        <w:tc>
          <w:tcPr>
            <w:tcW w:w="936" w:type="dxa"/>
            <w:shd w:val="clear" w:color="auto" w:fill="auto"/>
          </w:tcPr>
          <w:p w14:paraId="323F5955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4352EAE5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הבשורה לאברהם על לידת יצחק (י"ז)</w:t>
            </w:r>
          </w:p>
        </w:tc>
        <w:tc>
          <w:tcPr>
            <w:tcW w:w="2721" w:type="dxa"/>
            <w:shd w:val="clear" w:color="auto" w:fill="auto"/>
          </w:tcPr>
          <w:p w14:paraId="5F0A24F0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</w:tr>
      <w:tr w:rsidR="007958AB" w:rsidRPr="00545B10" w14:paraId="6B254B83" w14:textId="77777777" w:rsidTr="00582C8E">
        <w:tc>
          <w:tcPr>
            <w:tcW w:w="936" w:type="dxa"/>
            <w:shd w:val="clear" w:color="auto" w:fill="auto"/>
          </w:tcPr>
          <w:p w14:paraId="335423F7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3DF486DC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ברית המילה (י"ז)</w:t>
            </w:r>
          </w:p>
        </w:tc>
        <w:tc>
          <w:tcPr>
            <w:tcW w:w="2721" w:type="dxa"/>
            <w:shd w:val="clear" w:color="auto" w:fill="auto"/>
          </w:tcPr>
          <w:p w14:paraId="68E66E60" w14:textId="77777777" w:rsidR="007958AB" w:rsidRPr="00545B10" w:rsidRDefault="00B84E69" w:rsidP="0079145F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34</w:t>
            </w:r>
          </w:p>
        </w:tc>
      </w:tr>
      <w:tr w:rsidR="007958AB" w:rsidRPr="00545B10" w14:paraId="6BB73820" w14:textId="77777777" w:rsidTr="00582C8E">
        <w:tc>
          <w:tcPr>
            <w:tcW w:w="936" w:type="dxa"/>
            <w:shd w:val="clear" w:color="auto" w:fill="auto"/>
          </w:tcPr>
          <w:p w14:paraId="10CEDD59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6B0E6371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הבשורה לשרה על לידת יצחק (י"ח)</w:t>
            </w:r>
          </w:p>
        </w:tc>
        <w:tc>
          <w:tcPr>
            <w:tcW w:w="2721" w:type="dxa"/>
            <w:shd w:val="clear" w:color="auto" w:fill="auto"/>
          </w:tcPr>
          <w:p w14:paraId="2209C42A" w14:textId="77777777" w:rsidR="007958AB" w:rsidRPr="00545B10" w:rsidRDefault="00B84E69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 xml:space="preserve">10, 17, 19, </w:t>
            </w:r>
          </w:p>
        </w:tc>
      </w:tr>
      <w:tr w:rsidR="007958AB" w:rsidRPr="00545B10" w14:paraId="559AA467" w14:textId="77777777" w:rsidTr="00582C8E">
        <w:tc>
          <w:tcPr>
            <w:tcW w:w="936" w:type="dxa"/>
            <w:shd w:val="clear" w:color="auto" w:fill="auto"/>
          </w:tcPr>
          <w:p w14:paraId="6EF11EA8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3331F6C3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proofErr w:type="spellStart"/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הויכוח</w:t>
            </w:r>
            <w:proofErr w:type="spellEnd"/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בין אברהם לה' על השמדת סדום (י"ח)</w:t>
            </w:r>
          </w:p>
        </w:tc>
        <w:tc>
          <w:tcPr>
            <w:tcW w:w="2721" w:type="dxa"/>
            <w:shd w:val="clear" w:color="auto" w:fill="auto"/>
          </w:tcPr>
          <w:p w14:paraId="1ED467B1" w14:textId="77777777" w:rsidR="007958AB" w:rsidRPr="00545B10" w:rsidRDefault="00B84E69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25</w:t>
            </w:r>
          </w:p>
        </w:tc>
      </w:tr>
      <w:tr w:rsidR="007958AB" w:rsidRPr="00545B10" w14:paraId="3F1CB151" w14:textId="77777777" w:rsidTr="00582C8E">
        <w:tc>
          <w:tcPr>
            <w:tcW w:w="936" w:type="dxa"/>
            <w:shd w:val="clear" w:color="auto" w:fill="auto"/>
          </w:tcPr>
          <w:p w14:paraId="28A1D89D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63FFC6AA" w14:textId="77777777" w:rsidR="007958AB" w:rsidRPr="00545B10" w:rsidRDefault="00386668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השמדת</w:t>
            </w:r>
            <w:r w:rsidR="007958AB"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סדום ועמורה (י"ט)</w:t>
            </w:r>
          </w:p>
        </w:tc>
        <w:tc>
          <w:tcPr>
            <w:tcW w:w="2721" w:type="dxa"/>
            <w:shd w:val="clear" w:color="auto" w:fill="auto"/>
          </w:tcPr>
          <w:p w14:paraId="66755A79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</w:tr>
      <w:tr w:rsidR="007958AB" w:rsidRPr="00545B10" w14:paraId="27B2D0AA" w14:textId="77777777" w:rsidTr="00582C8E">
        <w:tc>
          <w:tcPr>
            <w:tcW w:w="936" w:type="dxa"/>
            <w:shd w:val="clear" w:color="auto" w:fill="auto"/>
          </w:tcPr>
          <w:p w14:paraId="4ACB56B4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75CA0EE7" w14:textId="77777777" w:rsidR="007958AB" w:rsidRPr="00545B10" w:rsidRDefault="00386668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בנות לוט (י"ט)</w:t>
            </w:r>
          </w:p>
        </w:tc>
        <w:tc>
          <w:tcPr>
            <w:tcW w:w="2721" w:type="dxa"/>
            <w:shd w:val="clear" w:color="auto" w:fill="auto"/>
          </w:tcPr>
          <w:p w14:paraId="63AABA1D" w14:textId="77777777" w:rsidR="007958AB" w:rsidRPr="00545B10" w:rsidRDefault="00B84E69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17, 21</w:t>
            </w:r>
          </w:p>
        </w:tc>
      </w:tr>
      <w:tr w:rsidR="007958AB" w:rsidRPr="00545B10" w14:paraId="71533996" w14:textId="77777777" w:rsidTr="00582C8E">
        <w:tc>
          <w:tcPr>
            <w:tcW w:w="936" w:type="dxa"/>
            <w:shd w:val="clear" w:color="auto" w:fill="auto"/>
          </w:tcPr>
          <w:p w14:paraId="11FBD357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04E77252" w14:textId="77777777" w:rsidR="007958AB" w:rsidRPr="00545B10" w:rsidRDefault="00386668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לידה וגירוש (כ"א)</w:t>
            </w:r>
          </w:p>
        </w:tc>
        <w:tc>
          <w:tcPr>
            <w:tcW w:w="2721" w:type="dxa"/>
            <w:shd w:val="clear" w:color="auto" w:fill="auto"/>
          </w:tcPr>
          <w:p w14:paraId="3E1972BB" w14:textId="77777777" w:rsidR="007958AB" w:rsidRPr="00545B10" w:rsidRDefault="00B84E69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33</w:t>
            </w:r>
          </w:p>
        </w:tc>
      </w:tr>
      <w:tr w:rsidR="007958AB" w:rsidRPr="00545B10" w14:paraId="18994F6D" w14:textId="77777777" w:rsidTr="00582C8E">
        <w:tc>
          <w:tcPr>
            <w:tcW w:w="936" w:type="dxa"/>
            <w:shd w:val="clear" w:color="auto" w:fill="auto"/>
          </w:tcPr>
          <w:p w14:paraId="20D51E8A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2B014F1A" w14:textId="77777777" w:rsidR="007958AB" w:rsidRPr="00545B10" w:rsidRDefault="00386668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הצלת ישמעאל</w:t>
            </w:r>
            <w:r w:rsidR="007958AB"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(כ</w:t>
            </w: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"א</w:t>
            </w:r>
            <w:r w:rsidR="007958AB" w:rsidRPr="00545B10">
              <w:rPr>
                <w:rFonts w:ascii="Narkisim" w:hAnsi="Narkisim" w:cs="Narkisim"/>
                <w:sz w:val="28"/>
                <w:szCs w:val="28"/>
                <w:rtl/>
              </w:rPr>
              <w:t>)</w:t>
            </w:r>
          </w:p>
        </w:tc>
        <w:tc>
          <w:tcPr>
            <w:tcW w:w="2721" w:type="dxa"/>
            <w:shd w:val="clear" w:color="auto" w:fill="auto"/>
          </w:tcPr>
          <w:p w14:paraId="6C447069" w14:textId="77777777" w:rsidR="007958AB" w:rsidRPr="00545B10" w:rsidRDefault="00B84E69" w:rsidP="0079145F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32-31</w:t>
            </w:r>
          </w:p>
        </w:tc>
      </w:tr>
      <w:tr w:rsidR="007958AB" w:rsidRPr="00545B10" w14:paraId="04952622" w14:textId="77777777" w:rsidTr="00582C8E">
        <w:tc>
          <w:tcPr>
            <w:tcW w:w="936" w:type="dxa"/>
            <w:shd w:val="clear" w:color="auto" w:fill="auto"/>
          </w:tcPr>
          <w:p w14:paraId="4C88D600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388689D4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העקידה  1 (כ"ב)</w:t>
            </w:r>
          </w:p>
        </w:tc>
        <w:tc>
          <w:tcPr>
            <w:tcW w:w="2721" w:type="dxa"/>
            <w:shd w:val="clear" w:color="auto" w:fill="auto"/>
          </w:tcPr>
          <w:p w14:paraId="1C625CF7" w14:textId="77777777" w:rsidR="007958AB" w:rsidRPr="00545B10" w:rsidRDefault="00B84E69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26</w:t>
            </w:r>
          </w:p>
        </w:tc>
      </w:tr>
      <w:tr w:rsidR="007958AB" w:rsidRPr="00545B10" w14:paraId="5AE12F5B" w14:textId="77777777" w:rsidTr="00582C8E">
        <w:tc>
          <w:tcPr>
            <w:tcW w:w="936" w:type="dxa"/>
            <w:shd w:val="clear" w:color="auto" w:fill="auto"/>
          </w:tcPr>
          <w:p w14:paraId="68E494E1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2430743A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העקידה 2 (כ"ב)</w:t>
            </w:r>
          </w:p>
        </w:tc>
        <w:tc>
          <w:tcPr>
            <w:tcW w:w="2721" w:type="dxa"/>
            <w:shd w:val="clear" w:color="auto" w:fill="auto"/>
          </w:tcPr>
          <w:p w14:paraId="71E78B8A" w14:textId="77777777" w:rsidR="007958AB" w:rsidRPr="00545B10" w:rsidRDefault="00B84E69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16, 18</w:t>
            </w:r>
          </w:p>
        </w:tc>
      </w:tr>
      <w:tr w:rsidR="007958AB" w:rsidRPr="00545B10" w14:paraId="0AB74348" w14:textId="77777777" w:rsidTr="00582C8E">
        <w:tc>
          <w:tcPr>
            <w:tcW w:w="936" w:type="dxa"/>
            <w:shd w:val="clear" w:color="auto" w:fill="auto"/>
          </w:tcPr>
          <w:p w14:paraId="0BE2AA93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11B68E31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המשא ומתן על קבורת שרה (כ"ג)</w:t>
            </w:r>
          </w:p>
        </w:tc>
        <w:tc>
          <w:tcPr>
            <w:tcW w:w="2721" w:type="dxa"/>
            <w:shd w:val="clear" w:color="auto" w:fill="auto"/>
          </w:tcPr>
          <w:p w14:paraId="2379978A" w14:textId="77777777" w:rsidR="007958AB" w:rsidRPr="00545B10" w:rsidRDefault="00B84E69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28</w:t>
            </w:r>
          </w:p>
        </w:tc>
      </w:tr>
      <w:tr w:rsidR="007958AB" w:rsidRPr="00545B10" w14:paraId="68BA6DE5" w14:textId="77777777" w:rsidTr="00582C8E">
        <w:tc>
          <w:tcPr>
            <w:tcW w:w="936" w:type="dxa"/>
            <w:shd w:val="clear" w:color="auto" w:fill="auto"/>
          </w:tcPr>
          <w:p w14:paraId="339CD2D6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22511FA1" w14:textId="77777777" w:rsidR="007958AB" w:rsidRPr="00545B10" w:rsidRDefault="007958AB" w:rsidP="00DB549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החיפוש אחר אישה ליצחק  (כ"ד)</w:t>
            </w:r>
          </w:p>
        </w:tc>
        <w:tc>
          <w:tcPr>
            <w:tcW w:w="2721" w:type="dxa"/>
            <w:shd w:val="clear" w:color="auto" w:fill="auto"/>
          </w:tcPr>
          <w:p w14:paraId="1D372CB2" w14:textId="77777777" w:rsidR="007958AB" w:rsidRPr="00545B10" w:rsidRDefault="00B84E69" w:rsidP="0079145F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27, 29, 40</w:t>
            </w:r>
          </w:p>
        </w:tc>
      </w:tr>
      <w:tr w:rsidR="007958AB" w:rsidRPr="00545B10" w14:paraId="34F3668B" w14:textId="77777777" w:rsidTr="00582C8E">
        <w:tc>
          <w:tcPr>
            <w:tcW w:w="936" w:type="dxa"/>
            <w:shd w:val="clear" w:color="auto" w:fill="auto"/>
          </w:tcPr>
          <w:p w14:paraId="5316E419" w14:textId="77777777" w:rsidR="007958AB" w:rsidRPr="00545B10" w:rsidRDefault="007958AB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3039813A" w14:textId="77777777" w:rsidR="007958AB" w:rsidRPr="00545B10" w:rsidRDefault="007958AB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קבורת אברהם וי</w:t>
            </w:r>
            <w:r w:rsidR="00386668" w:rsidRPr="00545B10">
              <w:rPr>
                <w:rFonts w:ascii="Narkisim" w:hAnsi="Narkisim" w:cs="Narkisim"/>
                <w:sz w:val="28"/>
                <w:szCs w:val="28"/>
                <w:rtl/>
              </w:rPr>
              <w:t>רושת יצחק</w:t>
            </w: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 xml:space="preserve"> (כ"ה)</w:t>
            </w:r>
          </w:p>
        </w:tc>
        <w:tc>
          <w:tcPr>
            <w:tcW w:w="2721" w:type="dxa"/>
            <w:shd w:val="clear" w:color="auto" w:fill="auto"/>
          </w:tcPr>
          <w:p w14:paraId="291F685C" w14:textId="77777777" w:rsidR="007958AB" w:rsidRPr="00545B10" w:rsidRDefault="00B84E69" w:rsidP="0079145F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28</w:t>
            </w:r>
          </w:p>
        </w:tc>
      </w:tr>
      <w:tr w:rsidR="00386668" w:rsidRPr="00545B10" w14:paraId="7B8794E3" w14:textId="77777777" w:rsidTr="00582C8E">
        <w:tc>
          <w:tcPr>
            <w:tcW w:w="936" w:type="dxa"/>
            <w:shd w:val="clear" w:color="auto" w:fill="auto"/>
          </w:tcPr>
          <w:p w14:paraId="78B1A328" w14:textId="77777777" w:rsidR="00386668" w:rsidRPr="00545B10" w:rsidRDefault="00386668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51CD2C5E" w14:textId="77777777" w:rsidR="00386668" w:rsidRPr="00545B10" w:rsidRDefault="00386668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לדמותה של שרה</w:t>
            </w:r>
          </w:p>
        </w:tc>
        <w:tc>
          <w:tcPr>
            <w:tcW w:w="2721" w:type="dxa"/>
            <w:shd w:val="clear" w:color="auto" w:fill="auto"/>
          </w:tcPr>
          <w:p w14:paraId="472BEF49" w14:textId="77777777" w:rsidR="00386668" w:rsidRPr="00545B10" w:rsidRDefault="00B84E69" w:rsidP="0079145F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41</w:t>
            </w:r>
          </w:p>
        </w:tc>
      </w:tr>
      <w:tr w:rsidR="00386668" w:rsidRPr="00545B10" w14:paraId="05232401" w14:textId="77777777" w:rsidTr="00582C8E">
        <w:tc>
          <w:tcPr>
            <w:tcW w:w="936" w:type="dxa"/>
            <w:shd w:val="clear" w:color="auto" w:fill="auto"/>
          </w:tcPr>
          <w:p w14:paraId="1B67D2B6" w14:textId="77777777" w:rsidR="00386668" w:rsidRPr="00545B10" w:rsidRDefault="00386668" w:rsidP="00582C8E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</w:p>
        </w:tc>
        <w:tc>
          <w:tcPr>
            <w:tcW w:w="4639" w:type="dxa"/>
            <w:shd w:val="clear" w:color="auto" w:fill="auto"/>
          </w:tcPr>
          <w:p w14:paraId="790B4889" w14:textId="77777777" w:rsidR="00386668" w:rsidRPr="00545B10" w:rsidRDefault="00386668" w:rsidP="007B26D6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 w:rsidRPr="00545B10">
              <w:rPr>
                <w:rFonts w:ascii="Narkisim" w:hAnsi="Narkisim" w:cs="Narkisim"/>
                <w:sz w:val="28"/>
                <w:szCs w:val="28"/>
                <w:rtl/>
              </w:rPr>
              <w:t>סיכום – ברכת הניגודים</w:t>
            </w:r>
          </w:p>
        </w:tc>
        <w:tc>
          <w:tcPr>
            <w:tcW w:w="2721" w:type="dxa"/>
            <w:shd w:val="clear" w:color="auto" w:fill="auto"/>
          </w:tcPr>
          <w:p w14:paraId="40EAA75B" w14:textId="77777777" w:rsidR="00386668" w:rsidRPr="00545B10" w:rsidRDefault="00B84E69" w:rsidP="0079145F">
            <w:pPr>
              <w:spacing w:line="360" w:lineRule="auto"/>
              <w:jc w:val="both"/>
              <w:rPr>
                <w:rFonts w:ascii="Narkisim" w:hAnsi="Narkisim" w:cs="Narkisim"/>
                <w:sz w:val="28"/>
                <w:szCs w:val="28"/>
                <w:rtl/>
              </w:rPr>
            </w:pPr>
            <w:r>
              <w:rPr>
                <w:rFonts w:ascii="Narkisim" w:hAnsi="Narkisim" w:cs="Narkisim" w:hint="cs"/>
                <w:sz w:val="28"/>
                <w:szCs w:val="28"/>
                <w:rtl/>
              </w:rPr>
              <w:t>30</w:t>
            </w:r>
          </w:p>
        </w:tc>
      </w:tr>
    </w:tbl>
    <w:p w14:paraId="3028FAF4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F302C26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b/>
          <w:bCs/>
          <w:sz w:val="28"/>
          <w:szCs w:val="28"/>
          <w:u w:val="single"/>
          <w:rtl/>
        </w:rPr>
        <w:t>ג. חובות הקורס</w:t>
      </w:r>
    </w:p>
    <w:p w14:paraId="661A688C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דרישות קדם:</w:t>
      </w:r>
      <w:r w:rsidRPr="00545B10">
        <w:rPr>
          <w:rFonts w:ascii="Narkisim" w:hAnsi="Narkisim" w:cs="Narkisim"/>
          <w:sz w:val="28"/>
          <w:szCs w:val="28"/>
          <w:rtl/>
        </w:rPr>
        <w:t xml:space="preserve"> אין</w:t>
      </w:r>
    </w:p>
    <w:p w14:paraId="1E29AC49" w14:textId="77777777" w:rsidR="007958AB" w:rsidRPr="00545B10" w:rsidRDefault="007958AB" w:rsidP="00094D8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חובות התלמיד:</w:t>
      </w:r>
      <w:r w:rsidRPr="00545B10">
        <w:rPr>
          <w:rFonts w:ascii="Narkisim" w:hAnsi="Narkisim" w:cs="Narkisim"/>
          <w:sz w:val="28"/>
          <w:szCs w:val="28"/>
          <w:rtl/>
        </w:rPr>
        <w:t xml:space="preserve"> קריאת הפסוקים הרלבנטיים</w:t>
      </w:r>
      <w:r w:rsidR="00094D88" w:rsidRPr="00545B10">
        <w:rPr>
          <w:rFonts w:ascii="Narkisim" w:hAnsi="Narkisim" w:cs="Narkisim"/>
          <w:sz w:val="28"/>
          <w:szCs w:val="28"/>
          <w:rtl/>
        </w:rPr>
        <w:t xml:space="preserve"> וההרצאות</w:t>
      </w:r>
      <w:r w:rsidRPr="00545B10">
        <w:rPr>
          <w:rFonts w:ascii="Narkisim" w:hAnsi="Narkisim" w:cs="Narkisim"/>
          <w:sz w:val="28"/>
          <w:szCs w:val="28"/>
          <w:rtl/>
        </w:rPr>
        <w:t xml:space="preserve">. </w:t>
      </w:r>
    </w:p>
    <w:p w14:paraId="3FC335CD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מרכיבי הציון:</w:t>
      </w:r>
      <w:r w:rsidRPr="00545B10">
        <w:rPr>
          <w:rFonts w:ascii="Narkisim" w:hAnsi="Narkisim" w:cs="Narkisim"/>
          <w:sz w:val="28"/>
          <w:szCs w:val="28"/>
          <w:rtl/>
        </w:rPr>
        <w:t xml:space="preserve"> הציון במבחן בלבד. ציון מקסימאלי: 100. ציון עובר: 60.</w:t>
      </w:r>
    </w:p>
    <w:p w14:paraId="3EF3C5AD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8F34D46" w14:textId="77777777" w:rsidR="000840D5" w:rsidRPr="00545B10" w:rsidRDefault="000840D5" w:rsidP="000840D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ד. </w:t>
      </w:r>
      <w:r w:rsidR="007958AB" w:rsidRPr="00545B10">
        <w:rPr>
          <w:rFonts w:ascii="Narkisim" w:hAnsi="Narkisim" w:cs="Narkisim"/>
          <w:b/>
          <w:bCs/>
          <w:sz w:val="28"/>
          <w:szCs w:val="28"/>
          <w:u w:val="single"/>
          <w:rtl/>
        </w:rPr>
        <w:t>ביבליוגרפיה:</w:t>
      </w:r>
    </w:p>
    <w:p w14:paraId="18E83E97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 xml:space="preserve">ספרי הלימוד וספרי עזר נוספים: </w:t>
      </w:r>
      <w:r w:rsidRPr="00545B10">
        <w:rPr>
          <w:rFonts w:ascii="Narkisim" w:hAnsi="Narkisim" w:cs="Narkisim"/>
          <w:sz w:val="28"/>
          <w:szCs w:val="28"/>
          <w:rtl/>
        </w:rPr>
        <w:t>תנ"ך שלם</w:t>
      </w:r>
    </w:p>
    <w:p w14:paraId="20B5D743" w14:textId="77777777" w:rsidR="007958AB" w:rsidRPr="00545B10" w:rsidRDefault="007958AB" w:rsidP="00094D8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חומר מחייב למבחנים</w:t>
      </w:r>
      <w:r w:rsidRPr="00545B10">
        <w:rPr>
          <w:rFonts w:ascii="Narkisim" w:hAnsi="Narkisim" w:cs="Narkisim"/>
          <w:sz w:val="28"/>
          <w:szCs w:val="28"/>
          <w:rtl/>
        </w:rPr>
        <w:t>: ה</w:t>
      </w:r>
      <w:r w:rsidR="00094D88" w:rsidRPr="00545B10">
        <w:rPr>
          <w:rFonts w:ascii="Narkisim" w:hAnsi="Narkisim" w:cs="Narkisim"/>
          <w:sz w:val="28"/>
          <w:szCs w:val="28"/>
          <w:rtl/>
        </w:rPr>
        <w:t>הרצאות</w:t>
      </w:r>
      <w:r w:rsidRPr="00545B10">
        <w:rPr>
          <w:rFonts w:ascii="Narkisim" w:hAnsi="Narkisim" w:cs="Narkisim"/>
          <w:sz w:val="28"/>
          <w:szCs w:val="28"/>
          <w:rtl/>
        </w:rPr>
        <w:t>.</w:t>
      </w:r>
    </w:p>
    <w:p w14:paraId="7B0FE5DA" w14:textId="77777777" w:rsidR="000840D5" w:rsidRPr="00545B10" w:rsidRDefault="000840D5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u w:val="single"/>
          <w:rtl/>
        </w:rPr>
      </w:pPr>
    </w:p>
    <w:p w14:paraId="2BF1C519" w14:textId="77777777" w:rsidR="000840D5" w:rsidRPr="00545B10" w:rsidRDefault="000840D5" w:rsidP="007958AB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b/>
          <w:bCs/>
          <w:sz w:val="28"/>
          <w:szCs w:val="28"/>
          <w:u w:val="single"/>
          <w:rtl/>
        </w:rPr>
        <w:t>ה. מבחן</w:t>
      </w:r>
    </w:p>
    <w:p w14:paraId="75230EF2" w14:textId="31A96DBE" w:rsidR="00CE55F0" w:rsidRDefault="00094D88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 xml:space="preserve">שאלות למבחן: </w:t>
      </w:r>
    </w:p>
    <w:p w14:paraId="4BE3D83B" w14:textId="44842BF6" w:rsidR="006760E8" w:rsidRPr="006760E8" w:rsidRDefault="006760E8" w:rsidP="007958AB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rtl/>
        </w:rPr>
      </w:pPr>
      <w:r w:rsidRPr="006760E8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כל הנאמר בסעיף זה יכול להשתנות בהתאם למצב! </w:t>
      </w:r>
    </w:p>
    <w:p w14:paraId="1472CAAF" w14:textId="329E0D31" w:rsidR="00CE55F0" w:rsidRPr="00545B10" w:rsidRDefault="00CE55F0" w:rsidP="00CE55F0">
      <w:pPr>
        <w:shd w:val="clear" w:color="auto" w:fill="FFFFFF"/>
        <w:bidi w:val="0"/>
        <w:spacing w:line="360" w:lineRule="auto"/>
        <w:jc w:val="right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lastRenderedPageBreak/>
        <w:t xml:space="preserve">על הסטודנטים להשיב על </w:t>
      </w:r>
      <w:r w:rsidR="00FC5ACD" w:rsidRPr="00545B10">
        <w:rPr>
          <w:rFonts w:ascii="Narkisim" w:hAnsi="Narkisim" w:cs="Narkisim"/>
          <w:sz w:val="28"/>
          <w:szCs w:val="28"/>
          <w:rtl/>
        </w:rPr>
        <w:t>30</w:t>
      </w:r>
      <w:r w:rsidRPr="00545B10">
        <w:rPr>
          <w:rFonts w:ascii="Narkisim" w:hAnsi="Narkisim" w:cs="Narkisim"/>
          <w:sz w:val="28"/>
          <w:szCs w:val="28"/>
          <w:rtl/>
        </w:rPr>
        <w:t xml:space="preserve"> שאלות </w:t>
      </w:r>
    </w:p>
    <w:p w14:paraId="45C57350" w14:textId="77777777" w:rsidR="00B966BF" w:rsidRPr="00545B10" w:rsidRDefault="00B966BF" w:rsidP="00B966BF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בסוף כל הרצאה יוצגו מספר שאלות על מנת לסייע בעיבוד החומר, ומהן תורכב הבחינה. </w:t>
      </w:r>
    </w:p>
    <w:p w14:paraId="42E59E93" w14:textId="77777777" w:rsidR="000840D5" w:rsidRPr="00545B10" w:rsidRDefault="000840D5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יש להביא תנ"ך למבחן. </w:t>
      </w:r>
      <w:r w:rsidR="00FC5ACD" w:rsidRPr="00545B10">
        <w:rPr>
          <w:rFonts w:ascii="Narkisim" w:hAnsi="Narkisim" w:cs="Narkisim"/>
          <w:sz w:val="28"/>
          <w:szCs w:val="28"/>
          <w:rtl/>
        </w:rPr>
        <w:t xml:space="preserve">מותר להביא תנ"ך מתורגם. </w:t>
      </w:r>
    </w:p>
    <w:p w14:paraId="7E01576C" w14:textId="77777777" w:rsidR="00094D88" w:rsidRPr="00545B10" w:rsidRDefault="000840D5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אין להביא תנ"ך עם פירושים ואין להכניס לבחינה את סיכומי ההרצאות. </w:t>
      </w:r>
    </w:p>
    <w:p w14:paraId="1483CB44" w14:textId="77777777" w:rsidR="00094D88" w:rsidRPr="00545B10" w:rsidRDefault="00094D88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u w:val="single"/>
          <w:rtl/>
        </w:rPr>
      </w:pPr>
    </w:p>
    <w:p w14:paraId="1F199B17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 xml:space="preserve">קריאת רשות: </w:t>
      </w:r>
    </w:p>
    <w:p w14:paraId="345F7B5A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ספרים:</w:t>
      </w:r>
    </w:p>
    <w:p w14:paraId="4E0BF5CD" w14:textId="77777777" w:rsidR="0044326E" w:rsidRPr="00545B10" w:rsidRDefault="0044326E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u w:val="single"/>
          <w:rtl/>
        </w:rPr>
      </w:pPr>
    </w:p>
    <w:p w14:paraId="3BE1859A" w14:textId="77777777" w:rsidR="00FC5ACD" w:rsidRPr="00545B10" w:rsidRDefault="00FC5ACD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י' גרוסמן,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אברהם - סיפורו של מסע</w:t>
      </w:r>
      <w:r w:rsidRPr="00545B10">
        <w:rPr>
          <w:rFonts w:ascii="Narkisim" w:hAnsi="Narkisim" w:cs="Narkisim"/>
          <w:sz w:val="28"/>
          <w:szCs w:val="28"/>
          <w:rtl/>
        </w:rPr>
        <w:t>, תל אביב, 2014.</w:t>
      </w:r>
    </w:p>
    <w:p w14:paraId="55CF2D66" w14:textId="77777777" w:rsidR="007958AB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זקוביץ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מקראות בארץ המראות</w:t>
      </w:r>
      <w:r w:rsidRPr="00545B10">
        <w:rPr>
          <w:rFonts w:ascii="Narkisim" w:hAnsi="Narkisim" w:cs="Narkisim"/>
          <w:sz w:val="28"/>
          <w:szCs w:val="28"/>
          <w:rtl/>
        </w:rPr>
        <w:t>, תל אביב 1995.</w:t>
      </w:r>
    </w:p>
    <w:p w14:paraId="080D94B3" w14:textId="77777777" w:rsidR="00582C8E" w:rsidRPr="00545B10" w:rsidRDefault="007958AB" w:rsidP="00963E3F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זקוביץ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על שלושה... ועל ארבעה: הדגם הספרותי שלושה-ארבעה במקרא</w:t>
      </w:r>
      <w:r w:rsidRPr="00545B10">
        <w:rPr>
          <w:rFonts w:ascii="Narkisim" w:hAnsi="Narkisim" w:cs="Narkisim"/>
          <w:sz w:val="28"/>
          <w:szCs w:val="28"/>
          <w:rtl/>
        </w:rPr>
        <w:t>, חיבור לשם קבלת תואר דוקטור לפילוסופיה באוניברסיטה העברית, ירושלים תשל"ט, עמ' 157-150.</w:t>
      </w:r>
    </w:p>
    <w:p w14:paraId="0C0E470F" w14:textId="77777777" w:rsidR="00963E3F" w:rsidRPr="00545B10" w:rsidRDefault="00963E3F" w:rsidP="00963E3F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נ'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ליבוביץ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 xml:space="preserve">עיונים בספר </w:t>
      </w:r>
      <w:r w:rsidR="00545B10">
        <w:rPr>
          <w:rFonts w:ascii="Narkisim" w:hAnsi="Narkisim" w:cs="Narkisim" w:hint="cs"/>
          <w:b/>
          <w:bCs/>
          <w:i/>
          <w:iCs/>
          <w:sz w:val="28"/>
          <w:szCs w:val="28"/>
          <w:rtl/>
        </w:rPr>
        <w:t>בראשית</w:t>
      </w:r>
      <w:r w:rsidRPr="00545B10">
        <w:rPr>
          <w:rFonts w:ascii="Narkisim" w:hAnsi="Narkisim" w:cs="Narkisim"/>
          <w:sz w:val="28"/>
          <w:szCs w:val="28"/>
          <w:rtl/>
        </w:rPr>
        <w:t>, ירושלים תש"ל.</w:t>
      </w:r>
    </w:p>
    <w:p w14:paraId="1AC8CE7D" w14:textId="77777777" w:rsidR="007958AB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proofErr w:type="spellStart"/>
      <w:r w:rsidRPr="00545B10">
        <w:rPr>
          <w:rFonts w:ascii="Narkisim" w:hAnsi="Narkisim" w:cs="Narkisim"/>
          <w:sz w:val="28"/>
          <w:szCs w:val="28"/>
          <w:rtl/>
        </w:rPr>
        <w:t>י"מ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עמנואלי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>, ספר בראשית – הסברים והארות, ת"א 1978.</w:t>
      </w:r>
    </w:p>
    <w:p w14:paraId="24A64231" w14:textId="77777777" w:rsidR="007958AB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מ"ד קאסוטו,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פירוש על ספר בראשית</w:t>
      </w:r>
      <w:r w:rsidRPr="00545B10">
        <w:rPr>
          <w:rFonts w:ascii="Narkisim" w:hAnsi="Narkisim" w:cs="Narkisim"/>
          <w:sz w:val="28"/>
          <w:szCs w:val="28"/>
          <w:rtl/>
        </w:rPr>
        <w:t>, ירושלים תש"ד.</w:t>
      </w:r>
    </w:p>
    <w:p w14:paraId="19460ECC" w14:textId="77777777" w:rsidR="007958AB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קיל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ספר בראשית</w:t>
      </w:r>
      <w:r w:rsidRPr="00545B10">
        <w:rPr>
          <w:rFonts w:ascii="Narkisim" w:hAnsi="Narkisim" w:cs="Narkisim"/>
          <w:sz w:val="28"/>
          <w:szCs w:val="28"/>
          <w:rtl/>
        </w:rPr>
        <w:t xml:space="preserve"> (דעת מקרא) ב, ירושלים תש"ס. </w:t>
      </w:r>
    </w:p>
    <w:p w14:paraId="2FB2560B" w14:textId="77777777" w:rsidR="001D77B2" w:rsidRPr="00545B10" w:rsidRDefault="001D77B2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</w:rPr>
        <w:t xml:space="preserve">. J. P. </w:t>
      </w:r>
      <w:proofErr w:type="spellStart"/>
      <w:r w:rsidRPr="00545B10">
        <w:rPr>
          <w:rFonts w:ascii="Narkisim" w:hAnsi="Narkisim" w:cs="Narkisim"/>
          <w:sz w:val="28"/>
          <w:szCs w:val="28"/>
        </w:rPr>
        <w:t>Fokkelman</w:t>
      </w:r>
      <w:proofErr w:type="spellEnd"/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, Narrative Art in Genesis</w:t>
      </w:r>
      <w:r w:rsidRPr="00545B10">
        <w:rPr>
          <w:rFonts w:ascii="Narkisim" w:hAnsi="Narkisim" w:cs="Narkisim"/>
          <w:sz w:val="28"/>
          <w:szCs w:val="28"/>
        </w:rPr>
        <w:t>, Assen and Amsterdam, 1975.</w:t>
      </w:r>
    </w:p>
    <w:p w14:paraId="679BA4BB" w14:textId="77777777" w:rsidR="001D77B2" w:rsidRPr="00545B10" w:rsidRDefault="001D77B2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</w:rPr>
        <w:t xml:space="preserve">E. A. </w:t>
      </w:r>
      <w:proofErr w:type="spellStart"/>
      <w:r w:rsidRPr="00545B10">
        <w:rPr>
          <w:rFonts w:ascii="Narkisim" w:hAnsi="Narkisim" w:cs="Narkisim"/>
          <w:sz w:val="28"/>
          <w:szCs w:val="28"/>
        </w:rPr>
        <w:t>Speizer</w:t>
      </w:r>
      <w:proofErr w:type="spellEnd"/>
      <w:r w:rsidRPr="00545B10">
        <w:rPr>
          <w:rFonts w:ascii="Narkisim" w:hAnsi="Narkisim" w:cs="Narkisim"/>
          <w:sz w:val="28"/>
          <w:szCs w:val="28"/>
        </w:rPr>
        <w:t xml:space="preserve">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Genesis</w:t>
      </w:r>
      <w:r w:rsidRPr="00545B10">
        <w:rPr>
          <w:rFonts w:ascii="Narkisim" w:hAnsi="Narkisim" w:cs="Narkisim"/>
          <w:sz w:val="28"/>
          <w:szCs w:val="28"/>
        </w:rPr>
        <w:t>, (AB), New York 1964.</w:t>
      </w:r>
    </w:p>
    <w:p w14:paraId="590B97BD" w14:textId="77777777" w:rsidR="007958AB" w:rsidRDefault="007958AB" w:rsidP="007958AB">
      <w:pPr>
        <w:spacing w:line="360" w:lineRule="auto"/>
        <w:jc w:val="both"/>
        <w:rPr>
          <w:rFonts w:ascii="Narkisim" w:hAnsi="Narkisim" w:cs="Narkisim" w:hint="cs"/>
          <w:sz w:val="28"/>
          <w:szCs w:val="28"/>
          <w:rtl/>
        </w:rPr>
      </w:pPr>
    </w:p>
    <w:p w14:paraId="2CC90687" w14:textId="77777777" w:rsidR="00B84E69" w:rsidRDefault="00B84E69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370C2CDB" w14:textId="77777777" w:rsidR="00B84E69" w:rsidRDefault="00B84E69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9218FCB" w14:textId="77777777" w:rsidR="00B84E69" w:rsidRDefault="00B84E69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47964E77" w14:textId="77777777" w:rsidR="00B84E69" w:rsidRDefault="00B84E69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C4CFE66" w14:textId="77777777" w:rsidR="00B84E69" w:rsidRDefault="00B84E69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0C880B8" w14:textId="77777777" w:rsidR="007958AB" w:rsidRPr="00545B10" w:rsidRDefault="007958AB" w:rsidP="007958AB">
      <w:pPr>
        <w:spacing w:line="360" w:lineRule="auto"/>
        <w:jc w:val="both"/>
        <w:rPr>
          <w:rFonts w:ascii="Narkisim" w:hAnsi="Narkisim" w:cs="Narkisim"/>
          <w:sz w:val="28"/>
          <w:szCs w:val="28"/>
          <w:u w:val="single"/>
          <w:rtl/>
        </w:rPr>
      </w:pPr>
      <w:r w:rsidRPr="00545B10">
        <w:rPr>
          <w:rFonts w:ascii="Narkisim" w:hAnsi="Narkisim" w:cs="Narkisim"/>
          <w:sz w:val="28"/>
          <w:szCs w:val="28"/>
          <w:u w:val="single"/>
          <w:rtl/>
        </w:rPr>
        <w:t>מאמרים</w:t>
      </w:r>
      <w:r w:rsidR="00545B10">
        <w:rPr>
          <w:rFonts w:ascii="Narkisim" w:hAnsi="Narkisim" w:cs="Narkisim" w:hint="cs"/>
          <w:sz w:val="28"/>
          <w:szCs w:val="28"/>
          <w:u w:val="single"/>
          <w:rtl/>
        </w:rPr>
        <w:t xml:space="preserve"> וקטעים בספרים</w:t>
      </w:r>
      <w:r w:rsidRPr="00545B10">
        <w:rPr>
          <w:rFonts w:ascii="Narkisim" w:hAnsi="Narkisim" w:cs="Narkisim"/>
          <w:sz w:val="28"/>
          <w:szCs w:val="28"/>
          <w:u w:val="single"/>
          <w:rtl/>
        </w:rPr>
        <w:t xml:space="preserve">: </w:t>
      </w:r>
    </w:p>
    <w:p w14:paraId="06FF01D1" w14:textId="77777777" w:rsidR="001D77B2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אבישור</w:t>
      </w:r>
      <w:proofErr w:type="spellEnd"/>
      <w:r w:rsidRPr="00545B10">
        <w:rPr>
          <w:rFonts w:ascii="Arial" w:hAnsi="Arial" w:cs="Arial" w:hint="cs"/>
          <w:sz w:val="28"/>
          <w:szCs w:val="28"/>
          <w:rtl/>
        </w:rPr>
        <w:t>‬</w:t>
      </w:r>
      <w:r w:rsidRPr="00545B10">
        <w:rPr>
          <w:rFonts w:ascii="Narkisim" w:hAnsi="Narkisim" w:cs="Narkisim"/>
          <w:sz w:val="28"/>
          <w:szCs w:val="28"/>
          <w:rtl/>
        </w:rPr>
        <w:t>, 'סיפור ביקור המלאכים אצל אברהם (בראשית</w:t>
      </w:r>
      <w:r w:rsidRPr="00545B10">
        <w:rPr>
          <w:rFonts w:ascii="Narkisim" w:hAnsi="Narkisim" w:cs="Narkisim"/>
          <w:sz w:val="28"/>
          <w:szCs w:val="28"/>
        </w:rPr>
        <w:t xml:space="preserve"> </w:t>
      </w:r>
      <w:r w:rsidRPr="00545B10">
        <w:rPr>
          <w:rFonts w:ascii="Narkisim" w:hAnsi="Narkisim" w:cs="Narkisim"/>
          <w:sz w:val="28"/>
          <w:szCs w:val="28"/>
          <w:rtl/>
        </w:rPr>
        <w:t>י"ח, א-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טז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) ומקבילו בספרות אוגרית (2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אקהת</w:t>
      </w:r>
      <w:proofErr w:type="spellEnd"/>
      <w:r w:rsidRPr="00545B10">
        <w:rPr>
          <w:rFonts w:ascii="Narkisim" w:hAnsi="Narkisim" w:cs="Narkisim"/>
          <w:sz w:val="28"/>
          <w:szCs w:val="28"/>
        </w:rPr>
        <w:t xml:space="preserve">V: 4(31) </w:t>
      </w:r>
      <w:r w:rsidRPr="00545B10">
        <w:rPr>
          <w:rFonts w:ascii="Arial" w:hAnsi="Arial" w:cs="Arial"/>
          <w:sz w:val="28"/>
          <w:szCs w:val="28"/>
        </w:rPr>
        <w:t>‬</w:t>
      </w:r>
      <w:r w:rsidRPr="00545B10">
        <w:rPr>
          <w:rFonts w:ascii="Narkisim" w:hAnsi="Narkisim" w:cs="Narkisim"/>
          <w:sz w:val="28"/>
          <w:szCs w:val="28"/>
          <w:rtl/>
        </w:rPr>
        <w:t xml:space="preserve">),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בית מקרא</w:t>
      </w:r>
      <w:r w:rsidRPr="00545B10">
        <w:rPr>
          <w:rFonts w:ascii="Narkisim" w:hAnsi="Narkisim" w:cs="Narkisim"/>
          <w:sz w:val="28"/>
          <w:szCs w:val="28"/>
          <w:rtl/>
        </w:rPr>
        <w:t> 32 (תשמ"ז), עמ' 168-177.</w:t>
      </w:r>
    </w:p>
    <w:p w14:paraId="7FF562C6" w14:textId="77777777" w:rsidR="001D77B2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ר'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אהרני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, 'על שלושה סיפורים דומים בספר בראשית (בראשית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יב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, כ,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כו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>)</w:t>
      </w:r>
      <w:r w:rsidRPr="00545B10">
        <w:rPr>
          <w:rFonts w:ascii="Arial" w:hAnsi="Arial" w:cs="Arial"/>
          <w:sz w:val="28"/>
          <w:szCs w:val="28"/>
        </w:rPr>
        <w:t>‬</w:t>
      </w:r>
      <w:r w:rsidRPr="00545B10">
        <w:rPr>
          <w:rFonts w:ascii="Narkisim" w:hAnsi="Narkisim" w:cs="Narkisim"/>
          <w:sz w:val="28"/>
          <w:szCs w:val="28"/>
          <w:rtl/>
        </w:rPr>
        <w:t xml:space="preserve">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בית מקרא</w:t>
      </w:r>
      <w:r w:rsidRPr="00545B10">
        <w:rPr>
          <w:rFonts w:ascii="Narkisim" w:hAnsi="Narkisim" w:cs="Narkisim"/>
          <w:sz w:val="28"/>
          <w:szCs w:val="28"/>
          <w:rtl/>
        </w:rPr>
        <w:t> 24 (תשל"ט), עמ' 213-223.</w:t>
      </w:r>
    </w:p>
    <w:p w14:paraId="03DB3A72" w14:textId="77777777" w:rsidR="001D77B2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ד' אלגביש, 'אברם ומלכי-צדק מלך שלם',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 xml:space="preserve">מחקרי חג </w:t>
      </w:r>
      <w:r w:rsidRPr="00545B10">
        <w:rPr>
          <w:rFonts w:ascii="Narkisim" w:hAnsi="Narkisim" w:cs="Narkisim"/>
          <w:sz w:val="28"/>
          <w:szCs w:val="28"/>
          <w:rtl/>
        </w:rPr>
        <w:t>4 (תשנ"ב), עמ' 14-8.</w:t>
      </w:r>
    </w:p>
    <w:p w14:paraId="0C5DEC47" w14:textId="77777777" w:rsidR="001D77B2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lastRenderedPageBreak/>
        <w:t xml:space="preserve">י' אליצור, 'דרכו של מלכיצדק מספר בראשית לספר תהילים',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הקונגרס העולמי למדעי היהדות</w:t>
      </w:r>
      <w:r w:rsidRPr="00545B10">
        <w:rPr>
          <w:rFonts w:ascii="Narkisim" w:hAnsi="Narkisim" w:cs="Narkisim"/>
          <w:sz w:val="28"/>
          <w:szCs w:val="28"/>
          <w:rtl/>
        </w:rPr>
        <w:t xml:space="preserve"> 9, א (תשמ"ו), עמ' 59-63.  </w:t>
      </w:r>
    </w:p>
    <w:p w14:paraId="0A3E1080" w14:textId="77777777" w:rsidR="007958AB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>י' אליצור, 'לפשוטה של פרשת דור הפלגה'</w:t>
      </w:r>
      <w:r w:rsidRPr="00545B10">
        <w:rPr>
          <w:rFonts w:ascii="Arial" w:hAnsi="Arial" w:cs="Arial" w:hint="cs"/>
          <w:sz w:val="28"/>
          <w:szCs w:val="28"/>
          <w:rtl/>
        </w:rPr>
        <w:t>‬</w:t>
      </w:r>
      <w:r w:rsidRPr="00545B10">
        <w:rPr>
          <w:rFonts w:ascii="Narkisim" w:hAnsi="Narkisim" w:cs="Narkisim"/>
          <w:sz w:val="28"/>
          <w:szCs w:val="28"/>
          <w:rtl/>
        </w:rPr>
        <w:t xml:space="preserve">, בתוך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ב"צ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 לוריא (עורך),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 xml:space="preserve">מחקרים במקרא ובמחשבת ישראל, ספר </w:t>
      </w:r>
      <w:proofErr w:type="spellStart"/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חמ"י</w:t>
      </w:r>
      <w:proofErr w:type="spellEnd"/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 xml:space="preserve"> גבריהו</w:t>
      </w:r>
      <w:r w:rsidRPr="00545B10">
        <w:rPr>
          <w:rFonts w:ascii="Narkisim" w:hAnsi="Narkisim" w:cs="Narkisim"/>
          <w:sz w:val="28"/>
          <w:szCs w:val="28"/>
          <w:rtl/>
        </w:rPr>
        <w:t>, ירושלים תשמ"ט, עמ' 3-1.</w:t>
      </w:r>
    </w:p>
    <w:p w14:paraId="0A0BB487" w14:textId="77777777" w:rsidR="001D77B2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נ' אררט, 'סיפור-המלחמה של אברהם העברי',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בית מקרא</w:t>
      </w:r>
      <w:r w:rsidRPr="00545B10">
        <w:rPr>
          <w:rFonts w:ascii="Narkisim" w:hAnsi="Narkisim" w:cs="Narkisim"/>
          <w:sz w:val="28"/>
          <w:szCs w:val="28"/>
          <w:rtl/>
        </w:rPr>
        <w:t xml:space="preserve"> 42 (תשנ"ז), עמ' 227-219.</w:t>
      </w:r>
    </w:p>
    <w:p w14:paraId="7E195117" w14:textId="77777777" w:rsidR="00545B10" w:rsidRDefault="00545B10" w:rsidP="00545B10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י' גלעד, </w:t>
      </w:r>
      <w:r w:rsidRPr="00545B10">
        <w:rPr>
          <w:rFonts w:cs="Narkisim" w:hint="cs"/>
          <w:b/>
          <w:bCs/>
          <w:sz w:val="28"/>
          <w:szCs w:val="28"/>
          <w:rtl/>
        </w:rPr>
        <w:t>את קֹלך שמעתי</w:t>
      </w:r>
      <w:r w:rsidRPr="00545B10">
        <w:rPr>
          <w:rFonts w:cs="Narkisim" w:hint="cs"/>
          <w:sz w:val="28"/>
          <w:szCs w:val="28"/>
          <w:rtl/>
        </w:rPr>
        <w:t xml:space="preserve">, הוצ' ישיבת מעלה גלבוע, עמ' 113-102. </w:t>
      </w:r>
    </w:p>
    <w:p w14:paraId="2C48EC72" w14:textId="77777777" w:rsidR="00545B10" w:rsidRPr="00545B10" w:rsidRDefault="00545B10" w:rsidP="00545B10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י' גרוסמן,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אברהם - סיפורו של מסע</w:t>
      </w:r>
      <w:r w:rsidRPr="00545B10">
        <w:rPr>
          <w:rFonts w:ascii="Narkisim" w:hAnsi="Narkisim" w:cs="Narkisim"/>
          <w:sz w:val="28"/>
          <w:szCs w:val="28"/>
          <w:rtl/>
        </w:rPr>
        <w:t>, תל אביב, 2014</w:t>
      </w:r>
      <w:r>
        <w:rPr>
          <w:rFonts w:ascii="Narkisim" w:hAnsi="Narkisim" w:cs="Narkisim" w:hint="cs"/>
          <w:sz w:val="28"/>
          <w:szCs w:val="28"/>
          <w:rtl/>
        </w:rPr>
        <w:t xml:space="preserve">, עמ' </w:t>
      </w:r>
      <w:r w:rsidR="00C305AC">
        <w:rPr>
          <w:rFonts w:ascii="Narkisim" w:hAnsi="Narkisim" w:cs="Narkisim" w:hint="cs"/>
          <w:sz w:val="28"/>
          <w:szCs w:val="28"/>
          <w:rtl/>
        </w:rPr>
        <w:t>59</w:t>
      </w:r>
      <w:r>
        <w:rPr>
          <w:rFonts w:ascii="Narkisim" w:hAnsi="Narkisim" w:cs="Narkisim" w:hint="cs"/>
          <w:sz w:val="28"/>
          <w:szCs w:val="28"/>
          <w:rtl/>
        </w:rPr>
        <w:t xml:space="preserve">-50, </w:t>
      </w:r>
      <w:r w:rsidR="00C305AC">
        <w:rPr>
          <w:rFonts w:ascii="Narkisim" w:hAnsi="Narkisim" w:cs="Narkisim" w:hint="cs"/>
          <w:sz w:val="28"/>
          <w:szCs w:val="28"/>
          <w:rtl/>
        </w:rPr>
        <w:t>173-155,</w:t>
      </w:r>
      <w:r w:rsidR="00657160">
        <w:rPr>
          <w:rFonts w:ascii="Narkisim" w:hAnsi="Narkisim" w:cs="Narkisim" w:hint="cs"/>
          <w:sz w:val="28"/>
          <w:szCs w:val="28"/>
          <w:rtl/>
        </w:rPr>
        <w:t xml:space="preserve"> </w:t>
      </w:r>
      <w:r w:rsidR="00657160">
        <w:rPr>
          <w:rFonts w:cs="Narkisim" w:hint="cs"/>
          <w:sz w:val="28"/>
          <w:szCs w:val="28"/>
          <w:rtl/>
        </w:rPr>
        <w:t xml:space="preserve">237-218, </w:t>
      </w:r>
      <w:r w:rsidR="00C305AC">
        <w:rPr>
          <w:rFonts w:ascii="Narkisim" w:hAnsi="Narkisim" w:cs="Narkisim" w:hint="cs"/>
          <w:sz w:val="28"/>
          <w:szCs w:val="28"/>
          <w:rtl/>
        </w:rPr>
        <w:t xml:space="preserve"> </w:t>
      </w:r>
    </w:p>
    <w:p w14:paraId="04A3AC75" w14:textId="77777777" w:rsidR="007958AB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י' גרוסמן, '"וירא את המקום מרחוק": עקדת יצחק כסיפור רקע לברית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האגנות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 ולסיפורים נוספים',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מגדים</w:t>
      </w:r>
      <w:r w:rsidRPr="00545B10">
        <w:rPr>
          <w:rFonts w:ascii="Narkisim" w:hAnsi="Narkisim" w:cs="Narkisim"/>
          <w:sz w:val="28"/>
          <w:szCs w:val="28"/>
          <w:rtl/>
        </w:rPr>
        <w:t xml:space="preserve"> כ"ה (תשנ"ו), עמ' 90-79.</w:t>
      </w:r>
    </w:p>
    <w:p w14:paraId="161BAC38" w14:textId="77777777" w:rsidR="00FC5ACD" w:rsidRPr="00545B10" w:rsidRDefault="00FC5ACD" w:rsidP="00FC5ACD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י' גרוסמן, שני סיפורים כפולים בספר בראשית : פרדת הגר (ט"ז; כ"א) ובשורת לידת יצחק (י"ז-י"ח),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מגדים</w:t>
      </w:r>
      <w:r w:rsidRPr="00545B10">
        <w:rPr>
          <w:rFonts w:ascii="Narkisim" w:hAnsi="Narkisim" w:cs="Narkisim"/>
          <w:sz w:val="28"/>
          <w:szCs w:val="28"/>
          <w:rtl/>
        </w:rPr>
        <w:t> 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כט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 (תשנ"ח), עמ' 9-30. </w:t>
      </w:r>
    </w:p>
    <w:p w14:paraId="3EAA9E29" w14:textId="77777777" w:rsidR="001D77B2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מ'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וינפלד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>, 'שרה בבית אבימלך (בר’ כ) על רקע חוק</w:t>
      </w:r>
      <w:r w:rsidRPr="00545B10">
        <w:rPr>
          <w:rFonts w:ascii="Narkisim" w:hAnsi="Narkisim" w:cs="Narkisim"/>
          <w:sz w:val="28"/>
          <w:szCs w:val="28"/>
        </w:rPr>
        <w:t xml:space="preserve"> </w:t>
      </w:r>
      <w:r w:rsidRPr="00545B10">
        <w:rPr>
          <w:rFonts w:ascii="Narkisim" w:hAnsi="Narkisim" w:cs="Narkisim"/>
          <w:sz w:val="28"/>
          <w:szCs w:val="28"/>
          <w:rtl/>
        </w:rPr>
        <w:t xml:space="preserve">אשורי והמגילה החיצונית לבראשית', </w:t>
      </w:r>
      <w:dir w:val="rtl">
        <w:r w:rsidRPr="00545B10">
          <w:rPr>
            <w:rFonts w:ascii="Narkisim" w:hAnsi="Narkisim" w:cs="Narkisim"/>
            <w:sz w:val="28"/>
            <w:szCs w:val="28"/>
            <w:rtl/>
          </w:rPr>
          <w:t xml:space="preserve"> </w:t>
        </w:r>
        <w:r w:rsidRPr="00545B10">
          <w:rPr>
            <w:rFonts w:ascii="Narkisim" w:hAnsi="Narkisim" w:cs="Narkisim"/>
            <w:b/>
            <w:bCs/>
            <w:i/>
            <w:iCs/>
            <w:sz w:val="28"/>
            <w:szCs w:val="28"/>
            <w:rtl/>
          </w:rPr>
          <w:t>תרביץ</w:t>
        </w:r>
        <w:r w:rsidRPr="00545B10">
          <w:rPr>
            <w:rFonts w:ascii="Narkisim" w:hAnsi="Narkisim" w:cs="Narkisim"/>
            <w:sz w:val="28"/>
            <w:szCs w:val="28"/>
            <w:rtl/>
          </w:rPr>
          <w:t> נ"ב (תשמ"ג), עמ' 639-642.</w:t>
        </w:r>
        <w:r w:rsidR="00B966BF" w:rsidRPr="00545B10">
          <w:rPr>
            <w:rFonts w:ascii="Arial" w:hAnsi="Arial" w:cs="Arial"/>
            <w:sz w:val="28"/>
            <w:szCs w:val="28"/>
          </w:rPr>
          <w:t>‬</w:t>
        </w:r>
        <w:r w:rsidR="00023504" w:rsidRPr="00545B10">
          <w:rPr>
            <w:rFonts w:ascii="Arial" w:hAnsi="Arial" w:cs="Arial"/>
            <w:sz w:val="28"/>
            <w:szCs w:val="28"/>
          </w:rPr>
          <w:t>‬</w:t>
        </w:r>
        <w:r w:rsidR="008957DF" w:rsidRPr="00545B10">
          <w:rPr>
            <w:rFonts w:ascii="Arial" w:hAnsi="Arial" w:cs="Arial"/>
            <w:sz w:val="28"/>
            <w:szCs w:val="28"/>
          </w:rPr>
          <w:t>‬</w:t>
        </w:r>
        <w:r w:rsidR="00A84A1E" w:rsidRPr="00545B10">
          <w:rPr>
            <w:rFonts w:ascii="Arial" w:hAnsi="Arial" w:cs="Arial"/>
            <w:sz w:val="28"/>
            <w:szCs w:val="28"/>
          </w:rPr>
          <w:t>‬</w:t>
        </w:r>
        <w:r w:rsidR="00593732" w:rsidRPr="00545B10">
          <w:rPr>
            <w:rFonts w:ascii="Arial" w:hAnsi="Arial" w:cs="Arial"/>
            <w:sz w:val="28"/>
            <w:szCs w:val="28"/>
          </w:rPr>
          <w:t>‬</w:t>
        </w:r>
        <w:r w:rsidR="00D0331C" w:rsidRPr="00545B10">
          <w:rPr>
            <w:rFonts w:ascii="Arial" w:hAnsi="Arial" w:cs="Arial"/>
            <w:sz w:val="28"/>
            <w:szCs w:val="28"/>
          </w:rPr>
          <w:t>‬</w:t>
        </w:r>
        <w:r w:rsidR="00B84E69" w:rsidRPr="00545B10">
          <w:rPr>
            <w:rFonts w:ascii="Arial" w:hAnsi="Arial" w:cs="Arial"/>
            <w:sz w:val="28"/>
            <w:szCs w:val="28"/>
          </w:rPr>
          <w:t>‬</w:t>
        </w:r>
        <w:r w:rsidR="006760E8">
          <w:t>‬</w:t>
        </w:r>
      </w:dir>
    </w:p>
    <w:p w14:paraId="32825F1D" w14:textId="77777777" w:rsidR="001D77B2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זקוביץ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>, 'בין תמונת הגורן במגילת רות למעשה בנות</w:t>
      </w:r>
      <w:r w:rsidRPr="00545B10">
        <w:rPr>
          <w:rFonts w:ascii="Narkisim" w:hAnsi="Narkisim" w:cs="Narkisim"/>
          <w:sz w:val="28"/>
          <w:szCs w:val="28"/>
        </w:rPr>
        <w:t xml:space="preserve"> </w:t>
      </w:r>
      <w:r w:rsidRPr="00545B10">
        <w:rPr>
          <w:rFonts w:ascii="Narkisim" w:hAnsi="Narkisim" w:cs="Narkisim"/>
          <w:sz w:val="28"/>
          <w:szCs w:val="28"/>
          <w:rtl/>
        </w:rPr>
        <w:t xml:space="preserve">לוט',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שנתון למקרא ולחקר המזרח הקדום</w:t>
      </w:r>
      <w:r w:rsidRPr="00545B10">
        <w:rPr>
          <w:rFonts w:ascii="Narkisim" w:hAnsi="Narkisim" w:cs="Narkisim"/>
          <w:sz w:val="28"/>
          <w:szCs w:val="28"/>
          <w:rtl/>
        </w:rPr>
        <w:t xml:space="preserve"> ג (תשל"ט), עמ' </w:t>
      </w:r>
      <w:r w:rsidRPr="00545B10">
        <w:rPr>
          <w:rFonts w:ascii="Narkisim" w:hAnsi="Narkisim" w:cs="Narkisim"/>
          <w:sz w:val="28"/>
          <w:szCs w:val="28"/>
        </w:rPr>
        <w:t xml:space="preserve"> 29-33</w:t>
      </w:r>
      <w:r w:rsidRPr="00545B10">
        <w:rPr>
          <w:rFonts w:ascii="Narkisim" w:hAnsi="Narkisim" w:cs="Narkisim"/>
          <w:sz w:val="28"/>
          <w:szCs w:val="28"/>
          <w:rtl/>
        </w:rPr>
        <w:t>.</w:t>
      </w:r>
    </w:p>
    <w:p w14:paraId="4E87BBAB" w14:textId="77777777" w:rsidR="00FC5ACD" w:rsidRPr="00545B10" w:rsidRDefault="00FC5ACD" w:rsidP="00FC5ACD">
      <w:pPr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ח"י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חמיאל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, 'לנושא הבחירה באברהם',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בית מקרא</w:t>
      </w:r>
      <w:r w:rsidRPr="00545B10">
        <w:rPr>
          <w:rFonts w:ascii="Narkisim" w:hAnsi="Narkisim" w:cs="Narkisim"/>
          <w:sz w:val="28"/>
          <w:szCs w:val="28"/>
          <w:rtl/>
        </w:rPr>
        <w:t xml:space="preserve"> 39 (תשנ"ד), עמ' 140-133. </w:t>
      </w:r>
    </w:p>
    <w:p w14:paraId="48376AAF" w14:textId="77777777" w:rsidR="00E50977" w:rsidRPr="00545B10" w:rsidRDefault="00E50977" w:rsidP="00E50977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 ח' כהן, 'אברהם ולוט – מפרידה לפירוד'</w:t>
      </w:r>
      <w:r w:rsidR="00D55BD0" w:rsidRPr="00545B10">
        <w:rPr>
          <w:rFonts w:ascii="Narkisim" w:hAnsi="Narkisim" w:cs="Narkisim"/>
          <w:sz w:val="28"/>
          <w:szCs w:val="28"/>
          <w:rtl/>
        </w:rPr>
        <w:t xml:space="preserve">, </w:t>
      </w:r>
      <w:r w:rsidR="00D55BD0" w:rsidRPr="00545B10">
        <w:rPr>
          <w:rFonts w:ascii="Narkisim" w:hAnsi="Narkisim" w:cs="Narkisim"/>
          <w:b/>
          <w:bCs/>
          <w:sz w:val="28"/>
          <w:szCs w:val="28"/>
          <w:rtl/>
        </w:rPr>
        <w:t>מגדים</w:t>
      </w:r>
      <w:r w:rsidR="00D55BD0" w:rsidRPr="00545B10">
        <w:rPr>
          <w:rFonts w:ascii="Narkisim" w:hAnsi="Narkisim" w:cs="Narkisim"/>
          <w:sz w:val="28"/>
          <w:szCs w:val="28"/>
          <w:rtl/>
        </w:rPr>
        <w:t xml:space="preserve"> נ"ד, (תשע"ג), עמ' 46-33.</w:t>
      </w:r>
      <w:r w:rsidRPr="00545B10">
        <w:rPr>
          <w:rFonts w:ascii="Narkisim" w:hAnsi="Narkisim" w:cs="Narkisim"/>
          <w:sz w:val="28"/>
          <w:szCs w:val="28"/>
          <w:rtl/>
        </w:rPr>
        <w:t xml:space="preserve"> </w:t>
      </w:r>
    </w:p>
    <w:p w14:paraId="11049411" w14:textId="77777777" w:rsidR="0077726C" w:rsidRPr="00545B10" w:rsidRDefault="0077726C" w:rsidP="0077726C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ח' כהן, 'פרדת אברהם מלוט (בראשית י"ג)', </w:t>
      </w:r>
      <w:r w:rsidRPr="00545B10">
        <w:rPr>
          <w:rFonts w:ascii="Narkisim" w:hAnsi="Narkisim" w:cs="Narkisim"/>
          <w:b/>
          <w:bCs/>
          <w:sz w:val="28"/>
          <w:szCs w:val="28"/>
          <w:rtl/>
        </w:rPr>
        <w:t>מגדים</w:t>
      </w:r>
      <w:r w:rsidRPr="00545B10">
        <w:rPr>
          <w:rFonts w:ascii="Narkisim" w:hAnsi="Narkisim" w:cs="Narkisim"/>
          <w:sz w:val="28"/>
          <w:szCs w:val="28"/>
          <w:rtl/>
        </w:rPr>
        <w:t xml:space="preserve"> נ</w:t>
      </w:r>
      <w:r w:rsidR="00D55BD0" w:rsidRPr="00545B10">
        <w:rPr>
          <w:rFonts w:ascii="Narkisim" w:hAnsi="Narkisim" w:cs="Narkisim"/>
          <w:sz w:val="28"/>
          <w:szCs w:val="28"/>
          <w:rtl/>
        </w:rPr>
        <w:t>"ב</w:t>
      </w:r>
      <w:r w:rsidRPr="00545B10">
        <w:rPr>
          <w:rFonts w:ascii="Narkisim" w:hAnsi="Narkisim" w:cs="Narkisim"/>
          <w:sz w:val="28"/>
          <w:szCs w:val="28"/>
          <w:rtl/>
        </w:rPr>
        <w:t xml:space="preserve"> </w:t>
      </w:r>
      <w:r w:rsidR="00D55BD0" w:rsidRPr="00545B10">
        <w:rPr>
          <w:rFonts w:ascii="Narkisim" w:hAnsi="Narkisim" w:cs="Narkisim"/>
          <w:sz w:val="28"/>
          <w:szCs w:val="28"/>
          <w:rtl/>
        </w:rPr>
        <w:t>(</w:t>
      </w:r>
      <w:r w:rsidRPr="00545B10">
        <w:rPr>
          <w:rFonts w:ascii="Narkisim" w:hAnsi="Narkisim" w:cs="Narkisim"/>
          <w:sz w:val="28"/>
          <w:szCs w:val="28"/>
          <w:rtl/>
        </w:rPr>
        <w:t>תשע"א</w:t>
      </w:r>
      <w:r w:rsidR="00D55BD0" w:rsidRPr="00545B10">
        <w:rPr>
          <w:rFonts w:ascii="Narkisim" w:hAnsi="Narkisim" w:cs="Narkisim"/>
          <w:sz w:val="28"/>
          <w:szCs w:val="28"/>
          <w:rtl/>
        </w:rPr>
        <w:t>)</w:t>
      </w:r>
      <w:r w:rsidRPr="00545B10">
        <w:rPr>
          <w:rFonts w:ascii="Narkisim" w:hAnsi="Narkisim" w:cs="Narkisim"/>
          <w:sz w:val="28"/>
          <w:szCs w:val="28"/>
          <w:rtl/>
        </w:rPr>
        <w:t>, עמ' 22-9</w:t>
      </w:r>
      <w:r w:rsidR="00D55BD0" w:rsidRPr="00545B10">
        <w:rPr>
          <w:rFonts w:ascii="Narkisim" w:hAnsi="Narkisim" w:cs="Narkisim"/>
          <w:sz w:val="28"/>
          <w:szCs w:val="28"/>
          <w:rtl/>
        </w:rPr>
        <w:t>.</w:t>
      </w:r>
    </w:p>
    <w:p w14:paraId="77B11781" w14:textId="77777777" w:rsid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. </w:t>
      </w:r>
      <w:r w:rsidR="00545B10">
        <w:rPr>
          <w:rFonts w:ascii="Narkisim" w:hAnsi="Narkisim" w:cs="Narkisim" w:hint="cs"/>
          <w:sz w:val="28"/>
          <w:szCs w:val="28"/>
          <w:rtl/>
        </w:rPr>
        <w:t xml:space="preserve">נ' </w:t>
      </w:r>
      <w:proofErr w:type="spellStart"/>
      <w:r w:rsidR="00545B10">
        <w:rPr>
          <w:rFonts w:ascii="Narkisim" w:hAnsi="Narkisim" w:cs="Narkisim" w:hint="cs"/>
          <w:sz w:val="28"/>
          <w:szCs w:val="28"/>
          <w:rtl/>
        </w:rPr>
        <w:t>ליבוביץ</w:t>
      </w:r>
      <w:proofErr w:type="spellEnd"/>
      <w:r w:rsidR="00545B10">
        <w:rPr>
          <w:rFonts w:ascii="Narkisim" w:hAnsi="Narkisim" w:cs="Narkisim" w:hint="cs"/>
          <w:sz w:val="28"/>
          <w:szCs w:val="28"/>
          <w:rtl/>
        </w:rPr>
        <w:t xml:space="preserve">, </w:t>
      </w:r>
      <w:r w:rsidR="00545B10" w:rsidRPr="00545B10">
        <w:rPr>
          <w:rFonts w:ascii="Narkisim" w:hAnsi="Narkisim" w:cs="Narkisim" w:hint="cs"/>
          <w:b/>
          <w:bCs/>
          <w:sz w:val="28"/>
          <w:szCs w:val="28"/>
          <w:rtl/>
        </w:rPr>
        <w:t>עיונים בספר בראשית</w:t>
      </w:r>
      <w:r w:rsidR="00545B10">
        <w:rPr>
          <w:rFonts w:ascii="Narkisim" w:hAnsi="Narkisim" w:cs="Narkisim" w:hint="cs"/>
          <w:sz w:val="28"/>
          <w:szCs w:val="28"/>
          <w:rtl/>
        </w:rPr>
        <w:t>, ירושלים עמ' 155-151,</w:t>
      </w:r>
      <w:r w:rsidR="00657160">
        <w:rPr>
          <w:rFonts w:ascii="Narkisim" w:hAnsi="Narkisim" w:cs="Narkisim" w:hint="cs"/>
          <w:sz w:val="28"/>
          <w:szCs w:val="28"/>
          <w:rtl/>
        </w:rPr>
        <w:t xml:space="preserve"> 132-129,</w:t>
      </w:r>
      <w:r w:rsidR="00545B10">
        <w:rPr>
          <w:rFonts w:ascii="Narkisim" w:hAnsi="Narkisim" w:cs="Narkisim" w:hint="cs"/>
          <w:sz w:val="28"/>
          <w:szCs w:val="28"/>
          <w:rtl/>
        </w:rPr>
        <w:t xml:space="preserve"> 160-157. </w:t>
      </w:r>
    </w:p>
    <w:p w14:paraId="5FDFAD11" w14:textId="77777777" w:rsidR="001D77B2" w:rsidRPr="00545B10" w:rsidRDefault="00545B10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 </w:t>
      </w:r>
      <w:r w:rsidR="007958AB" w:rsidRPr="00545B10">
        <w:rPr>
          <w:rFonts w:ascii="Narkisim" w:hAnsi="Narkisim" w:cs="Narkisim"/>
          <w:sz w:val="28"/>
          <w:szCs w:val="28"/>
          <w:rtl/>
        </w:rPr>
        <w:t xml:space="preserve">י' </w:t>
      </w:r>
      <w:proofErr w:type="spellStart"/>
      <w:r w:rsidR="007958AB" w:rsidRPr="00545B10">
        <w:rPr>
          <w:rFonts w:ascii="Narkisim" w:hAnsi="Narkisim" w:cs="Narkisim"/>
          <w:sz w:val="28"/>
          <w:szCs w:val="28"/>
          <w:rtl/>
        </w:rPr>
        <w:t>ליכט</w:t>
      </w:r>
      <w:proofErr w:type="spellEnd"/>
      <w:r w:rsidR="007958AB" w:rsidRPr="00545B10">
        <w:rPr>
          <w:rFonts w:ascii="Narkisim" w:hAnsi="Narkisim" w:cs="Narkisim"/>
          <w:sz w:val="28"/>
          <w:szCs w:val="28"/>
          <w:rtl/>
        </w:rPr>
        <w:t xml:space="preserve">, </w:t>
      </w:r>
      <w:proofErr w:type="spellStart"/>
      <w:r w:rsidR="007958AB"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הנסיון</w:t>
      </w:r>
      <w:proofErr w:type="spellEnd"/>
      <w:r w:rsidR="007958AB"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 xml:space="preserve"> במקרא וביהדות של תקופת הבית השני</w:t>
      </w:r>
      <w:r w:rsidR="007958AB" w:rsidRPr="00545B10">
        <w:rPr>
          <w:rFonts w:ascii="Narkisim" w:hAnsi="Narkisim" w:cs="Narkisim"/>
          <w:sz w:val="28"/>
          <w:szCs w:val="28"/>
          <w:rtl/>
        </w:rPr>
        <w:t>, ירושלים תשל"ג.</w:t>
      </w:r>
    </w:p>
    <w:p w14:paraId="22FF5319" w14:textId="77777777" w:rsidR="001D77B2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>פ' מנחם</w:t>
      </w:r>
      <w:r w:rsidRPr="00545B10">
        <w:rPr>
          <w:rFonts w:ascii="Arial" w:hAnsi="Arial" w:cs="Arial" w:hint="cs"/>
          <w:sz w:val="28"/>
          <w:szCs w:val="28"/>
          <w:rtl/>
        </w:rPr>
        <w:t>‬</w:t>
      </w:r>
      <w:r w:rsidRPr="00545B10">
        <w:rPr>
          <w:rFonts w:ascii="Narkisim" w:hAnsi="Narkisim" w:cs="Narkisim"/>
          <w:sz w:val="28"/>
          <w:szCs w:val="28"/>
          <w:rtl/>
        </w:rPr>
        <w:t>, 'רבקה וחתנה העבד, והקואליציה של אלוהים</w:t>
      </w:r>
      <w:r w:rsidRPr="00545B10">
        <w:rPr>
          <w:rFonts w:ascii="Narkisim" w:hAnsi="Narkisim" w:cs="Narkisim"/>
          <w:sz w:val="28"/>
          <w:szCs w:val="28"/>
        </w:rPr>
        <w:t xml:space="preserve"> </w:t>
      </w:r>
      <w:r w:rsidRPr="00545B10">
        <w:rPr>
          <w:rFonts w:ascii="Narkisim" w:hAnsi="Narkisim" w:cs="Narkisim"/>
          <w:sz w:val="28"/>
          <w:szCs w:val="28"/>
          <w:rtl/>
        </w:rPr>
        <w:t>עם הנשים בסיפור המקראי</w:t>
      </w:r>
      <w:r w:rsidRPr="00545B10">
        <w:rPr>
          <w:rFonts w:ascii="Narkisim" w:hAnsi="Narkisim" w:cs="Narkisim"/>
          <w:sz w:val="28"/>
          <w:szCs w:val="28"/>
        </w:rPr>
        <w:t xml:space="preserve"> </w:t>
      </w:r>
      <w:r w:rsidRPr="00545B10">
        <w:rPr>
          <w:rFonts w:ascii="Arial" w:hAnsi="Arial" w:cs="Arial"/>
          <w:sz w:val="28"/>
          <w:szCs w:val="28"/>
        </w:rPr>
        <w:t>‬</w:t>
      </w:r>
      <w:r w:rsidRPr="00545B10">
        <w:rPr>
          <w:rFonts w:ascii="Narkisim" w:hAnsi="Narkisim" w:cs="Narkisim"/>
          <w:sz w:val="28"/>
          <w:szCs w:val="28"/>
        </w:rPr>
        <w:t xml:space="preserve"> ,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אלפיים</w:t>
      </w:r>
      <w:r w:rsidRPr="00545B10">
        <w:rPr>
          <w:rFonts w:ascii="Narkisim" w:hAnsi="Narkisim" w:cs="Narkisim"/>
          <w:sz w:val="28"/>
          <w:szCs w:val="28"/>
          <w:rtl/>
        </w:rPr>
        <w:t xml:space="preserve"> 29 (תשס"ו), עמ'  193-278. </w:t>
      </w:r>
    </w:p>
    <w:p w14:paraId="3823AB77" w14:textId="77777777" w:rsidR="00545B10" w:rsidRPr="00545B10" w:rsidRDefault="00545B10" w:rsidP="00545B10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 w:hint="cs"/>
          <w:sz w:val="28"/>
          <w:szCs w:val="28"/>
          <w:rtl/>
        </w:rPr>
        <w:t xml:space="preserve">ע.צ מלמד, 'קניית מערת המכפלה', </w:t>
      </w:r>
      <w:r w:rsidRPr="00545B10">
        <w:rPr>
          <w:rFonts w:ascii="Narkisim" w:hAnsi="Narkisim" w:cs="Narkisim" w:hint="cs"/>
          <w:b/>
          <w:bCs/>
          <w:sz w:val="28"/>
          <w:szCs w:val="28"/>
          <w:rtl/>
        </w:rPr>
        <w:t>מחקרים במקרא ובתרגומיו ובמפרשיו</w:t>
      </w:r>
      <w:r w:rsidRPr="00545B10">
        <w:rPr>
          <w:rFonts w:ascii="Narkisim" w:hAnsi="Narkisim" w:cs="Narkisim" w:hint="cs"/>
          <w:sz w:val="28"/>
          <w:szCs w:val="28"/>
          <w:rtl/>
        </w:rPr>
        <w:t xml:space="preserve">, עמ' 40-33 </w:t>
      </w:r>
    </w:p>
    <w:p w14:paraId="4B75D5B6" w14:textId="77777777" w:rsidR="001D77B2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>א' ניסן, 'שני מפגשים ליד באר המים בארם נהרים</w:t>
      </w:r>
      <w:r w:rsidRPr="00545B10">
        <w:rPr>
          <w:rFonts w:ascii="Narkisim" w:hAnsi="Narkisim" w:cs="Narkisim"/>
          <w:sz w:val="28"/>
          <w:szCs w:val="28"/>
        </w:rPr>
        <w:t xml:space="preserve"> : </w:t>
      </w:r>
      <w:r w:rsidRPr="00545B10">
        <w:rPr>
          <w:rFonts w:ascii="Narkisim" w:hAnsi="Narkisim" w:cs="Narkisim"/>
          <w:sz w:val="28"/>
          <w:szCs w:val="28"/>
          <w:rtl/>
        </w:rPr>
        <w:t xml:space="preserve">ניתוח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אינטרטקסטואלי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 של שני הסיפורים</w:t>
      </w:r>
      <w:r w:rsidRPr="00545B10">
        <w:rPr>
          <w:rFonts w:ascii="Narkisim" w:hAnsi="Narkisim" w:cs="Narkisim"/>
          <w:sz w:val="28"/>
          <w:szCs w:val="28"/>
        </w:rPr>
        <w:t xml:space="preserve"> ,'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שאנן</w:t>
      </w:r>
      <w:r w:rsidRPr="00545B10">
        <w:rPr>
          <w:rFonts w:ascii="Narkisim" w:hAnsi="Narkisim" w:cs="Narkisim"/>
          <w:sz w:val="28"/>
          <w:szCs w:val="28"/>
          <w:rtl/>
        </w:rPr>
        <w:t> י"ב (תשס"ז), עמ' 15-23.</w:t>
      </w:r>
    </w:p>
    <w:p w14:paraId="02948D06" w14:textId="77777777" w:rsidR="00FC5ACD" w:rsidRPr="00545B10" w:rsidRDefault="00FC5ACD" w:rsidP="00FC5ACD">
      <w:pPr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א' סימון, 'אברהם המקראי – ברכת הניגודים', בתוך: מ' חלמיש, ח' כשר וי'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סילמן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, </w:t>
      </w:r>
      <w:r w:rsidRPr="00545B10">
        <w:rPr>
          <w:rFonts w:ascii="Narkisim" w:hAnsi="Narkisim" w:cs="Narkisim"/>
          <w:sz w:val="28"/>
          <w:szCs w:val="28"/>
        </w:rPr>
        <w:t xml:space="preserve"> </w:t>
      </w:r>
      <w:r w:rsidRPr="00545B10">
        <w:rPr>
          <w:rFonts w:ascii="Narkisim" w:hAnsi="Narkisim" w:cs="Narkisim"/>
          <w:sz w:val="28"/>
          <w:szCs w:val="28"/>
          <w:rtl/>
        </w:rPr>
        <w:t xml:space="preserve">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אברהם אבי המאמינים: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 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דמותו בראי ההגות לדורותיה</w:t>
      </w:r>
      <w:r w:rsidRPr="00545B10">
        <w:rPr>
          <w:rFonts w:ascii="Narkisim" w:hAnsi="Narkisim" w:cs="Narkisim"/>
          <w:sz w:val="28"/>
          <w:szCs w:val="28"/>
          <w:rtl/>
        </w:rPr>
        <w:t xml:space="preserve">, ר"ג תשס"ב, עמ' 46-41. </w:t>
      </w:r>
    </w:p>
    <w:p w14:paraId="17F2D3DB" w14:textId="77777777" w:rsidR="001D77B2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lastRenderedPageBreak/>
        <w:t xml:space="preserve">א' סימון, 'גירוש ישמעאל : העקדה שקדמה לעקדת יצחק', בתוך: י'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רוזנסון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 וב' לאו (עורכים),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 xml:space="preserve">עקדת יצחק לזרעו: לזכרו של יצחק </w:t>
      </w:r>
      <w:proofErr w:type="spellStart"/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הירשברג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>, ת"א תשס"ג, עמ'  377-380.</w:t>
      </w:r>
    </w:p>
    <w:p w14:paraId="59B646A3" w14:textId="77777777" w:rsidR="00657160" w:rsidRPr="00657160" w:rsidRDefault="00657160" w:rsidP="00657160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657160">
        <w:rPr>
          <w:rFonts w:ascii="Narkisim" w:hAnsi="Narkisim" w:cs="Narkisim" w:hint="cs"/>
          <w:sz w:val="28"/>
          <w:szCs w:val="28"/>
          <w:rtl/>
        </w:rPr>
        <w:t xml:space="preserve">א' סימון, גירוש ישמעאל </w:t>
      </w:r>
      <w:r w:rsidRPr="00657160">
        <w:rPr>
          <w:rFonts w:ascii="Narkisim" w:hAnsi="Narkisim" w:cs="Narkisim"/>
          <w:sz w:val="28"/>
          <w:szCs w:val="28"/>
          <w:rtl/>
        </w:rPr>
        <w:t>–</w:t>
      </w:r>
      <w:r w:rsidRPr="00657160">
        <w:rPr>
          <w:rFonts w:ascii="Narkisim" w:hAnsi="Narkisim" w:cs="Narkisim" w:hint="cs"/>
          <w:sz w:val="28"/>
          <w:szCs w:val="28"/>
          <w:rtl/>
        </w:rPr>
        <w:t xml:space="preserve"> העקדה שקדמה לעקדת יצחק, </w:t>
      </w:r>
      <w:r w:rsidRPr="00657160">
        <w:rPr>
          <w:rFonts w:ascii="Narkisim" w:hAnsi="Narkisim" w:cs="Narkisim" w:hint="cs"/>
          <w:b/>
          <w:bCs/>
          <w:sz w:val="28"/>
          <w:szCs w:val="28"/>
          <w:rtl/>
        </w:rPr>
        <w:t>בקש שלום ורדפהו</w:t>
      </w:r>
      <w:r w:rsidRPr="00657160">
        <w:rPr>
          <w:rFonts w:ascii="Narkisim" w:hAnsi="Narkisim" w:cs="Narkisim" w:hint="cs"/>
          <w:sz w:val="28"/>
          <w:szCs w:val="28"/>
          <w:rtl/>
        </w:rPr>
        <w:t>, עמ' 57-54.</w:t>
      </w:r>
    </w:p>
    <w:p w14:paraId="40C0B009" w14:textId="77777777" w:rsidR="001D77B2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>י' פל</w:t>
      </w:r>
      <w:r w:rsidR="00DE5B75" w:rsidRPr="00545B10">
        <w:rPr>
          <w:rFonts w:ascii="Narkisim" w:hAnsi="Narkisim" w:cs="Narkisim"/>
          <w:sz w:val="28"/>
          <w:szCs w:val="28"/>
          <w:rtl/>
        </w:rPr>
        <w:t>י</w:t>
      </w:r>
      <w:r w:rsidRPr="00545B10">
        <w:rPr>
          <w:rFonts w:ascii="Narkisim" w:hAnsi="Narkisim" w:cs="Narkisim"/>
          <w:sz w:val="28"/>
          <w:szCs w:val="28"/>
          <w:rtl/>
        </w:rPr>
        <w:t>ישמן, "גרש האמה הזאת ואת בנה" (בראשית כ"א, 10):</w:t>
      </w:r>
      <w:r w:rsidRPr="00545B10">
        <w:rPr>
          <w:rFonts w:ascii="Narkisim" w:hAnsi="Narkisim" w:cs="Narkisim"/>
          <w:sz w:val="28"/>
          <w:szCs w:val="28"/>
        </w:rPr>
        <w:t xml:space="preserve"> </w:t>
      </w:r>
      <w:r w:rsidRPr="00545B10">
        <w:rPr>
          <w:rFonts w:ascii="Narkisim" w:hAnsi="Narkisim" w:cs="Narkisim"/>
          <w:sz w:val="28"/>
          <w:szCs w:val="28"/>
          <w:rtl/>
        </w:rPr>
        <w:t>מדוע צווה אברהם לשמוע בקול שרה</w:t>
      </w:r>
      <w:r w:rsidRPr="00545B10">
        <w:rPr>
          <w:rFonts w:ascii="Narkisim" w:hAnsi="Narkisim" w:cs="Narkisim"/>
          <w:sz w:val="28"/>
          <w:szCs w:val="28"/>
        </w:rPr>
        <w:t xml:space="preserve">? </w:t>
      </w:r>
      <w:r w:rsidRPr="00545B10">
        <w:rPr>
          <w:rFonts w:ascii="Arial" w:hAnsi="Arial" w:cs="Arial"/>
          <w:sz w:val="28"/>
          <w:szCs w:val="28"/>
        </w:rPr>
        <w:t>‬</w:t>
      </w:r>
      <w:r w:rsidRPr="00545B10">
        <w:rPr>
          <w:rFonts w:ascii="Narkisim" w:hAnsi="Narkisim" w:cs="Narkisim"/>
          <w:sz w:val="28"/>
          <w:szCs w:val="28"/>
          <w:rtl/>
        </w:rPr>
        <w:t xml:space="preserve">',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בית מקרא</w:t>
      </w:r>
      <w:r w:rsidRPr="00545B10">
        <w:rPr>
          <w:rFonts w:ascii="Narkisim" w:hAnsi="Narkisim" w:cs="Narkisim"/>
          <w:sz w:val="28"/>
          <w:szCs w:val="28"/>
          <w:rtl/>
        </w:rPr>
        <w:t> 44 (תשנ"ט), עמ' 146-162.</w:t>
      </w:r>
    </w:p>
    <w:p w14:paraId="3B2E146C" w14:textId="77777777" w:rsidR="001D77B2" w:rsidRPr="00545B10" w:rsidRDefault="007958AB" w:rsidP="00DE5B75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545B10">
        <w:rPr>
          <w:rFonts w:ascii="Narkisim" w:hAnsi="Narkisim" w:cs="Narkisim"/>
          <w:sz w:val="28"/>
          <w:szCs w:val="28"/>
          <w:rtl/>
        </w:rPr>
        <w:t>י' פלי</w:t>
      </w:r>
      <w:r w:rsidR="00DE5B75" w:rsidRPr="00545B10">
        <w:rPr>
          <w:rFonts w:ascii="Narkisim" w:hAnsi="Narkisim" w:cs="Narkisim"/>
          <w:sz w:val="28"/>
          <w:szCs w:val="28"/>
          <w:rtl/>
        </w:rPr>
        <w:t>י</w:t>
      </w:r>
      <w:r w:rsidRPr="00545B10">
        <w:rPr>
          <w:rFonts w:ascii="Narkisim" w:hAnsi="Narkisim" w:cs="Narkisim"/>
          <w:sz w:val="28"/>
          <w:szCs w:val="28"/>
          <w:rtl/>
        </w:rPr>
        <w:t xml:space="preserve">שמן, 'למשמעותם של שינוי השם ומצוות </w:t>
      </w:r>
      <w:r w:rsidR="00DE5B75" w:rsidRPr="00545B10">
        <w:rPr>
          <w:rFonts w:ascii="Narkisim" w:hAnsi="Narkisim" w:cs="Narkisim"/>
          <w:sz w:val="28"/>
          <w:szCs w:val="28"/>
          <w:rtl/>
        </w:rPr>
        <w:t>המילה' (</w:t>
      </w:r>
      <w:r w:rsidRPr="00545B10">
        <w:rPr>
          <w:rFonts w:ascii="Narkisim" w:hAnsi="Narkisim" w:cs="Narkisim"/>
          <w:sz w:val="28"/>
          <w:szCs w:val="28"/>
          <w:rtl/>
        </w:rPr>
        <w:t xml:space="preserve">עיון בבראשית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יז</w:t>
      </w:r>
      <w:proofErr w:type="spellEnd"/>
      <w:r w:rsidR="00DE5B75" w:rsidRPr="00545B10">
        <w:rPr>
          <w:rFonts w:ascii="Narkisim" w:hAnsi="Narkisim" w:cs="Narkisim"/>
          <w:sz w:val="28"/>
          <w:szCs w:val="28"/>
          <w:rtl/>
        </w:rPr>
        <w:t>),</w:t>
      </w:r>
      <w:r w:rsidRPr="00545B10">
        <w:rPr>
          <w:rFonts w:ascii="Narkisim" w:hAnsi="Narkisim" w:cs="Narkisim"/>
          <w:sz w:val="28"/>
          <w:szCs w:val="28"/>
          <w:rtl/>
        </w:rPr>
        <w:t xml:space="preserve">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בית מקרא</w:t>
      </w:r>
      <w:r w:rsidRPr="00545B10">
        <w:rPr>
          <w:rFonts w:ascii="Narkisim" w:hAnsi="Narkisim" w:cs="Narkisim"/>
          <w:sz w:val="28"/>
          <w:szCs w:val="28"/>
          <w:rtl/>
        </w:rPr>
        <w:t xml:space="preserve"> 46 (תשס"א), עמ' 310-321. </w:t>
      </w:r>
      <w:r w:rsidRPr="00545B10">
        <w:rPr>
          <w:rFonts w:ascii="Arial" w:hAnsi="Arial" w:cs="Arial" w:hint="cs"/>
          <w:sz w:val="28"/>
          <w:szCs w:val="28"/>
          <w:rtl/>
        </w:rPr>
        <w:t>‬</w:t>
      </w:r>
    </w:p>
    <w:p w14:paraId="71D25430" w14:textId="77777777" w:rsidR="007958AB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 xml:space="preserve">י' קליין, 'התהוות הלשונות בעולם והתפתחותן: ההשקפה השומרית וההשקפה המקראית', בתוך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בתוך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: א"ד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אייכלר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, י"ח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טיגאי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 ומ' </w:t>
      </w:r>
      <w:proofErr w:type="spellStart"/>
      <w:r w:rsidRPr="00545B10">
        <w:rPr>
          <w:rFonts w:ascii="Narkisim" w:hAnsi="Narkisim" w:cs="Narkisim"/>
          <w:sz w:val="28"/>
          <w:szCs w:val="28"/>
          <w:rtl/>
        </w:rPr>
        <w:t>כוגן</w:t>
      </w:r>
      <w:proofErr w:type="spellEnd"/>
      <w:r w:rsidRPr="00545B10">
        <w:rPr>
          <w:rFonts w:ascii="Narkisim" w:hAnsi="Narkisim" w:cs="Narkisim"/>
          <w:sz w:val="28"/>
          <w:szCs w:val="28"/>
          <w:rtl/>
        </w:rPr>
        <w:t xml:space="preserve"> (עורכים), </w:t>
      </w:r>
      <w:proofErr w:type="spellStart"/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>תהלה</w:t>
      </w:r>
      <w:proofErr w:type="spellEnd"/>
      <w:r w:rsidRPr="00545B10">
        <w:rPr>
          <w:rFonts w:ascii="Narkisim" w:hAnsi="Narkisim" w:cs="Narkisim"/>
          <w:b/>
          <w:bCs/>
          <w:i/>
          <w:iCs/>
          <w:sz w:val="28"/>
          <w:szCs w:val="28"/>
          <w:rtl/>
        </w:rPr>
        <w:t xml:space="preserve"> למשה, מחקרים במקרא ובמדעי היהדות מוגשים למשה גרינברג</w:t>
      </w:r>
      <w:r w:rsidRPr="00545B10">
        <w:rPr>
          <w:rFonts w:ascii="Narkisim" w:hAnsi="Narkisim" w:cs="Narkisim"/>
          <w:sz w:val="28"/>
          <w:szCs w:val="28"/>
          <w:rtl/>
        </w:rPr>
        <w:t>, אינדיאנה תשנ"ז, עמ' 43-37.</w:t>
      </w:r>
    </w:p>
    <w:p w14:paraId="2CF4B74A" w14:textId="77777777" w:rsidR="007958AB" w:rsidRPr="00545B10" w:rsidRDefault="007958AB" w:rsidP="001D77B2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</w:rPr>
        <w:t xml:space="preserve">S. </w:t>
      </w:r>
      <w:proofErr w:type="spellStart"/>
      <w:proofErr w:type="gramStart"/>
      <w:r w:rsidRPr="00545B10">
        <w:rPr>
          <w:rFonts w:ascii="Narkisim" w:hAnsi="Narkisim" w:cs="Narkisim"/>
          <w:sz w:val="28"/>
          <w:szCs w:val="28"/>
        </w:rPr>
        <w:t>Boorer</w:t>
      </w:r>
      <w:proofErr w:type="spellEnd"/>
      <w:r w:rsidRPr="00545B10">
        <w:rPr>
          <w:rFonts w:ascii="Narkisim" w:hAnsi="Narkisim" w:cs="Narkisim"/>
          <w:sz w:val="28"/>
          <w:szCs w:val="28"/>
        </w:rPr>
        <w:t xml:space="preserve"> ,</w:t>
      </w:r>
      <w:proofErr w:type="gramEnd"/>
      <w:r w:rsidRPr="00545B10">
        <w:rPr>
          <w:rFonts w:ascii="Narkisim" w:hAnsi="Narkisim" w:cs="Narkisim"/>
          <w:sz w:val="28"/>
          <w:szCs w:val="28"/>
        </w:rPr>
        <w:t xml:space="preserve"> 'The priestly promise of the land : Genesis </w:t>
      </w:r>
      <w:smartTag w:uri="urn:schemas-microsoft-com:office:smarttags" w:element="metricconverter">
        <w:smartTagPr>
          <w:attr w:name="ProductID" w:val="17.8 in"/>
        </w:smartTagPr>
        <w:r w:rsidRPr="00545B10">
          <w:rPr>
            <w:rFonts w:ascii="Narkisim" w:hAnsi="Narkisim" w:cs="Narkisim"/>
            <w:sz w:val="28"/>
            <w:szCs w:val="28"/>
          </w:rPr>
          <w:t>17.8 in</w:t>
        </w:r>
      </w:smartTag>
      <w:r w:rsidRPr="00545B10">
        <w:rPr>
          <w:rFonts w:ascii="Narkisim" w:hAnsi="Narkisim" w:cs="Narkisim"/>
          <w:sz w:val="28"/>
          <w:szCs w:val="28"/>
        </w:rPr>
        <w:t xml:space="preserve"> the context of P as a whole',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The Earth Story in Genesis</w:t>
      </w:r>
      <w:r w:rsidRPr="00545B10">
        <w:rPr>
          <w:rFonts w:ascii="Narkisim" w:hAnsi="Narkisim" w:cs="Narkisim"/>
          <w:sz w:val="28"/>
          <w:szCs w:val="28"/>
        </w:rPr>
        <w:t xml:space="preserve"> (2000), pp. 175-186. </w:t>
      </w:r>
    </w:p>
    <w:p w14:paraId="4328637B" w14:textId="77777777" w:rsidR="007958AB" w:rsidRPr="00545B10" w:rsidRDefault="007958AB" w:rsidP="00EA498E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</w:rPr>
        <w:t xml:space="preserve">M.J. </w:t>
      </w:r>
      <w:proofErr w:type="spellStart"/>
      <w:r w:rsidRPr="00545B10">
        <w:rPr>
          <w:rFonts w:ascii="Narkisim" w:hAnsi="Narkisim" w:cs="Narkisim"/>
          <w:sz w:val="28"/>
          <w:szCs w:val="28"/>
        </w:rPr>
        <w:t>Dahood</w:t>
      </w:r>
      <w:proofErr w:type="spellEnd"/>
      <w:proofErr w:type="gramStart"/>
      <w:r w:rsidRPr="00545B10">
        <w:rPr>
          <w:rFonts w:ascii="Narkisim" w:hAnsi="Narkisim" w:cs="Narkisim"/>
          <w:sz w:val="28"/>
          <w:szCs w:val="28"/>
        </w:rPr>
        <w:t>, ,</w:t>
      </w:r>
      <w:proofErr w:type="gramEnd"/>
      <w:r w:rsidRPr="00545B10">
        <w:rPr>
          <w:rFonts w:ascii="Narkisim" w:hAnsi="Narkisim" w:cs="Narkisim"/>
          <w:sz w:val="28"/>
          <w:szCs w:val="28"/>
        </w:rPr>
        <w:t xml:space="preserve"> Abraham’s reply in Genesis 20,11, </w:t>
      </w:r>
      <w:proofErr w:type="spellStart"/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Biblica</w:t>
      </w:r>
      <w:proofErr w:type="spellEnd"/>
      <w:r w:rsidRPr="00545B10">
        <w:rPr>
          <w:rFonts w:ascii="Narkisim" w:hAnsi="Narkisim" w:cs="Narkisim"/>
          <w:sz w:val="28"/>
          <w:szCs w:val="28"/>
        </w:rPr>
        <w:t xml:space="preserve"> 61 (1980), pp. 90-91. </w:t>
      </w:r>
    </w:p>
    <w:p w14:paraId="7F7D381A" w14:textId="77777777" w:rsidR="007958AB" w:rsidRPr="00545B10" w:rsidRDefault="007958AB" w:rsidP="00EA498E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</w:rPr>
        <w:t xml:space="preserve">R. Fidler, 'Genesis </w:t>
      </w:r>
      <w:proofErr w:type="gramStart"/>
      <w:r w:rsidRPr="00545B10">
        <w:rPr>
          <w:rFonts w:ascii="Narkisim" w:hAnsi="Narkisim" w:cs="Narkisim"/>
          <w:sz w:val="28"/>
          <w:szCs w:val="28"/>
        </w:rPr>
        <w:t>xv :</w:t>
      </w:r>
      <w:proofErr w:type="gramEnd"/>
      <w:r w:rsidRPr="00545B10">
        <w:rPr>
          <w:rFonts w:ascii="Narkisim" w:hAnsi="Narkisim" w:cs="Narkisim"/>
          <w:sz w:val="28"/>
          <w:szCs w:val="28"/>
        </w:rPr>
        <w:t xml:space="preserve"> sequence and unity', </w:t>
      </w:r>
      <w:proofErr w:type="spellStart"/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Vetus</w:t>
      </w:r>
      <w:proofErr w:type="spellEnd"/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 xml:space="preserve"> </w:t>
      </w:r>
      <w:proofErr w:type="spellStart"/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Testamentum</w:t>
      </w:r>
      <w:proofErr w:type="spellEnd"/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 </w:t>
      </w:r>
      <w:r w:rsidRPr="00545B10">
        <w:rPr>
          <w:rFonts w:ascii="Narkisim" w:hAnsi="Narkisim" w:cs="Narkisim"/>
          <w:sz w:val="28"/>
          <w:szCs w:val="28"/>
        </w:rPr>
        <w:t xml:space="preserve">57,2 (2007), 162-180. </w:t>
      </w:r>
    </w:p>
    <w:p w14:paraId="01DE3629" w14:textId="77777777" w:rsidR="007958AB" w:rsidRPr="00545B10" w:rsidRDefault="007958AB" w:rsidP="00EA498E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  <w:rtl/>
        </w:rPr>
        <w:t>?</w:t>
      </w:r>
      <w:r w:rsidRPr="00545B10">
        <w:rPr>
          <w:rFonts w:ascii="Narkisim" w:hAnsi="Narkisim" w:cs="Narkisim"/>
          <w:sz w:val="28"/>
          <w:szCs w:val="28"/>
        </w:rPr>
        <w:t xml:space="preserve">G. Hepner, 'The separation between Abram and Lot reflects the Deuteronomic law prohibiting Ammonites and Moabites',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ZAW</w:t>
      </w:r>
      <w:r w:rsidRPr="00545B10">
        <w:rPr>
          <w:rFonts w:ascii="Narkisim" w:hAnsi="Narkisim" w:cs="Narkisim"/>
          <w:sz w:val="28"/>
          <w:szCs w:val="28"/>
        </w:rPr>
        <w:t xml:space="preserve"> 117,1 (2005), pp. 36-52. </w:t>
      </w:r>
    </w:p>
    <w:p w14:paraId="44D067FC" w14:textId="77777777" w:rsidR="007958AB" w:rsidRPr="00545B10" w:rsidRDefault="007958AB" w:rsidP="00EA498E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</w:rPr>
        <w:t xml:space="preserve">J.G. Kim, 'The existence and function of the Isaac-Rebekah cycle (Genesis 23:1-25:18),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From Babel to Babylon</w:t>
      </w:r>
      <w:r w:rsidRPr="00545B10">
        <w:rPr>
          <w:rFonts w:ascii="Narkisim" w:hAnsi="Narkisim" w:cs="Narkisim"/>
          <w:sz w:val="28"/>
          <w:szCs w:val="28"/>
        </w:rPr>
        <w:t> (2006), pp. 38-47.</w:t>
      </w:r>
    </w:p>
    <w:p w14:paraId="0A320505" w14:textId="77777777" w:rsidR="007958AB" w:rsidRPr="00B84E69" w:rsidRDefault="007958AB" w:rsidP="00B84E69">
      <w:pPr>
        <w:pStyle w:val="a3"/>
        <w:numPr>
          <w:ilvl w:val="0"/>
          <w:numId w:val="3"/>
        </w:num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545B10">
        <w:rPr>
          <w:rFonts w:ascii="Narkisim" w:hAnsi="Narkisim" w:cs="Narkisim"/>
          <w:sz w:val="28"/>
          <w:szCs w:val="28"/>
        </w:rPr>
        <w:t xml:space="preserve">N Wallace, 'On account of </w:t>
      </w:r>
      <w:proofErr w:type="gramStart"/>
      <w:r w:rsidRPr="00545B10">
        <w:rPr>
          <w:rFonts w:ascii="Narkisim" w:hAnsi="Narkisim" w:cs="Narkisim"/>
          <w:sz w:val="28"/>
          <w:szCs w:val="28"/>
        </w:rPr>
        <w:t>Sarai :</w:t>
      </w:r>
      <w:proofErr w:type="gramEnd"/>
      <w:r w:rsidRPr="00545B10">
        <w:rPr>
          <w:rFonts w:ascii="Narkisim" w:hAnsi="Narkisim" w:cs="Narkisim"/>
          <w:sz w:val="28"/>
          <w:szCs w:val="28"/>
        </w:rPr>
        <w:t xml:space="preserve"> Gen 12:10-13:1', </w:t>
      </w:r>
      <w:r w:rsidRPr="00545B10">
        <w:rPr>
          <w:rFonts w:ascii="Narkisim" w:hAnsi="Narkisim" w:cs="Narkisim"/>
          <w:b/>
          <w:bCs/>
          <w:i/>
          <w:iCs/>
          <w:sz w:val="28"/>
          <w:szCs w:val="28"/>
        </w:rPr>
        <w:t>Australian Biblical Review</w:t>
      </w:r>
      <w:r w:rsidRPr="00545B10">
        <w:rPr>
          <w:rFonts w:ascii="Narkisim" w:hAnsi="Narkisim" w:cs="Narkisim"/>
          <w:sz w:val="28"/>
          <w:szCs w:val="28"/>
        </w:rPr>
        <w:t> 44 (1996), pp. 32-41.</w:t>
      </w:r>
      <w:bookmarkEnd w:id="0"/>
    </w:p>
    <w:sectPr w:rsidR="007958AB" w:rsidRPr="00B84E69" w:rsidSect="00F57A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2899"/>
    <w:multiLevelType w:val="hybridMultilevel"/>
    <w:tmpl w:val="E5AA26D0"/>
    <w:lvl w:ilvl="0" w:tplc="5BBE0F68">
      <w:start w:val="1"/>
      <w:numFmt w:val="decimal"/>
      <w:lvlText w:val="%1."/>
      <w:lvlJc w:val="left"/>
      <w:pPr>
        <w:ind w:left="386" w:hanging="360"/>
      </w:pPr>
      <w:rPr>
        <w:rFonts w:ascii="Times New Roman" w:eastAsia="Times New Roman" w:hAnsi="Times New Roman" w:cs="Narkisim"/>
        <w:lang w:val="en-US" w:bidi="he-IL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" w15:restartNumberingAfterBreak="0">
    <w:nsid w:val="06982511"/>
    <w:multiLevelType w:val="hybridMultilevel"/>
    <w:tmpl w:val="4202BB64"/>
    <w:lvl w:ilvl="0" w:tplc="730858AC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726FD"/>
    <w:multiLevelType w:val="hybridMultilevel"/>
    <w:tmpl w:val="1904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8AB"/>
    <w:rsid w:val="00023504"/>
    <w:rsid w:val="00046790"/>
    <w:rsid w:val="000735A6"/>
    <w:rsid w:val="000840D5"/>
    <w:rsid w:val="00094D88"/>
    <w:rsid w:val="00143764"/>
    <w:rsid w:val="001D77B2"/>
    <w:rsid w:val="002E2B55"/>
    <w:rsid w:val="00353DBA"/>
    <w:rsid w:val="00386668"/>
    <w:rsid w:val="00391E95"/>
    <w:rsid w:val="0044326E"/>
    <w:rsid w:val="00545B10"/>
    <w:rsid w:val="00582C8E"/>
    <w:rsid w:val="00593732"/>
    <w:rsid w:val="00657160"/>
    <w:rsid w:val="006760E8"/>
    <w:rsid w:val="00722C7F"/>
    <w:rsid w:val="0077726C"/>
    <w:rsid w:val="0079145F"/>
    <w:rsid w:val="007958AB"/>
    <w:rsid w:val="008957DF"/>
    <w:rsid w:val="00942BBD"/>
    <w:rsid w:val="00963E3F"/>
    <w:rsid w:val="00A84A1E"/>
    <w:rsid w:val="00A925DD"/>
    <w:rsid w:val="00B3730F"/>
    <w:rsid w:val="00B73248"/>
    <w:rsid w:val="00B84E69"/>
    <w:rsid w:val="00B966BF"/>
    <w:rsid w:val="00BC1DB8"/>
    <w:rsid w:val="00BD327A"/>
    <w:rsid w:val="00C305AC"/>
    <w:rsid w:val="00C6570D"/>
    <w:rsid w:val="00CE55F0"/>
    <w:rsid w:val="00D01B07"/>
    <w:rsid w:val="00D0331C"/>
    <w:rsid w:val="00D2737C"/>
    <w:rsid w:val="00D55BD0"/>
    <w:rsid w:val="00D76591"/>
    <w:rsid w:val="00D963B7"/>
    <w:rsid w:val="00DB5496"/>
    <w:rsid w:val="00DE5B75"/>
    <w:rsid w:val="00E50977"/>
    <w:rsid w:val="00EA498E"/>
    <w:rsid w:val="00EC5ED1"/>
    <w:rsid w:val="00EE6148"/>
    <w:rsid w:val="00F44BE6"/>
    <w:rsid w:val="00F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93D14D3"/>
  <w15:chartTrackingRefBased/>
  <w15:docId w15:val="{60D69C96-BE7F-4B5C-AA1C-91BCAC49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C8E"/>
    <w:pPr>
      <w:ind w:left="720"/>
      <w:contextualSpacing/>
    </w:pPr>
  </w:style>
  <w:style w:type="paragraph" w:customStyle="1" w:styleId="a4">
    <w:name w:val="מגדים"/>
    <w:basedOn w:val="a"/>
    <w:rsid w:val="00E50977"/>
    <w:pPr>
      <w:tabs>
        <w:tab w:val="left" w:pos="340"/>
      </w:tabs>
      <w:overflowPunct w:val="0"/>
      <w:autoSpaceDE w:val="0"/>
      <w:autoSpaceDN w:val="0"/>
      <w:adjustRightInd w:val="0"/>
      <w:spacing w:line="312" w:lineRule="exact"/>
      <w:ind w:firstLine="340"/>
      <w:jc w:val="both"/>
      <w:textAlignment w:val="baseline"/>
    </w:pPr>
    <w:rPr>
      <w:rFonts w:ascii="CG Times" w:hAnsi="CG Times" w:cs="Narkisim"/>
      <w:sz w:val="20"/>
      <w:szCs w:val="23"/>
      <w:lang w:eastAsia="he-IL"/>
    </w:rPr>
  </w:style>
  <w:style w:type="paragraph" w:customStyle="1" w:styleId="a5">
    <w:name w:val="כותרת"/>
    <w:basedOn w:val="a"/>
    <w:rsid w:val="00E50977"/>
    <w:pPr>
      <w:tabs>
        <w:tab w:val="left" w:pos="335"/>
      </w:tabs>
      <w:overflowPunct w:val="0"/>
      <w:autoSpaceDE w:val="0"/>
      <w:autoSpaceDN w:val="0"/>
      <w:adjustRightInd w:val="0"/>
      <w:spacing w:after="120" w:line="312" w:lineRule="exact"/>
      <w:jc w:val="center"/>
      <w:textAlignment w:val="baseline"/>
    </w:pPr>
    <w:rPr>
      <w:rFonts w:ascii="CG Times" w:hAnsi="CG Times" w:cs="Narkisim"/>
      <w:b/>
      <w:bCs/>
      <w:sz w:val="30"/>
      <w:szCs w:val="32"/>
      <w:lang w:eastAsia="he-IL"/>
    </w:rPr>
  </w:style>
  <w:style w:type="paragraph" w:customStyle="1" w:styleId="a6">
    <w:name w:val="מחבר"/>
    <w:basedOn w:val="a"/>
    <w:rsid w:val="00E50977"/>
    <w:pPr>
      <w:tabs>
        <w:tab w:val="left" w:pos="335"/>
      </w:tabs>
      <w:overflowPunct w:val="0"/>
      <w:autoSpaceDE w:val="0"/>
      <w:autoSpaceDN w:val="0"/>
      <w:adjustRightInd w:val="0"/>
      <w:spacing w:after="120" w:line="312" w:lineRule="exact"/>
      <w:jc w:val="both"/>
      <w:textAlignment w:val="baseline"/>
    </w:pPr>
    <w:rPr>
      <w:rFonts w:ascii="CG Times" w:hAnsi="CG Times" w:cs="Narkisim"/>
      <w:b/>
      <w:bCs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1037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חזי כהן</cp:lastModifiedBy>
  <cp:revision>31</cp:revision>
  <cp:lastPrinted>2019-01-01T12:39:00Z</cp:lastPrinted>
  <dcterms:created xsi:type="dcterms:W3CDTF">2016-09-25T20:01:00Z</dcterms:created>
  <dcterms:modified xsi:type="dcterms:W3CDTF">2020-10-20T08:09:00Z</dcterms:modified>
</cp:coreProperties>
</file>