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18" w:rsidRDefault="00A87518" w:rsidP="006A715D">
      <w:pPr>
        <w:spacing w:line="360" w:lineRule="auto"/>
        <w:ind w:left="302"/>
        <w:jc w:val="center"/>
        <w:rPr>
          <w:b/>
          <w:bCs/>
          <w:sz w:val="28"/>
          <w:szCs w:val="28"/>
        </w:rPr>
      </w:pPr>
      <w:r w:rsidRPr="00572084">
        <w:rPr>
          <w:rFonts w:hint="cs"/>
          <w:b/>
          <w:bCs/>
          <w:sz w:val="28"/>
          <w:szCs w:val="28"/>
          <w:rtl/>
        </w:rPr>
        <w:t>אברהם - אבי המאמינים \ ד"ר (יחזקאל) חזי כהן</w:t>
      </w:r>
    </w:p>
    <w:p w:rsidR="00A87518" w:rsidRPr="00391C4E" w:rsidRDefault="00A5427A" w:rsidP="006A715D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391C4E">
        <w:rPr>
          <w:rFonts w:hint="cs"/>
          <w:b/>
          <w:bCs/>
          <w:sz w:val="28"/>
          <w:szCs w:val="28"/>
          <w:rtl/>
        </w:rPr>
        <w:t xml:space="preserve">קבורת שרה </w:t>
      </w:r>
      <w:r w:rsidRPr="00391C4E">
        <w:rPr>
          <w:b/>
          <w:bCs/>
          <w:sz w:val="28"/>
          <w:szCs w:val="28"/>
          <w:rtl/>
        </w:rPr>
        <w:t>–</w:t>
      </w:r>
      <w:r w:rsidRPr="00391C4E">
        <w:rPr>
          <w:rFonts w:hint="cs"/>
          <w:b/>
          <w:bCs/>
          <w:sz w:val="28"/>
          <w:szCs w:val="28"/>
          <w:rtl/>
        </w:rPr>
        <w:t xml:space="preserve"> כ"ג</w:t>
      </w:r>
    </w:p>
    <w:p w:rsidR="00A87518" w:rsidRDefault="00A87518" w:rsidP="00CC412A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572084">
        <w:rPr>
          <w:rFonts w:hint="cs"/>
          <w:b/>
          <w:bCs/>
          <w:sz w:val="28"/>
          <w:szCs w:val="28"/>
          <w:rtl/>
        </w:rPr>
        <w:t xml:space="preserve">הרצאה מספר  </w:t>
      </w:r>
      <w:r w:rsidR="00CC412A">
        <w:rPr>
          <w:rFonts w:hint="cs"/>
          <w:b/>
          <w:bCs/>
          <w:rtl/>
        </w:rPr>
        <w:t>22</w:t>
      </w:r>
      <w:bookmarkStart w:id="0" w:name="_GoBack"/>
      <w:bookmarkEnd w:id="0"/>
    </w:p>
    <w:p w:rsidR="006A715D" w:rsidRDefault="006A715D" w:rsidP="006A715D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משמתה שרה ביקש אברהם לקוברה. ומסתבר שקניית נחלת קבר אינה דבר פשוט כשאינך מבני המקום. </w:t>
      </w:r>
      <w:r w:rsidR="0052743F">
        <w:rPr>
          <w:rFonts w:ascii="Narkisim" w:hAnsi="Narkisim" w:cs="Narkisim" w:hint="cs"/>
          <w:sz w:val="28"/>
          <w:szCs w:val="28"/>
          <w:rtl/>
        </w:rPr>
        <w:t xml:space="preserve">אברהם, שהיה גר בכנען, </w:t>
      </w:r>
      <w:r>
        <w:rPr>
          <w:rFonts w:ascii="Narkisim" w:hAnsi="Narkisim" w:cs="Narkisim" w:hint="cs"/>
          <w:sz w:val="28"/>
          <w:szCs w:val="28"/>
          <w:rtl/>
        </w:rPr>
        <w:t>מנהל משא ומתן עיקש על קניית שטח קבורה, כשהוא מסרב לקבור את שרה באחד מקברותיהם של בני העיר, שכן אז הקבר לא יהיה ברשותו לעולמים.</w:t>
      </w:r>
    </w:p>
    <w:p w:rsidR="006A715D" w:rsidRDefault="006A715D" w:rsidP="006A715D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נעיין במאמרו של ע.צ מלמד המנתח את המשא ומתן מבחינה משפטית. </w:t>
      </w:r>
    </w:p>
    <w:p w:rsidR="00A87518" w:rsidRPr="006A715D" w:rsidRDefault="006A715D" w:rsidP="006A715D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ע.צ מלמד, 'קניית מערת המכפלה', </w:t>
      </w:r>
      <w:r w:rsidRPr="006A715D">
        <w:rPr>
          <w:rFonts w:ascii="Narkisim" w:hAnsi="Narkisim" w:cs="Narkisim" w:hint="cs"/>
          <w:b/>
          <w:bCs/>
          <w:sz w:val="28"/>
          <w:szCs w:val="28"/>
          <w:rtl/>
        </w:rPr>
        <w:t>מחקרים במקרא ובתרגומיו ובמפרשיו</w:t>
      </w:r>
      <w:r>
        <w:rPr>
          <w:rFonts w:ascii="Narkisim" w:hAnsi="Narkisim" w:cs="Narkisim" w:hint="cs"/>
          <w:sz w:val="28"/>
          <w:szCs w:val="28"/>
          <w:rtl/>
        </w:rPr>
        <w:t xml:space="preserve">, עמ' 40-33 </w:t>
      </w:r>
    </w:p>
    <w:p w:rsidR="006A715D" w:rsidRDefault="006A715D" w:rsidP="006A715D">
      <w:pPr>
        <w:spacing w:line="360" w:lineRule="auto"/>
        <w:jc w:val="both"/>
        <w:rPr>
          <w:rtl/>
        </w:rPr>
      </w:pPr>
    </w:p>
    <w:p w:rsidR="006C197A" w:rsidRPr="006C197A" w:rsidRDefault="006C197A" w:rsidP="006A715D">
      <w:pPr>
        <w:spacing w:line="360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6C197A">
        <w:rPr>
          <w:rFonts w:ascii="Narkisim" w:hAnsi="Narkisim" w:cs="Narkisim"/>
          <w:b/>
          <w:bCs/>
          <w:sz w:val="28"/>
          <w:szCs w:val="28"/>
          <w:u w:val="single"/>
          <w:rtl/>
        </w:rPr>
        <w:t>מאגר שאלות:</w:t>
      </w:r>
    </w:p>
    <w:p w:rsidR="006C197A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אילו פעלים לא נזכרים במשא ומתן</w:t>
      </w:r>
      <w:r w:rsidR="0052743F">
        <w:rPr>
          <w:rFonts w:ascii="Narkisim" w:hAnsi="Narkisim" w:cs="Narkisim" w:hint="cs"/>
          <w:sz w:val="28"/>
          <w:szCs w:val="28"/>
          <w:rtl/>
        </w:rPr>
        <w:t>, ואיזה</w:t>
      </w:r>
      <w:r>
        <w:rPr>
          <w:rFonts w:ascii="Narkisim" w:hAnsi="Narkisim" w:cs="Narkisim" w:hint="cs"/>
          <w:sz w:val="28"/>
          <w:szCs w:val="28"/>
          <w:rtl/>
        </w:rPr>
        <w:t xml:space="preserve"> כן? מה משמעות הדבר? (33)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מעמד הגר במקרא? האם יש לו בעלות על קרקע? (34-33)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מהם שלוש הדרגות של הגרים? (34)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מדוע מבקש אברהם מבני חת ש</w:t>
      </w:r>
      <w:r w:rsidR="0052743F">
        <w:rPr>
          <w:rFonts w:ascii="Narkisim" w:hAnsi="Narkisim" w:cs="Narkisim" w:hint="cs"/>
          <w:sz w:val="28"/>
          <w:szCs w:val="28"/>
          <w:rtl/>
        </w:rPr>
        <w:t>"</w:t>
      </w:r>
      <w:r>
        <w:rPr>
          <w:rFonts w:ascii="Narkisim" w:hAnsi="Narkisim" w:cs="Narkisim" w:hint="cs"/>
          <w:sz w:val="28"/>
          <w:szCs w:val="28"/>
          <w:rtl/>
        </w:rPr>
        <w:t>יתנו</w:t>
      </w:r>
      <w:r w:rsidR="0052743F">
        <w:rPr>
          <w:rFonts w:ascii="Narkisim" w:hAnsi="Narkisim" w:cs="Narkisim" w:hint="cs"/>
          <w:sz w:val="28"/>
          <w:szCs w:val="28"/>
          <w:rtl/>
        </w:rPr>
        <w:t>"</w:t>
      </w:r>
      <w:r>
        <w:rPr>
          <w:rFonts w:ascii="Narkisim" w:hAnsi="Narkisim" w:cs="Narkisim" w:hint="cs"/>
          <w:sz w:val="28"/>
          <w:szCs w:val="28"/>
          <w:rtl/>
        </w:rPr>
        <w:t xml:space="preserve"> לו חלקת קבר? </w:t>
      </w:r>
      <w:r w:rsidR="0052743F">
        <w:rPr>
          <w:rFonts w:ascii="Narkisim" w:hAnsi="Narkisim" w:cs="Narkisim" w:hint="cs"/>
          <w:sz w:val="28"/>
          <w:szCs w:val="28"/>
          <w:rtl/>
        </w:rPr>
        <w:t xml:space="preserve">מה התחבולה שהוא נבקש לעשות? </w:t>
      </w:r>
      <w:r>
        <w:rPr>
          <w:rFonts w:ascii="Narkisim" w:hAnsi="Narkisim" w:cs="Narkisim" w:hint="cs"/>
          <w:sz w:val="28"/>
          <w:szCs w:val="28"/>
          <w:rtl/>
        </w:rPr>
        <w:t>(35-34)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למדנו מסיפור נבות? (35) </w:t>
      </w:r>
    </w:p>
    <w:p w:rsidR="00A551EF" w:rsidRDefault="0052743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כיצד ל</w:t>
      </w:r>
      <w:r w:rsidR="00A551EF">
        <w:rPr>
          <w:rFonts w:ascii="Narkisim" w:hAnsi="Narkisim" w:cs="Narkisim" w:hint="cs"/>
          <w:sz w:val="28"/>
          <w:szCs w:val="28"/>
          <w:rtl/>
        </w:rPr>
        <w:t>חץ אברהם על בני חת למכור בצורת מתנה את החלקה? ומה הציעו אנשי חת בתמורה? (36)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למי פנה אברהם בשלב הבא? איזה רכיב חדש הכניס בדבריו? (37)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היה מעמדו של עפרון? ומדוע </w:t>
      </w:r>
      <w:r w:rsidR="0052743F">
        <w:rPr>
          <w:rFonts w:ascii="Narkisim" w:hAnsi="Narkisim" w:cs="Narkisim" w:hint="cs"/>
          <w:sz w:val="28"/>
          <w:szCs w:val="28"/>
          <w:rtl/>
        </w:rPr>
        <w:t xml:space="preserve">פנה </w:t>
      </w:r>
      <w:r>
        <w:rPr>
          <w:rFonts w:ascii="Narkisim" w:hAnsi="Narkisim" w:cs="Narkisim" w:hint="cs"/>
          <w:sz w:val="28"/>
          <w:szCs w:val="28"/>
          <w:rtl/>
        </w:rPr>
        <w:t>דווקא אליו? (38-37)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מדוע לא פנה ישירות לעפרון? (38)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הציע עפרון? ומה הוסיף על הנאמר קודם? (39)</w:t>
      </w:r>
    </w:p>
    <w:p w:rsidR="00A551EF" w:rsidRDefault="0052743F" w:rsidP="0052743F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מדוע ה</w:t>
      </w:r>
      <w:r w:rsidR="00A551EF">
        <w:rPr>
          <w:rFonts w:ascii="Narkisim" w:hAnsi="Narkisim" w:cs="Narkisim" w:hint="cs"/>
          <w:sz w:val="28"/>
          <w:szCs w:val="28"/>
          <w:rtl/>
        </w:rPr>
        <w:t xml:space="preserve">תעקש אברהם לשלם </w:t>
      </w:r>
      <w:r>
        <w:rPr>
          <w:rFonts w:ascii="Narkisim" w:hAnsi="Narkisim" w:cs="Narkisim" w:hint="cs"/>
          <w:sz w:val="28"/>
          <w:szCs w:val="28"/>
          <w:rtl/>
        </w:rPr>
        <w:t xml:space="preserve">את הכסף כבר </w:t>
      </w:r>
      <w:r w:rsidR="00A551EF">
        <w:rPr>
          <w:rFonts w:ascii="Narkisim" w:hAnsi="Narkisim" w:cs="Narkisim" w:hint="cs"/>
          <w:sz w:val="28"/>
          <w:szCs w:val="28"/>
          <w:rtl/>
        </w:rPr>
        <w:t>בתחילה? (39)</w:t>
      </w:r>
    </w:p>
    <w:p w:rsidR="00A551EF" w:rsidRDefault="00A551EF" w:rsidP="006A715D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מי מאשר את המכירה לאברהם הגר? ומדוע? (40)  </w:t>
      </w:r>
    </w:p>
    <w:p w:rsidR="00A551EF" w:rsidRPr="0052743F" w:rsidRDefault="006A715D" w:rsidP="0052743F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קראו את הסיכום (40) על מנת להבין את מכלול הדברים. </w:t>
      </w:r>
    </w:p>
    <w:sectPr w:rsidR="00A551EF" w:rsidRPr="0052743F" w:rsidSect="00B732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E7876"/>
    <w:multiLevelType w:val="hybridMultilevel"/>
    <w:tmpl w:val="B49E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18"/>
    <w:rsid w:val="00391C4E"/>
    <w:rsid w:val="0052743F"/>
    <w:rsid w:val="006A715D"/>
    <w:rsid w:val="006C197A"/>
    <w:rsid w:val="00A5427A"/>
    <w:rsid w:val="00A551EF"/>
    <w:rsid w:val="00A87518"/>
    <w:rsid w:val="00B73248"/>
    <w:rsid w:val="00CC412A"/>
    <w:rsid w:val="00C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35B0E-7A08-404B-819E-8CC00EA4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2017-05-09T09:22:00Z</dcterms:created>
  <dcterms:modified xsi:type="dcterms:W3CDTF">2017-05-29T13:18:00Z</dcterms:modified>
</cp:coreProperties>
</file>