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T1: 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25"/>
        <w:gridCol w:w="3675"/>
        <w:tblGridChange w:id="0">
          <w:tblGrid>
            <w:gridCol w:w="7125"/>
            <w:gridCol w:w="3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Spam messages:</w:t>
            </w:r>
          </w:p>
          <w:p w:rsidR="00000000" w:rsidDel="00000000" w:rsidP="00000000" w:rsidRDefault="00000000" w:rsidRPr="00000000" w14:paraId="0000000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M1: </w:t>
            </w:r>
            <w:r w:rsidDel="00000000" w:rsidR="00000000" w:rsidRPr="00000000">
              <w:rPr>
                <w:i w:val="1"/>
                <w:rtl w:val="0"/>
              </w:rPr>
              <w:t xml:space="preserve">Buy bicycles for free</w:t>
            </w:r>
          </w:p>
          <w:p w:rsidR="00000000" w:rsidDel="00000000" w:rsidP="00000000" w:rsidRDefault="00000000" w:rsidRPr="00000000" w14:paraId="0000000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M2: </w:t>
            </w:r>
            <w:r w:rsidDel="00000000" w:rsidR="00000000" w:rsidRPr="00000000">
              <w:rPr>
                <w:i w:val="1"/>
                <w:rtl w:val="0"/>
              </w:rPr>
              <w:t xml:space="preserve">Bicycles and motorbikes for free</w:t>
            </w:r>
          </w:p>
          <w:p w:rsidR="00000000" w:rsidDel="00000000" w:rsidP="00000000" w:rsidRDefault="00000000" w:rsidRPr="00000000" w14:paraId="0000000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M3: </w:t>
            </w:r>
            <w:r w:rsidDel="00000000" w:rsidR="00000000" w:rsidRPr="00000000">
              <w:rPr>
                <w:i w:val="1"/>
                <w:rtl w:val="0"/>
              </w:rPr>
              <w:t xml:space="preserve">Motorbikes rides easy and free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messages:</w:t>
            </w:r>
          </w:p>
          <w:p w:rsidR="00000000" w:rsidDel="00000000" w:rsidP="00000000" w:rsidRDefault="00000000" w:rsidRPr="00000000" w14:paraId="0000000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M4: </w:t>
            </w:r>
            <w:r w:rsidDel="00000000" w:rsidR="00000000" w:rsidRPr="00000000">
              <w:rPr>
                <w:i w:val="1"/>
                <w:rtl w:val="0"/>
              </w:rPr>
              <w:t xml:space="preserve">Let's go ride bicycles</w:t>
            </w:r>
          </w:p>
          <w:p w:rsidR="00000000" w:rsidDel="00000000" w:rsidP="00000000" w:rsidRDefault="00000000" w:rsidRPr="00000000" w14:paraId="0000000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M5: </w:t>
            </w:r>
            <w:r w:rsidDel="00000000" w:rsidR="00000000" w:rsidRPr="00000000">
              <w:rPr>
                <w:i w:val="1"/>
                <w:rtl w:val="0"/>
              </w:rPr>
              <w:t xml:space="preserve">Last week I bought motorbikes and they are cool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M6: </w:t>
            </w:r>
            <w:r w:rsidDel="00000000" w:rsidR="00000000" w:rsidRPr="00000000">
              <w:rPr>
                <w:i w:val="1"/>
                <w:rtl w:val="0"/>
              </w:rPr>
              <w:t xml:space="preserve">Some messages about bicycles and motorbikes, that are free, are spam 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Cool bicycles and motorbikes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Perform logistic regression for input message, each word is a feature: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095"/>
        <w:gridCol w:w="1230"/>
        <w:gridCol w:w="1155"/>
        <w:gridCol w:w="990"/>
        <w:gridCol w:w="1065"/>
        <w:gridCol w:w="1440"/>
        <w:gridCol w:w="1395"/>
        <w:gridCol w:w="1440"/>
        <w:tblGridChange w:id="0">
          <w:tblGrid>
            <w:gridCol w:w="1005"/>
            <w:gridCol w:w="1095"/>
            <w:gridCol w:w="1230"/>
            <w:gridCol w:w="1155"/>
            <w:gridCol w:w="990"/>
            <w:gridCol w:w="1065"/>
            <w:gridCol w:w="1440"/>
            <w:gridCol w:w="1395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f(buy)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f(bicycles)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f(free)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f(ride)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f(some)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f(messages)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f(motorbikes)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f(spam)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T2: Install NLTK, Perform tutorial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list of 20 kazakh names, and find how much of them was found correctly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http://textminingonline.com/dive-into-nltk-part-vii-a-preliminary-study-on-text-classification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T3: Implement Naive Bayes and MaxEnt classifier for this task: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Try to predict genre, and origin of movie by </w:t>
      </w:r>
      <w:r w:rsidDel="00000000" w:rsidR="00000000" w:rsidRPr="00000000">
        <w:rPr>
          <w:b w:val="1"/>
          <w:rtl w:val="0"/>
        </w:rPr>
        <w:t xml:space="preserve">plot</w:t>
      </w:r>
    </w:p>
    <w:p w:rsidR="00000000" w:rsidDel="00000000" w:rsidP="00000000" w:rsidRDefault="00000000" w:rsidRPr="00000000" w14:paraId="0000003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https://www.kaggle.com/jrobischon/wikipedia-movie-plots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Compare by precision, recall and accuracy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extminingonline.com/dive-into-nltk-part-vii-a-preliminary-study-on-text-classification" TargetMode="External"/><Relationship Id="rId7" Type="http://schemas.openxmlformats.org/officeDocument/2006/relationships/hyperlink" Target="https://www.kaggle.com/jrobischon/wikipedia-movie-pl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