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6E760" w14:textId="77777777" w:rsidR="005A7A2F" w:rsidRDefault="005A7A2F" w:rsidP="005A7A2F">
      <w:r>
        <w:t>Here are strong **human genome simulation inputs** you can plug into your prompt:</w:t>
      </w:r>
    </w:p>
    <w:p w14:paraId="5B774D54" w14:textId="77777777" w:rsidR="005A7A2F" w:rsidRDefault="005A7A2F" w:rsidP="005A7A2F"/>
    <w:p w14:paraId="0ADE684F" w14:textId="77777777" w:rsidR="005A7A2F" w:rsidRDefault="005A7A2F" w:rsidP="005A7A2F">
      <w:r>
        <w:t>1. **Human genome chromosome map**</w:t>
      </w:r>
    </w:p>
    <w:p w14:paraId="11545B8B" w14:textId="77777777" w:rsidR="005A7A2F" w:rsidRDefault="005A7A2F" w:rsidP="005A7A2F">
      <w:r>
        <w:t xml:space="preserve">   23 chromosome pairs float inside a transparent nucleus, with labels, color-coded gene regions, and zoomable DNA segments.</w:t>
      </w:r>
    </w:p>
    <w:p w14:paraId="6C48A9DA" w14:textId="77777777" w:rsidR="005A7A2F" w:rsidRDefault="005A7A2F" w:rsidP="005A7A2F"/>
    <w:p w14:paraId="3AA8FF8A" w14:textId="77777777" w:rsidR="005A7A2F" w:rsidRDefault="005A7A2F" w:rsidP="005A7A2F">
      <w:r>
        <w:t>2. **Genome-to-trait expression system**</w:t>
      </w:r>
    </w:p>
    <w:p w14:paraId="006027D4" w14:textId="77777777" w:rsidR="005A7A2F" w:rsidRDefault="005A7A2F" w:rsidP="005A7A2F">
      <w:r>
        <w:t xml:space="preserve">   Different gene regions activate and dim, sending RNA/protein signals that influence visible traits such as eye color, height markers, or blood type.</w:t>
      </w:r>
    </w:p>
    <w:p w14:paraId="03E4A991" w14:textId="77777777" w:rsidR="005A7A2F" w:rsidRDefault="005A7A2F" w:rsidP="005A7A2F"/>
    <w:p w14:paraId="7649BFF8" w14:textId="77777777" w:rsidR="005A7A2F" w:rsidRDefault="005A7A2F" w:rsidP="005A7A2F">
      <w:r>
        <w:t>3. **Human genome replication**</w:t>
      </w:r>
    </w:p>
    <w:p w14:paraId="06568053" w14:textId="77777777" w:rsidR="005A7A2F" w:rsidRDefault="005A7A2F" w:rsidP="005A7A2F">
      <w:r>
        <w:t xml:space="preserve">   All chromosome pairs duplicate before cell division, with helicase, polymerase, nucleotides, repair enzymes, and glowing replication forks.</w:t>
      </w:r>
    </w:p>
    <w:p w14:paraId="3F859AA3" w14:textId="77777777" w:rsidR="005A7A2F" w:rsidRDefault="005A7A2F" w:rsidP="005A7A2F"/>
    <w:p w14:paraId="038A38AF" w14:textId="77777777" w:rsidR="005A7A2F" w:rsidRDefault="005A7A2F" w:rsidP="005A7A2F">
      <w:r>
        <w:t>4. **Gene expression inside a cell**</w:t>
      </w:r>
    </w:p>
    <w:p w14:paraId="68AD4067" w14:textId="77777777" w:rsidR="005A7A2F" w:rsidRDefault="005A7A2F" w:rsidP="005A7A2F">
      <w:r>
        <w:t xml:space="preserve">   A gene on a chromosome opens, RNA polymerase transcribes it into mRNA, the mRNA exits the nucleus, and ribosomes build proteins.</w:t>
      </w:r>
    </w:p>
    <w:p w14:paraId="598C9D69" w14:textId="77777777" w:rsidR="005A7A2F" w:rsidRDefault="005A7A2F" w:rsidP="005A7A2F"/>
    <w:p w14:paraId="027FB7DD" w14:textId="77777777" w:rsidR="005A7A2F" w:rsidRDefault="005A7A2F" w:rsidP="005A7A2F">
      <w:r>
        <w:t>5. **Human genome mutation simulation**</w:t>
      </w:r>
    </w:p>
    <w:p w14:paraId="78BD5048" w14:textId="77777777" w:rsidR="005A7A2F" w:rsidRDefault="005A7A2F" w:rsidP="005A7A2F">
      <w:r>
        <w:t xml:space="preserve">   Random mutations appear across chromosomes, including substitutions, deletions, insertions, duplications, and repair enzyme responses.</w:t>
      </w:r>
    </w:p>
    <w:p w14:paraId="11BDC070" w14:textId="77777777" w:rsidR="005A7A2F" w:rsidRDefault="005A7A2F" w:rsidP="005A7A2F"/>
    <w:p w14:paraId="378C50D8" w14:textId="77777777" w:rsidR="005A7A2F" w:rsidRDefault="005A7A2F" w:rsidP="005A7A2F">
      <w:r>
        <w:t>6. **Genome inheritance from parents**</w:t>
      </w:r>
    </w:p>
    <w:p w14:paraId="1D06453D" w14:textId="77777777" w:rsidR="005A7A2F" w:rsidRDefault="005A7A2F" w:rsidP="005A7A2F">
      <w:r>
        <w:t xml:space="preserve">   Parent chromosome pairs recombine, separate into gametes, then combine into an offspring genome with inherited color-coded chromosome segments.</w:t>
      </w:r>
    </w:p>
    <w:p w14:paraId="149AF5AD" w14:textId="77777777" w:rsidR="005A7A2F" w:rsidRDefault="005A7A2F" w:rsidP="005A7A2F"/>
    <w:p w14:paraId="17CFB063" w14:textId="77777777" w:rsidR="005A7A2F" w:rsidRDefault="005A7A2F" w:rsidP="005A7A2F">
      <w:r>
        <w:t>7. **Meiosis and genetic recombination**</w:t>
      </w:r>
    </w:p>
    <w:p w14:paraId="15AE84D5" w14:textId="77777777" w:rsidR="005A7A2F" w:rsidRDefault="005A7A2F" w:rsidP="005A7A2F">
      <w:r>
        <w:t xml:space="preserve">   Chromosome pairs align, cross over, exchange segments, separate into four gametes, and show genetic variation.</w:t>
      </w:r>
    </w:p>
    <w:p w14:paraId="632AA210" w14:textId="77777777" w:rsidR="005A7A2F" w:rsidRDefault="005A7A2F" w:rsidP="005A7A2F"/>
    <w:p w14:paraId="759832F9" w14:textId="77777777" w:rsidR="005A7A2F" w:rsidRDefault="005A7A2F" w:rsidP="005A7A2F">
      <w:r>
        <w:t>8. **Human genome ancestry painting**</w:t>
      </w:r>
    </w:p>
    <w:p w14:paraId="6AE881A0" w14:textId="77777777" w:rsidR="005A7A2F" w:rsidRDefault="005A7A2F" w:rsidP="005A7A2F">
      <w:r>
        <w:t xml:space="preserve">   Chromosomes display colored ancestry blocks from different populations or ancestors, with recombination breaking blocks across generations.</w:t>
      </w:r>
    </w:p>
    <w:p w14:paraId="74C1CB09" w14:textId="77777777" w:rsidR="005A7A2F" w:rsidRDefault="005A7A2F" w:rsidP="005A7A2F"/>
    <w:p w14:paraId="49971879" w14:textId="77777777" w:rsidR="005A7A2F" w:rsidRDefault="005A7A2F" w:rsidP="005A7A2F">
      <w:r>
        <w:t>9. **Genome-wide association simulation**</w:t>
      </w:r>
    </w:p>
    <w:p w14:paraId="4492ABB4" w14:textId="77777777" w:rsidR="005A7A2F" w:rsidRDefault="005A7A2F" w:rsidP="005A7A2F">
      <w:r>
        <w:t xml:space="preserve">   Many small gene markers across chromosomes slightly influence a trait meter, showing how complex traits can involve many regions.</w:t>
      </w:r>
    </w:p>
    <w:p w14:paraId="49D1F8C0" w14:textId="77777777" w:rsidR="005A7A2F" w:rsidRDefault="005A7A2F" w:rsidP="005A7A2F"/>
    <w:p w14:paraId="1740A7DB" w14:textId="77777777" w:rsidR="005A7A2F" w:rsidRDefault="005A7A2F" w:rsidP="005A7A2F">
      <w:r>
        <w:t>10. **Chromosome 21 trisomy simulation**</w:t>
      </w:r>
    </w:p>
    <w:p w14:paraId="267448B0" w14:textId="77777777" w:rsidR="005A7A2F" w:rsidRDefault="005A7A2F" w:rsidP="005A7A2F">
      <w:r>
        <w:t xml:space="preserve">    Chromosomes divide incorrectly during meiosis, producing a cell with three copies of chromosome 21, with clear labels and visual comparison.</w:t>
      </w:r>
    </w:p>
    <w:p w14:paraId="56155064" w14:textId="77777777" w:rsidR="005A7A2F" w:rsidRDefault="005A7A2F" w:rsidP="005A7A2F"/>
    <w:p w14:paraId="0AB9FEF9" w14:textId="77777777" w:rsidR="005A7A2F" w:rsidRDefault="005A7A2F" w:rsidP="005A7A2F">
      <w:r>
        <w:t>11. **Human genome editing with CRISPR**</w:t>
      </w:r>
    </w:p>
    <w:p w14:paraId="1C77467D" w14:textId="77777777" w:rsidR="005A7A2F" w:rsidRDefault="005A7A2F" w:rsidP="005A7A2F">
      <w:r>
        <w:lastRenderedPageBreak/>
        <w:t xml:space="preserve">    Guide RNA searches the genome, Cas9 binds a target sequence, cuts DNA, and repair pathways either disable or replace a gene region.</w:t>
      </w:r>
    </w:p>
    <w:p w14:paraId="26D7ED72" w14:textId="77777777" w:rsidR="005A7A2F" w:rsidRDefault="005A7A2F" w:rsidP="005A7A2F"/>
    <w:p w14:paraId="44BD058E" w14:textId="77777777" w:rsidR="005A7A2F" w:rsidRDefault="005A7A2F" w:rsidP="005A7A2F">
      <w:r>
        <w:t>12. **Epigenome regulation map**</w:t>
      </w:r>
    </w:p>
    <w:p w14:paraId="228AFBF1" w14:textId="77777777" w:rsidR="005A7A2F" w:rsidRDefault="005A7A2F" w:rsidP="005A7A2F">
      <w:r>
        <w:t xml:space="preserve">    Methylation markers and histone modifications attach to chromosome regions, turning genes on or off without changing the DNA sequence.</w:t>
      </w:r>
    </w:p>
    <w:p w14:paraId="48F020D8" w14:textId="77777777" w:rsidR="005A7A2F" w:rsidRDefault="005A7A2F" w:rsidP="005A7A2F"/>
    <w:p w14:paraId="3F28E592" w14:textId="77777777" w:rsidR="005A7A2F" w:rsidRDefault="005A7A2F" w:rsidP="005A7A2F">
      <w:r>
        <w:t>13. **Cancer genome evolution**</w:t>
      </w:r>
    </w:p>
    <w:p w14:paraId="1EFBE97C" w14:textId="77777777" w:rsidR="005A7A2F" w:rsidRDefault="005A7A2F" w:rsidP="005A7A2F">
      <w:r>
        <w:t xml:space="preserve">    A cell accumulates genome mutations over time, some mutations increase division speed, and mutated cell clones expand with different colors.</w:t>
      </w:r>
    </w:p>
    <w:p w14:paraId="4138EC8C" w14:textId="77777777" w:rsidR="005A7A2F" w:rsidRDefault="005A7A2F" w:rsidP="005A7A2F"/>
    <w:p w14:paraId="3FD7A108" w14:textId="77777777" w:rsidR="005A7A2F" w:rsidRDefault="005A7A2F" w:rsidP="005A7A2F">
      <w:r>
        <w:t>14. **Mitochondrial DNA inheritance**</w:t>
      </w:r>
    </w:p>
    <w:p w14:paraId="4E499881" w14:textId="77777777" w:rsidR="005A7A2F" w:rsidRDefault="005A7A2F" w:rsidP="005A7A2F">
      <w:r>
        <w:t xml:space="preserve">    Mitochondria contain small circular DNA loops, pass mainly through the maternal line, and show mutations accumulating separately from nuclear DNA.</w:t>
      </w:r>
    </w:p>
    <w:p w14:paraId="786C7C94" w14:textId="77777777" w:rsidR="005A7A2F" w:rsidRDefault="005A7A2F" w:rsidP="005A7A2F"/>
    <w:p w14:paraId="74F4334C" w14:textId="77777777" w:rsidR="005A7A2F" w:rsidRDefault="005A7A2F" w:rsidP="005A7A2F">
      <w:r>
        <w:t>15. **Human genome sequencing pipeline**</w:t>
      </w:r>
    </w:p>
    <w:p w14:paraId="5760DC46" w14:textId="77777777" w:rsidR="005A7A2F" w:rsidRDefault="005A7A2F" w:rsidP="005A7A2F">
      <w:r>
        <w:t xml:space="preserve">    DNA is fragmented, copied, passed through a glowing sequencing machine, read as base signals, then reconstructed into chromosome regions.</w:t>
      </w:r>
    </w:p>
    <w:p w14:paraId="39EF5866" w14:textId="77777777" w:rsidR="005A7A2F" w:rsidRDefault="005A7A2F" w:rsidP="005A7A2F"/>
    <w:p w14:paraId="2E1F1B45" w14:textId="77777777" w:rsidR="005A7A2F" w:rsidRDefault="005A7A2F" w:rsidP="005A7A2F">
      <w:r>
        <w:t>16. **Genome repair patrol**</w:t>
      </w:r>
    </w:p>
    <w:p w14:paraId="7A65F437" w14:textId="77777777" w:rsidR="005A7A2F" w:rsidRDefault="005A7A2F" w:rsidP="005A7A2F">
      <w:r>
        <w:t xml:space="preserve">    Repair proteins scan DNA for damaged bases, broken strands, and mismatches, then cut, replace, reconnect, and leave glowing repair marks.</w:t>
      </w:r>
    </w:p>
    <w:p w14:paraId="3456CD21" w14:textId="77777777" w:rsidR="005A7A2F" w:rsidRDefault="005A7A2F" w:rsidP="005A7A2F"/>
    <w:p w14:paraId="01083B17" w14:textId="77777777" w:rsidR="005A7A2F" w:rsidRDefault="005A7A2F" w:rsidP="005A7A2F">
      <w:r>
        <w:t>17. **Gene network control room**</w:t>
      </w:r>
    </w:p>
    <w:p w14:paraId="33CF9B80" w14:textId="77777777" w:rsidR="005A7A2F" w:rsidRDefault="005A7A2F" w:rsidP="005A7A2F">
      <w:r>
        <w:t xml:space="preserve">    Genes act like switches connected by signal lines; activating one gene changes the activity of others, creating a moving regulatory network.</w:t>
      </w:r>
    </w:p>
    <w:p w14:paraId="3E8D558B" w14:textId="77777777" w:rsidR="005A7A2F" w:rsidRDefault="005A7A2F" w:rsidP="005A7A2F"/>
    <w:p w14:paraId="4F1784E2" w14:textId="77777777" w:rsidR="005A7A2F" w:rsidRDefault="005A7A2F" w:rsidP="005A7A2F">
      <w:r>
        <w:t>18. **Human genome inside a dividing cell**</w:t>
      </w:r>
    </w:p>
    <w:p w14:paraId="5451A9FE" w14:textId="77777777" w:rsidR="005A7A2F" w:rsidRDefault="005A7A2F" w:rsidP="005A7A2F">
      <w:r>
        <w:t xml:space="preserve">    Chromosomes condense, align at the cell center, spindle fibers attach, sister chromatids separate, and two daughter cells form.</w:t>
      </w:r>
    </w:p>
    <w:p w14:paraId="5BF35195" w14:textId="77777777" w:rsidR="005A7A2F" w:rsidRDefault="005A7A2F" w:rsidP="005A7A2F"/>
    <w:p w14:paraId="208DB8F1" w14:textId="77777777" w:rsidR="005A7A2F" w:rsidRDefault="005A7A2F" w:rsidP="005A7A2F">
      <w:r>
        <w:t>19. **Rare variant discovery simulation**</w:t>
      </w:r>
    </w:p>
    <w:p w14:paraId="77FCBA08" w14:textId="77777777" w:rsidR="005A7A2F" w:rsidRDefault="005A7A2F" w:rsidP="005A7A2F">
      <w:r>
        <w:t xml:space="preserve">    A genome scanner highlights rare variants, compares them to a reference genome, and labels possible effects as neutral, harmful, or protective.</w:t>
      </w:r>
    </w:p>
    <w:p w14:paraId="3579C5DC" w14:textId="77777777" w:rsidR="005A7A2F" w:rsidRDefault="005A7A2F" w:rsidP="005A7A2F"/>
    <w:p w14:paraId="1BA853A1" w14:textId="77777777" w:rsidR="005A7A2F" w:rsidRDefault="005A7A2F" w:rsidP="005A7A2F">
      <w:r>
        <w:t>20. **Protein-coding vs noncoding genome**</w:t>
      </w:r>
    </w:p>
    <w:p w14:paraId="239CFEA3" w14:textId="77777777" w:rsidR="005A7A2F" w:rsidRDefault="005A7A2F" w:rsidP="005A7A2F">
      <w:r>
        <w:t xml:space="preserve">    A chromosome shows protein-coding genes, regulatory regions, introns, repetitive DNA, telomeres, and centromeres as distinct colored zones.</w:t>
      </w:r>
    </w:p>
    <w:p w14:paraId="58E18110" w14:textId="77777777" w:rsidR="005A7A2F" w:rsidRDefault="005A7A2F" w:rsidP="005A7A2F"/>
    <w:p w14:paraId="5E213873" w14:textId="77777777" w:rsidR="005A7A2F" w:rsidRDefault="005A7A2F" w:rsidP="005A7A2F">
      <w:r>
        <w:t>A strong full input:</w:t>
      </w:r>
    </w:p>
    <w:p w14:paraId="3B7F745C" w14:textId="77777777" w:rsidR="005A7A2F" w:rsidRDefault="005A7A2F" w:rsidP="005A7A2F"/>
    <w:p w14:paraId="0FC8DCBF" w14:textId="239FCC6F" w:rsidR="00C657AB" w:rsidRDefault="005A7A2F" w:rsidP="005A7A2F">
      <w:r>
        <w:t xml:space="preserve">**Human genome chromosome map: 23 chromosome pairs float inside a transparent cell nucleus, each chromosome has color-coded genes, regulatory regions, telomeres, centromeres, and mutation markers. The user can trigger replication, gene expression, recombination, </w:t>
      </w:r>
      <w:r>
        <w:lastRenderedPageBreak/>
        <w:t xml:space="preserve">mutation repair, and CRISPR editing. RNA and protein particles move from active genes, chromosomes condense during division, and labels explain chromosome numbers, gene activity, and inherited segments. Use light colors, transparent materials, trails, glowing markers, and a clean white </w:t>
      </w:r>
      <w:proofErr w:type="gramStart"/>
      <w:r>
        <w:t>background.*</w:t>
      </w:r>
      <w:proofErr w:type="gramEnd"/>
      <w:r>
        <w:t>*</w:t>
      </w:r>
    </w:p>
    <w:sectPr w:rsidR="00C65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2F"/>
    <w:rsid w:val="001F076D"/>
    <w:rsid w:val="005A7A2F"/>
    <w:rsid w:val="00C6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8D454"/>
  <w15:chartTrackingRefBased/>
  <w15:docId w15:val="{4277B50C-2462-BA44-91F9-2D40B9B5E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Fosso</dc:creator>
  <cp:keywords/>
  <dc:description/>
  <cp:lastModifiedBy>Boris Fosso</cp:lastModifiedBy>
  <cp:revision>1</cp:revision>
  <dcterms:created xsi:type="dcterms:W3CDTF">2026-05-21T16:00:00Z</dcterms:created>
  <dcterms:modified xsi:type="dcterms:W3CDTF">2026-05-21T16:01:00Z</dcterms:modified>
</cp:coreProperties>
</file>