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</w:p>
    <w:p>
      <w:pPr>
        <w:pStyle w:val="Heading1"/>
      </w:pPr>
      <w:r>
        <w:t>보고서</w:t>
      </w:r>
    </w:p>
    <w:p>
      <w:pPr>
        <w:pStyle w:val="Heading2"/>
      </w:pPr>
      <w:r>
        <w:t>개요</w:t>
      </w:r>
    </w:p>
    <w:p>
      <w:pPr>
        <w:jc w:val="left"/>
      </w:pPr>
      <w:r>
        <w:t>삼성전자는 자체 개발한 생성형 AI 모델 '삼성 가우스'를 통해 온디바이스 환경에서 작동하는 안전하고 효율적인 AI 솔루션을 선보였습니다. 이 AI 모델은 언어, 코드, 이미지의 세 가지 주요 영역에서 활용되며, 특히 사용자의 개인정보를 보호하는 데 중점을 두고 있습니다. 삼성은 '삼성 AI 포럼 2023'에서 이 모델을 처음 공개하였으며, 이를 다양한 제품에 단계적으로 탑재할 계획입니다. 본 보고서는 해당 모델의 특징, 활용 사례, 그리고 경쟁력에 대해 상세히 분석합니다.</w:t>
      </w:r>
    </w:p>
    <w:p>
      <w:pPr>
        <w:pStyle w:val="Heading2"/>
      </w:pPr>
      <w:r>
        <w:t>핵심내용</w:t>
      </w:r>
    </w:p>
    <w:p>
      <w:pPr>
        <w:pStyle w:val="Heading3"/>
      </w:pPr>
      <w:r>
        <w:t>삼성 가우스의 특징 및 활용</w:t>
      </w:r>
    </w:p>
    <w:p>
      <w:pPr>
        <w:jc w:val="left"/>
      </w:pPr>
      <w:r>
        <w:t>| 기능 영역 | 상세 설명 |</w:t>
        <w:br/>
        <w:t>|-----------|-----------|</w:t>
        <w:br/>
        <w:t>| 언어 모델 | 메일 작성, 문서 요약, 번역 기능 지원 |</w:t>
        <w:br/>
        <w:t>| 코드 모델 | AI 코딩 어시스턴트 '코드아이(code.i)', 사내 소프트웨어 개발 지원 |</w:t>
        <w:br/>
        <w:t>| 이미지 모델 | 창의적 이미지 생성, 고해상도 전환 지원 |</w:t>
      </w:r>
    </w:p>
    <w:p>
      <w:pPr>
        <w:jc w:val="left"/>
      </w:pPr>
      <w:r>
        <w:t>삼성 가우스는 PDF 자료에 따르면, 외부 유출 위험이 적고, 온디바이스에서 운영되어 사용자 정보 보호를 강화합니다. 온라인 정보 출처에 따르면, '삼성 가우스2'가 발표되면서 더욱 향상된 성능과 사용자 경험을 제공합니다. 삼성전자는 단계적으로 더 많은 제품에 이 AI를 통합하여 임직원의 업무 생산성을 높이고, 새로운 사용자 경험을 제공할 계획입니다.</w:t>
      </w:r>
    </w:p>
    <w:p>
      <w:pPr>
        <w:pStyle w:val="Heading2"/>
      </w:pPr>
      <w:r>
        <w:t>최종결론</w:t>
      </w:r>
    </w:p>
    <w:p>
      <w:pPr>
        <w:jc w:val="left"/>
      </w:pPr>
      <w:r>
        <w:t xml:space="preserve">삼성전자의 생성형 AI '삼성 가우스'는 정보 보호와 사용자 중심의 기능을 강조하며, 경쟁사 제품과의 차별화를 통해 시장에서의 우위를 점할 것으로 기대됩니다. 다양한 기능과 편의성을 갖춘 이 AI 모델은 앞으로 삼성 제품의 가치를 높이는 핵심 요소가 될 것입니다. </w:t>
      </w:r>
    </w:p>
    <w:p>
      <w:pPr>
        <w:jc w:val="left"/>
      </w:pPr>
      <w:r>
        <w:t>출처:</w:t>
        <w:br/>
        <w:t>- SPRI_AI_Brief_2023년12월호_F.pdf</w:t>
        <w:br/>
        <w:t>- 연합뉴스</w:t>
        <w:br/>
        <w:t>- ZDNet Korea</w:t>
        <w:br/>
        <w:t>- Samsung Members</w:t>
        <w:br/>
        <w:t>- 이코노미스트</w:t>
      </w:r>
    </w:p>
    <w:p>
      <w:pPr>
        <w:jc w:val="left"/>
      </w:pPr>
      <w:r>
        <w:t>이 보고서는 삼성전자의 생성형 AI에 대한 통합적 이해를 제공하며, 산업 전반에 미칠 영향과 도입 사례를 탐구합니다. 추가적 연구가 진행될 수 있으며, 혁신적 AI 기술의 발전 방향을 제시합니다.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