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E9B" w:rsidRDefault="00445E9B" w:rsidP="001F50DE">
      <w:pPr>
        <w:spacing w:line="360" w:lineRule="auto"/>
        <w:rPr>
          <w:rFonts w:hint="eastAsia"/>
        </w:rPr>
      </w:pPr>
      <w:r>
        <w:t>Introduction for the dataset</w:t>
      </w:r>
      <w:bookmarkStart w:id="0" w:name="_GoBack"/>
      <w:bookmarkEnd w:id="0"/>
    </w:p>
    <w:p w:rsidR="001F50DE" w:rsidRPr="00445E9B" w:rsidRDefault="001F50DE" w:rsidP="001F50DE">
      <w:pPr>
        <w:spacing w:line="360" w:lineRule="auto"/>
        <w:rPr>
          <w:bCs/>
          <w:sz w:val="22"/>
          <w:lang w:val="en-GB"/>
        </w:rPr>
      </w:pPr>
      <w:r>
        <w:t xml:space="preserve">The dataset </w:t>
      </w:r>
      <w:r w:rsidR="00445E9B">
        <w:rPr>
          <w:rFonts w:hint="eastAsia"/>
        </w:rPr>
        <w:t>included</w:t>
      </w:r>
      <w:r w:rsidRPr="001F50DE">
        <w:rPr>
          <w:bCs/>
          <w:sz w:val="22"/>
          <w:lang w:val="en-GB"/>
        </w:rPr>
        <w:t xml:space="preserve"> the basic information (age, sex, BMI), </w:t>
      </w:r>
      <w:r w:rsidRPr="00F35E1D">
        <w:rPr>
          <w:bCs/>
          <w:sz w:val="22"/>
          <w:lang w:val="en-GB"/>
        </w:rPr>
        <w:t>morphometric variables</w:t>
      </w:r>
      <w:r>
        <w:rPr>
          <w:bCs/>
          <w:sz w:val="22"/>
          <w:lang w:val="en-GB"/>
        </w:rPr>
        <w:t xml:space="preserve"> (</w:t>
      </w:r>
      <w:r w:rsidRPr="001F50DE">
        <w:rPr>
          <w:bCs/>
          <w:sz w:val="22"/>
          <w:lang w:val="en-GB"/>
        </w:rPr>
        <w:t>neck circumference</w:t>
      </w:r>
      <w:r>
        <w:rPr>
          <w:bCs/>
          <w:sz w:val="22"/>
          <w:lang w:val="en-GB"/>
        </w:rPr>
        <w:t>, waist</w:t>
      </w:r>
      <w:r w:rsidRPr="001F50DE">
        <w:rPr>
          <w:bCs/>
          <w:sz w:val="22"/>
          <w:lang w:val="en-GB"/>
        </w:rPr>
        <w:t xml:space="preserve"> circumference</w:t>
      </w:r>
      <w:r>
        <w:rPr>
          <w:bCs/>
          <w:sz w:val="22"/>
          <w:lang w:val="en-GB"/>
        </w:rPr>
        <w:t xml:space="preserve">), </w:t>
      </w:r>
      <w:bookmarkStart w:id="1" w:name="OLE_LINK55"/>
      <w:bookmarkStart w:id="2" w:name="OLE_LINK56"/>
      <w:proofErr w:type="spellStart"/>
      <w:r w:rsidRPr="001F50DE">
        <w:rPr>
          <w:bCs/>
          <w:sz w:val="22"/>
          <w:lang w:val="en-GB"/>
        </w:rPr>
        <w:t>facio</w:t>
      </w:r>
      <w:proofErr w:type="spellEnd"/>
      <w:r w:rsidRPr="001F50DE">
        <w:rPr>
          <w:bCs/>
          <w:sz w:val="22"/>
          <w:lang w:val="en-GB"/>
        </w:rPr>
        <w:t>-cervical measurements</w:t>
      </w:r>
      <w:r>
        <w:rPr>
          <w:bCs/>
          <w:sz w:val="22"/>
          <w:lang w:val="en-GB"/>
        </w:rPr>
        <w:t xml:space="preserve"> (</w:t>
      </w:r>
      <w:r w:rsidRPr="001F50DE">
        <w:rPr>
          <w:bCs/>
          <w:sz w:val="22"/>
          <w:lang w:val="en-GB"/>
        </w:rPr>
        <w:t>maximum interincisal distance</w:t>
      </w:r>
      <w:r>
        <w:rPr>
          <w:bCs/>
          <w:sz w:val="22"/>
          <w:lang w:val="en-GB"/>
        </w:rPr>
        <w:t xml:space="preserve">, </w:t>
      </w:r>
      <w:proofErr w:type="spellStart"/>
      <w:r w:rsidRPr="001F50DE">
        <w:rPr>
          <w:bCs/>
          <w:sz w:val="22"/>
          <w:lang w:val="en-GB"/>
        </w:rPr>
        <w:t>Mallampati</w:t>
      </w:r>
      <w:proofErr w:type="spellEnd"/>
      <w:r w:rsidRPr="001F50DE">
        <w:rPr>
          <w:bCs/>
          <w:sz w:val="22"/>
          <w:lang w:val="en-GB"/>
        </w:rPr>
        <w:t xml:space="preserve"> test</w:t>
      </w:r>
      <w:r>
        <w:rPr>
          <w:bCs/>
          <w:sz w:val="22"/>
          <w:lang w:val="en-GB"/>
        </w:rPr>
        <w:t xml:space="preserve">, </w:t>
      </w:r>
      <w:r w:rsidRPr="001F50DE">
        <w:rPr>
          <w:bCs/>
          <w:sz w:val="22"/>
          <w:lang w:val="en-GB"/>
        </w:rPr>
        <w:t>ratio of Height to thyro-sternum distance</w:t>
      </w:r>
      <w:r>
        <w:rPr>
          <w:bCs/>
          <w:sz w:val="22"/>
          <w:lang w:val="en-GB"/>
        </w:rPr>
        <w:t>)</w:t>
      </w:r>
      <w:bookmarkEnd w:id="1"/>
      <w:bookmarkEnd w:id="2"/>
      <w:r>
        <w:rPr>
          <w:bCs/>
          <w:sz w:val="22"/>
          <w:lang w:val="en-GB"/>
        </w:rPr>
        <w:t xml:space="preserve">, and questionnaires (ESS questionnaire and STOP-BANG questionnaire). The patients were classified according to </w:t>
      </w:r>
      <w:proofErr w:type="spellStart"/>
      <w:r w:rsidRPr="001F50DE">
        <w:rPr>
          <w:bCs/>
          <w:sz w:val="22"/>
          <w:lang w:val="en-GB"/>
        </w:rPr>
        <w:t>apnea</w:t>
      </w:r>
      <w:proofErr w:type="spellEnd"/>
      <w:r w:rsidRPr="001F50DE">
        <w:rPr>
          <w:bCs/>
          <w:sz w:val="22"/>
          <w:lang w:val="en-GB"/>
        </w:rPr>
        <w:t>-hypopnea index (AHI)</w:t>
      </w:r>
      <w:r>
        <w:rPr>
          <w:bCs/>
          <w:sz w:val="22"/>
          <w:lang w:val="en-GB"/>
        </w:rPr>
        <w:t xml:space="preserve"> = </w:t>
      </w:r>
      <w:r w:rsidRPr="001F50DE">
        <w:rPr>
          <w:bCs/>
          <w:sz w:val="22"/>
          <w:lang w:val="en-GB"/>
        </w:rPr>
        <w:t xml:space="preserve">15 </w:t>
      </w:r>
      <w:proofErr w:type="spellStart"/>
      <w:r w:rsidRPr="001F50DE">
        <w:rPr>
          <w:bCs/>
          <w:sz w:val="22"/>
          <w:lang w:val="en-GB"/>
        </w:rPr>
        <w:t>events·h</w:t>
      </w:r>
      <w:proofErr w:type="spellEnd"/>
      <w:r w:rsidRPr="001F50DE">
        <w:rPr>
          <w:rFonts w:ascii="微软雅黑" w:eastAsia="微软雅黑" w:hAnsi="微软雅黑" w:cs="微软雅黑" w:hint="eastAsia"/>
          <w:bCs/>
          <w:sz w:val="22"/>
          <w:vertAlign w:val="superscript"/>
          <w:lang w:val="en-GB"/>
        </w:rPr>
        <w:t>−</w:t>
      </w:r>
      <w:r w:rsidRPr="001F50DE">
        <w:rPr>
          <w:bCs/>
          <w:sz w:val="22"/>
          <w:vertAlign w:val="superscript"/>
          <w:lang w:val="en-GB"/>
        </w:rPr>
        <w:t>1</w:t>
      </w:r>
      <w:r>
        <w:rPr>
          <w:rFonts w:hint="eastAsia"/>
        </w:rPr>
        <w:t>.</w:t>
      </w:r>
      <w:r w:rsidRPr="001F50DE">
        <w:t xml:space="preserve"> </w:t>
      </w:r>
      <w:r>
        <w:t>N</w:t>
      </w:r>
      <w:r w:rsidRPr="001F50DE">
        <w:t>o or mild OSA</w:t>
      </w:r>
      <w:r>
        <w:t xml:space="preserve"> means the AHI &lt;15</w:t>
      </w:r>
      <w:r w:rsidRPr="001F50DE">
        <w:rPr>
          <w:bCs/>
          <w:sz w:val="22"/>
          <w:lang w:val="en-GB"/>
        </w:rPr>
        <w:t xml:space="preserve"> </w:t>
      </w:r>
      <w:proofErr w:type="spellStart"/>
      <w:r w:rsidRPr="001F50DE">
        <w:rPr>
          <w:bCs/>
          <w:sz w:val="22"/>
          <w:lang w:val="en-GB"/>
        </w:rPr>
        <w:t>events·h</w:t>
      </w:r>
      <w:proofErr w:type="spellEnd"/>
      <w:r w:rsidRPr="001F50DE">
        <w:rPr>
          <w:rFonts w:ascii="微软雅黑" w:eastAsia="微软雅黑" w:hAnsi="微软雅黑" w:cs="微软雅黑" w:hint="eastAsia"/>
          <w:bCs/>
          <w:sz w:val="22"/>
          <w:vertAlign w:val="superscript"/>
          <w:lang w:val="en-GB"/>
        </w:rPr>
        <w:t>−</w:t>
      </w:r>
      <w:r w:rsidRPr="001F50DE">
        <w:rPr>
          <w:bCs/>
          <w:sz w:val="22"/>
          <w:vertAlign w:val="superscript"/>
          <w:lang w:val="en-GB"/>
        </w:rPr>
        <w:t>1</w:t>
      </w:r>
      <w:r>
        <w:t xml:space="preserve"> and</w:t>
      </w:r>
      <w:r w:rsidRPr="001F50DE">
        <w:t xml:space="preserve"> moderate-severe OSA</w:t>
      </w:r>
      <w:r>
        <w:t xml:space="preserve"> means the AHI </w:t>
      </w:r>
      <w:r>
        <w:rPr>
          <w:rFonts w:hint="eastAsia"/>
        </w:rPr>
        <w:t>≥</w:t>
      </w:r>
      <w:r w:rsidRPr="001F50DE">
        <w:rPr>
          <w:bCs/>
          <w:sz w:val="22"/>
          <w:lang w:val="en-GB"/>
        </w:rPr>
        <w:t xml:space="preserve">15 </w:t>
      </w:r>
      <w:proofErr w:type="spellStart"/>
      <w:r w:rsidRPr="001F50DE">
        <w:rPr>
          <w:bCs/>
          <w:sz w:val="22"/>
          <w:lang w:val="en-GB"/>
        </w:rPr>
        <w:t>events·h</w:t>
      </w:r>
      <w:proofErr w:type="spellEnd"/>
      <w:r w:rsidRPr="001F50DE">
        <w:rPr>
          <w:rFonts w:ascii="微软雅黑" w:eastAsia="微软雅黑" w:hAnsi="微软雅黑" w:cs="微软雅黑" w:hint="eastAsia"/>
          <w:bCs/>
          <w:sz w:val="22"/>
          <w:vertAlign w:val="superscript"/>
          <w:lang w:val="en-GB"/>
        </w:rPr>
        <w:t>−</w:t>
      </w:r>
      <w:r w:rsidRPr="001F50DE">
        <w:rPr>
          <w:bCs/>
          <w:sz w:val="22"/>
          <w:vertAlign w:val="superscript"/>
          <w:lang w:val="en-GB"/>
        </w:rPr>
        <w:t>1</w:t>
      </w:r>
      <w:r>
        <w:rPr>
          <w:rFonts w:hint="eastAsia"/>
        </w:rPr>
        <w:t>.</w:t>
      </w:r>
    </w:p>
    <w:p w:rsidR="001F50DE" w:rsidRDefault="001F50DE" w:rsidP="001F50DE">
      <w:pPr>
        <w:spacing w:line="360" w:lineRule="auto"/>
        <w:rPr>
          <w:sz w:val="22"/>
          <w:lang w:val="en-GB"/>
        </w:rPr>
      </w:pPr>
      <w:r w:rsidRPr="00F35E1D">
        <w:rPr>
          <w:sz w:val="22"/>
          <w:lang w:val="en-GB"/>
        </w:rPr>
        <w:t>Age, sex,</w:t>
      </w:r>
      <w:r w:rsidRPr="001F50DE">
        <w:rPr>
          <w:bCs/>
          <w:sz w:val="22"/>
          <w:lang w:val="en-GB"/>
        </w:rPr>
        <w:t xml:space="preserve"> neck circumference</w:t>
      </w:r>
      <w:r>
        <w:rPr>
          <w:bCs/>
          <w:sz w:val="22"/>
          <w:lang w:val="en-GB"/>
        </w:rPr>
        <w:t>, waist</w:t>
      </w:r>
      <w:r w:rsidRPr="001F50DE">
        <w:rPr>
          <w:bCs/>
          <w:sz w:val="22"/>
          <w:lang w:val="en-GB"/>
        </w:rPr>
        <w:t xml:space="preserve"> circumference</w:t>
      </w:r>
      <w:r>
        <w:rPr>
          <w:rFonts w:hint="eastAsia"/>
          <w:sz w:val="22"/>
          <w:lang w:val="en-GB"/>
        </w:rPr>
        <w:t>,</w:t>
      </w:r>
      <w:r w:rsidRPr="00F35E1D">
        <w:rPr>
          <w:sz w:val="22"/>
          <w:lang w:val="en-GB"/>
        </w:rPr>
        <w:t xml:space="preserve"> BMI, and </w:t>
      </w:r>
      <w:proofErr w:type="spellStart"/>
      <w:r w:rsidRPr="001F50DE">
        <w:rPr>
          <w:bCs/>
          <w:sz w:val="22"/>
          <w:lang w:val="en-GB"/>
        </w:rPr>
        <w:t>facio</w:t>
      </w:r>
      <w:proofErr w:type="spellEnd"/>
      <w:r w:rsidRPr="001F50DE">
        <w:rPr>
          <w:bCs/>
          <w:sz w:val="22"/>
          <w:lang w:val="en-GB"/>
        </w:rPr>
        <w:t>-cervical measurements</w:t>
      </w:r>
      <w:r>
        <w:rPr>
          <w:bCs/>
          <w:sz w:val="22"/>
          <w:lang w:val="en-GB"/>
        </w:rPr>
        <w:t xml:space="preserve"> (</w:t>
      </w:r>
      <w:r w:rsidRPr="001F50DE">
        <w:rPr>
          <w:bCs/>
          <w:sz w:val="22"/>
          <w:lang w:val="en-GB"/>
        </w:rPr>
        <w:t>maximum interincisal distance</w:t>
      </w:r>
      <w:r>
        <w:rPr>
          <w:bCs/>
          <w:sz w:val="22"/>
          <w:lang w:val="en-GB"/>
        </w:rPr>
        <w:t xml:space="preserve">, </w:t>
      </w:r>
      <w:r w:rsidRPr="001F50DE">
        <w:rPr>
          <w:bCs/>
          <w:sz w:val="22"/>
          <w:lang w:val="en-GB"/>
        </w:rPr>
        <w:t>ratio of Height to thyro-sternum distance</w:t>
      </w:r>
      <w:r>
        <w:rPr>
          <w:bCs/>
          <w:sz w:val="22"/>
          <w:lang w:val="en-GB"/>
        </w:rPr>
        <w:t>)</w:t>
      </w:r>
      <w:r w:rsidRPr="00F35E1D">
        <w:rPr>
          <w:sz w:val="22"/>
          <w:lang w:val="en-GB"/>
        </w:rPr>
        <w:t xml:space="preserve"> were</w:t>
      </w:r>
      <w:r>
        <w:rPr>
          <w:sz w:val="22"/>
          <w:lang w:val="en-GB"/>
        </w:rPr>
        <w:t xml:space="preserve"> different between the two groups.</w:t>
      </w:r>
    </w:p>
    <w:p w:rsidR="00445E9B" w:rsidRDefault="00445E9B" w:rsidP="001F50DE">
      <w:pPr>
        <w:spacing w:line="360" w:lineRule="auto"/>
        <w:rPr>
          <w:bCs/>
          <w:sz w:val="22"/>
          <w:vertAlign w:val="superscript"/>
          <w:lang w:val="en-GB"/>
        </w:rPr>
      </w:pPr>
    </w:p>
    <w:p w:rsidR="00445E9B" w:rsidRDefault="00445E9B" w:rsidP="001F50DE">
      <w:pPr>
        <w:spacing w:line="360" w:lineRule="auto"/>
      </w:pPr>
      <w:r>
        <w:t>Please contact us (</w:t>
      </w:r>
      <w:hyperlink r:id="rId6" w:history="1">
        <w:r w:rsidRPr="003D39BC">
          <w:rPr>
            <w:rStyle w:val="a3"/>
          </w:rPr>
          <w:t>zhangliu95@hotmail.com</w:t>
        </w:r>
      </w:hyperlink>
      <w:r>
        <w:t xml:space="preserve">) if you have any questions. </w:t>
      </w:r>
    </w:p>
    <w:p w:rsidR="00445E9B" w:rsidRDefault="00445E9B" w:rsidP="001F50DE">
      <w:pPr>
        <w:spacing w:line="360" w:lineRule="auto"/>
      </w:pPr>
    </w:p>
    <w:p w:rsidR="00445E9B" w:rsidRDefault="00445E9B" w:rsidP="001F50DE">
      <w:pPr>
        <w:spacing w:line="360" w:lineRule="auto"/>
      </w:pPr>
      <w:r>
        <w:t>Best regards,</w:t>
      </w:r>
    </w:p>
    <w:p w:rsidR="00445E9B" w:rsidRPr="0069728F" w:rsidRDefault="00445E9B" w:rsidP="001F50DE">
      <w:pPr>
        <w:spacing w:line="360" w:lineRule="auto"/>
        <w:rPr>
          <w:rFonts w:hint="eastAsia"/>
        </w:rPr>
      </w:pPr>
      <w:r>
        <w:rPr>
          <w:rFonts w:hint="eastAsia"/>
        </w:rPr>
        <w:t>L</w:t>
      </w:r>
      <w:r>
        <w:t>iu Zhang</w:t>
      </w:r>
    </w:p>
    <w:sectPr w:rsidR="00445E9B" w:rsidRPr="00697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C2E" w:rsidRDefault="00236C2E" w:rsidP="0069728F">
      <w:r>
        <w:separator/>
      </w:r>
    </w:p>
  </w:endnote>
  <w:endnote w:type="continuationSeparator" w:id="0">
    <w:p w:rsidR="00236C2E" w:rsidRDefault="00236C2E" w:rsidP="0069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00000287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C2E" w:rsidRDefault="00236C2E" w:rsidP="0069728F">
      <w:r>
        <w:separator/>
      </w:r>
    </w:p>
  </w:footnote>
  <w:footnote w:type="continuationSeparator" w:id="0">
    <w:p w:rsidR="00236C2E" w:rsidRDefault="00236C2E" w:rsidP="006972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CB"/>
    <w:rsid w:val="00024CA4"/>
    <w:rsid w:val="001B3600"/>
    <w:rsid w:val="001C5CEC"/>
    <w:rsid w:val="001F50DE"/>
    <w:rsid w:val="00236C2E"/>
    <w:rsid w:val="00445E9B"/>
    <w:rsid w:val="00481ACB"/>
    <w:rsid w:val="005A498A"/>
    <w:rsid w:val="005F047E"/>
    <w:rsid w:val="0069728F"/>
    <w:rsid w:val="006A6EE0"/>
    <w:rsid w:val="007E24B2"/>
    <w:rsid w:val="008A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62487"/>
  <w15:chartTrackingRefBased/>
  <w15:docId w15:val="{1C01A8FB-DC39-4881-A109-F7A8CBD2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2DE5"/>
    <w:rPr>
      <w:color w:val="0000FF"/>
      <w:u w:val="single"/>
    </w:rPr>
  </w:style>
  <w:style w:type="paragraph" w:styleId="a4">
    <w:name w:val="Date"/>
    <w:basedOn w:val="a"/>
    <w:next w:val="a"/>
    <w:link w:val="a5"/>
    <w:uiPriority w:val="99"/>
    <w:semiHidden/>
    <w:unhideWhenUsed/>
    <w:rsid w:val="005F047E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5F047E"/>
  </w:style>
  <w:style w:type="paragraph" w:styleId="a6">
    <w:name w:val="header"/>
    <w:basedOn w:val="a"/>
    <w:link w:val="a7"/>
    <w:uiPriority w:val="99"/>
    <w:unhideWhenUsed/>
    <w:rsid w:val="00697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728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7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728F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69728F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6972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6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hangliu95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Zhang</dc:creator>
  <cp:keywords/>
  <dc:description/>
  <cp:lastModifiedBy>Liu Zhang</cp:lastModifiedBy>
  <cp:revision>4</cp:revision>
  <dcterms:created xsi:type="dcterms:W3CDTF">2021-08-24T12:23:00Z</dcterms:created>
  <dcterms:modified xsi:type="dcterms:W3CDTF">2021-08-28T08:16:00Z</dcterms:modified>
</cp:coreProperties>
</file>