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E96" w:rsidRPr="00143F74" w:rsidRDefault="00F91E96" w:rsidP="00F91E96">
      <w:pPr>
        <w:widowControl/>
        <w:snapToGrid w:val="0"/>
        <w:jc w:val="center"/>
        <w:rPr>
          <w:rFonts w:ascii="Segoe UI Light" w:eastAsia="新細明體" w:hAnsi="Segoe UI Light" w:cs="Segoe UI Light"/>
          <w:kern w:val="0"/>
          <w:sz w:val="22"/>
        </w:rPr>
      </w:pPr>
      <w:r w:rsidRPr="00143F74">
        <w:rPr>
          <w:rFonts w:ascii="Segoe UI Light" w:eastAsia="新細明體" w:hAnsi="Segoe UI Light" w:cs="Segoe UI Light"/>
          <w:kern w:val="0"/>
          <w:sz w:val="22"/>
          <w:shd w:val="pct15" w:color="auto" w:fill="FFFFFF"/>
        </w:rPr>
        <w:t>專案管理</w:t>
      </w:r>
      <w:r w:rsidR="005A76D7" w:rsidRPr="00143F74">
        <w:rPr>
          <w:rFonts w:ascii="Segoe UI Light" w:eastAsia="新細明體" w:hAnsi="Segoe UI Light" w:cs="Segoe UI Light"/>
          <w:kern w:val="0"/>
          <w:sz w:val="22"/>
          <w:shd w:val="pct15" w:color="auto" w:fill="FFFFFF"/>
        </w:rPr>
        <w:t>CH</w:t>
      </w:r>
      <w:r w:rsidR="00B649D0">
        <w:rPr>
          <w:rFonts w:ascii="Segoe UI Light" w:eastAsia="新細明體" w:hAnsi="Segoe UI Light" w:cs="Segoe UI Light"/>
          <w:kern w:val="0"/>
          <w:sz w:val="22"/>
          <w:shd w:val="pct15" w:color="auto" w:fill="FFFFFF"/>
        </w:rPr>
        <w:t>8</w:t>
      </w:r>
      <w:bookmarkStart w:id="0" w:name="_GoBack"/>
      <w:bookmarkEnd w:id="0"/>
      <w:r w:rsidRPr="00143F74">
        <w:rPr>
          <w:rFonts w:ascii="Segoe UI Light" w:eastAsia="新細明體" w:hAnsi="Segoe UI Light" w:cs="Segoe UI Light"/>
          <w:kern w:val="0"/>
          <w:sz w:val="22"/>
          <w:shd w:val="pct15" w:color="auto" w:fill="FFFFFF"/>
        </w:rPr>
        <w:t xml:space="preserve"> </w:t>
      </w:r>
      <w:r w:rsidRPr="00143F74">
        <w:rPr>
          <w:rFonts w:ascii="Segoe UI Light" w:eastAsia="新細明體" w:hAnsi="Segoe UI Light" w:cs="Segoe UI Light"/>
          <w:kern w:val="0"/>
          <w:sz w:val="22"/>
          <w:shd w:val="pct15" w:color="auto" w:fill="FFFFFF"/>
        </w:rPr>
        <w:t>四資管三</w:t>
      </w:r>
      <w:r w:rsidRPr="00143F74">
        <w:rPr>
          <w:rFonts w:ascii="Segoe UI Light" w:eastAsia="新細明體" w:hAnsi="Segoe UI Light" w:cs="Segoe UI Light"/>
          <w:kern w:val="0"/>
          <w:sz w:val="22"/>
          <w:shd w:val="pct15" w:color="auto" w:fill="FFFFFF"/>
        </w:rPr>
        <w:t xml:space="preserve">A  B10523030 </w:t>
      </w:r>
      <w:r w:rsidRPr="00143F74">
        <w:rPr>
          <w:rFonts w:ascii="Segoe UI Light" w:eastAsia="新細明體" w:hAnsi="Segoe UI Light" w:cs="Segoe UI Light"/>
          <w:kern w:val="0"/>
          <w:sz w:val="22"/>
          <w:shd w:val="pct15" w:color="auto" w:fill="FFFFFF"/>
        </w:rPr>
        <w:t>簡聿均</w:t>
      </w:r>
    </w:p>
    <w:p w:rsidR="00F91E96" w:rsidRPr="00143F74" w:rsidRDefault="00F91E96" w:rsidP="00F91E96">
      <w:pPr>
        <w:widowControl/>
        <w:snapToGrid w:val="0"/>
        <w:jc w:val="center"/>
        <w:rPr>
          <w:rFonts w:ascii="Segoe UI Light" w:eastAsia="新細明體" w:hAnsi="Segoe UI Light" w:cs="Segoe UI Light"/>
          <w:kern w:val="0"/>
          <w:sz w:val="22"/>
        </w:rPr>
      </w:pPr>
    </w:p>
    <w:p w:rsidR="00F91E96" w:rsidRPr="00143F74" w:rsidRDefault="00F91E96" w:rsidP="00F91E96">
      <w:pPr>
        <w:widowControl/>
        <w:snapToGrid w:val="0"/>
        <w:jc w:val="center"/>
        <w:rPr>
          <w:rFonts w:ascii="Segoe UI Light" w:eastAsia="新細明體" w:hAnsi="Segoe UI Light" w:cs="Segoe UI Light"/>
          <w:kern w:val="0"/>
          <w:sz w:val="22"/>
        </w:rPr>
      </w:pPr>
      <w:r w:rsidRPr="00143F74">
        <w:rPr>
          <w:rFonts w:ascii="Segoe UI Light" w:eastAsia="新細明體" w:hAnsi="Segoe UI Light" w:cs="Segoe UI Light"/>
          <w:kern w:val="0"/>
          <w:sz w:val="22"/>
        </w:rPr>
        <w:t>----------------------------</w:t>
      </w:r>
      <w:r w:rsidR="002D62D5" w:rsidRPr="00143F74">
        <w:rPr>
          <w:rFonts w:ascii="Segoe UI Light" w:eastAsia="新細明體" w:hAnsi="Segoe UI Light" w:cs="Segoe UI Light"/>
          <w:kern w:val="0"/>
          <w:sz w:val="22"/>
        </w:rPr>
        <w:t>------------------------------------------------------------</w:t>
      </w:r>
      <w:r w:rsidR="00493381" w:rsidRPr="00143F74">
        <w:rPr>
          <w:rFonts w:ascii="Segoe UI Light" w:eastAsia="新細明體" w:hAnsi="Segoe UI Light" w:cs="Segoe UI Light"/>
          <w:kern w:val="0"/>
          <w:sz w:val="22"/>
        </w:rPr>
        <w:t>--------</w:t>
      </w:r>
      <w:r w:rsidRPr="00143F74">
        <w:rPr>
          <w:rFonts w:ascii="Segoe UI Light" w:eastAsia="新細明體" w:hAnsi="Segoe UI Light" w:cs="Segoe UI Light"/>
          <w:kern w:val="0"/>
          <w:sz w:val="22"/>
        </w:rPr>
        <w:t>-------------------</w:t>
      </w:r>
    </w:p>
    <w:p w:rsidR="00F91E96" w:rsidRPr="00143F74" w:rsidRDefault="00F91E96" w:rsidP="00F91E96">
      <w:pPr>
        <w:widowControl/>
        <w:snapToGrid w:val="0"/>
        <w:jc w:val="center"/>
        <w:rPr>
          <w:rFonts w:ascii="Segoe UI Light" w:eastAsia="新細明體" w:hAnsi="Segoe UI Light" w:cs="Segoe UI Light"/>
          <w:kern w:val="0"/>
          <w:sz w:val="22"/>
        </w:rPr>
      </w:pPr>
    </w:p>
    <w:tbl>
      <w:tblPr>
        <w:tblStyle w:val="a3"/>
        <w:tblW w:w="10281" w:type="dxa"/>
        <w:tblLook w:val="04A0" w:firstRow="1" w:lastRow="0" w:firstColumn="1" w:lastColumn="0" w:noHBand="0" w:noVBand="1"/>
      </w:tblPr>
      <w:tblGrid>
        <w:gridCol w:w="464"/>
        <w:gridCol w:w="3300"/>
        <w:gridCol w:w="424"/>
        <w:gridCol w:w="2611"/>
        <w:gridCol w:w="426"/>
        <w:gridCol w:w="3056"/>
      </w:tblGrid>
      <w:tr w:rsidR="00EF3E7A" w:rsidRPr="00143F74" w:rsidTr="0057191C">
        <w:tc>
          <w:tcPr>
            <w:tcW w:w="10281" w:type="dxa"/>
            <w:gridSpan w:val="6"/>
          </w:tcPr>
          <w:p w:rsidR="00EF3E7A" w:rsidRPr="00143F74" w:rsidRDefault="00EF3E7A" w:rsidP="00EF3E7A">
            <w:pPr>
              <w:pStyle w:val="a4"/>
              <w:widowControl/>
              <w:snapToGrid w:val="0"/>
              <w:ind w:leftChars="0" w:left="360"/>
              <w:jc w:val="center"/>
              <w:rPr>
                <w:rFonts w:ascii="Segoe UI Light" w:eastAsia="微軟正黑體" w:hAnsi="Segoe UI Light" w:cs="Segoe UI Light"/>
                <w:b/>
                <w:kern w:val="0"/>
                <w:sz w:val="22"/>
                <w:highlight w:val="yellow"/>
                <w:u w:val="single"/>
              </w:rPr>
            </w:pPr>
            <w:r w:rsidRPr="00143F74">
              <w:rPr>
                <w:rFonts w:ascii="Segoe UI Light" w:eastAsia="微軟正黑體" w:hAnsi="Segoe UI Light" w:cs="Segoe UI Light" w:hint="eastAsia"/>
                <w:b/>
                <w:kern w:val="0"/>
                <w:sz w:val="22"/>
                <w:u w:val="single"/>
                <w:shd w:val="pct15" w:color="auto" w:fill="FFFFFF"/>
              </w:rPr>
              <w:t>專案管理完整流程</w:t>
            </w:r>
          </w:p>
        </w:tc>
      </w:tr>
      <w:tr w:rsidR="00EF3E7A" w:rsidRPr="00143F74" w:rsidTr="00EF3E7A">
        <w:tc>
          <w:tcPr>
            <w:tcW w:w="464" w:type="dxa"/>
          </w:tcPr>
          <w:p w:rsidR="00EF3E7A" w:rsidRPr="00143F74" w:rsidRDefault="00EF3E7A" w:rsidP="00493381">
            <w:pPr>
              <w:widowControl/>
              <w:snapToGrid w:val="0"/>
              <w:rPr>
                <w:rFonts w:ascii="Segoe UI Light" w:eastAsia="微軟正黑體" w:hAnsi="Segoe UI Light" w:cs="Segoe UI Light"/>
                <w:b/>
                <w:kern w:val="0"/>
                <w:sz w:val="22"/>
              </w:rPr>
            </w:pPr>
          </w:p>
        </w:tc>
        <w:tc>
          <w:tcPr>
            <w:tcW w:w="3300" w:type="dxa"/>
          </w:tcPr>
          <w:p w:rsidR="00EF3E7A" w:rsidRPr="00143F74"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Introduction </w:t>
            </w:r>
            <w:r w:rsidRPr="00143F74">
              <w:rPr>
                <w:rFonts w:ascii="Segoe UI Light" w:eastAsia="微軟正黑體" w:hAnsi="Segoe UI Light" w:cs="Segoe UI Light" w:hint="eastAsia"/>
                <w:kern w:val="0"/>
                <w:sz w:val="22"/>
              </w:rPr>
              <w:t>簡介</w:t>
            </w:r>
            <w:r w:rsidRPr="00143F74">
              <w:rPr>
                <w:rFonts w:ascii="Segoe UI Light" w:eastAsia="微軟正黑體" w:hAnsi="Segoe UI Light" w:cs="Segoe UI Light"/>
                <w:kern w:val="0"/>
                <w:sz w:val="22"/>
              </w:rPr>
              <w:tab/>
            </w:r>
          </w:p>
        </w:tc>
        <w:tc>
          <w:tcPr>
            <w:tcW w:w="42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Pr="00143F74"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Strategy </w:t>
            </w:r>
            <w:r w:rsidRPr="00143F74">
              <w:rPr>
                <w:rFonts w:ascii="Segoe UI Light" w:eastAsia="微軟正黑體" w:hAnsi="Segoe UI Light" w:cs="Segoe UI Light" w:hint="eastAsia"/>
                <w:kern w:val="0"/>
                <w:sz w:val="22"/>
              </w:rPr>
              <w:t>戰略</w:t>
            </w:r>
          </w:p>
        </w:tc>
        <w:tc>
          <w:tcPr>
            <w:tcW w:w="426"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056" w:type="dxa"/>
          </w:tcPr>
          <w:p w:rsidR="00EF3E7A" w:rsidRPr="00143F74"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Organization </w:t>
            </w:r>
            <w:r w:rsidRPr="00143F74">
              <w:rPr>
                <w:rFonts w:ascii="Segoe UI Light" w:eastAsia="微軟正黑體" w:hAnsi="Segoe UI Light" w:cs="Segoe UI Light" w:hint="eastAsia"/>
                <w:kern w:val="0"/>
                <w:sz w:val="22"/>
              </w:rPr>
              <w:t>組織</w:t>
            </w:r>
          </w:p>
        </w:tc>
      </w:tr>
      <w:tr w:rsidR="00EF3E7A" w:rsidRPr="00143F74" w:rsidTr="00122CD2">
        <w:tc>
          <w:tcPr>
            <w:tcW w:w="46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300" w:type="dxa"/>
            <w:shd w:val="clear" w:color="auto" w:fill="auto"/>
          </w:tcPr>
          <w:p w:rsidR="00EF3E7A" w:rsidRPr="00143F74"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Define Project</w:t>
            </w:r>
            <w:r w:rsidRPr="00143F74">
              <w:rPr>
                <w:rFonts w:ascii="Segoe UI Light" w:eastAsia="微軟正黑體" w:hAnsi="Segoe UI Light" w:cs="Segoe UI Light" w:hint="eastAsia"/>
                <w:kern w:val="0"/>
                <w:sz w:val="22"/>
              </w:rPr>
              <w:t>定義</w:t>
            </w:r>
          </w:p>
        </w:tc>
        <w:tc>
          <w:tcPr>
            <w:tcW w:w="42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shd w:val="clear" w:color="auto" w:fill="auto"/>
          </w:tcPr>
          <w:p w:rsidR="00EF3E7A" w:rsidRPr="00143F74"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Estimate</w:t>
            </w:r>
            <w:r w:rsidRPr="00143F74">
              <w:rPr>
                <w:rFonts w:ascii="Segoe UI Light" w:eastAsia="微軟正黑體" w:hAnsi="Segoe UI Light" w:cs="Segoe UI Light" w:hint="eastAsia"/>
                <w:kern w:val="0"/>
                <w:sz w:val="22"/>
              </w:rPr>
              <w:t>預估</w:t>
            </w:r>
          </w:p>
        </w:tc>
        <w:tc>
          <w:tcPr>
            <w:tcW w:w="426"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056" w:type="dxa"/>
            <w:shd w:val="clear" w:color="auto" w:fill="auto"/>
          </w:tcPr>
          <w:p w:rsidR="00EF3E7A" w:rsidRPr="00143F74" w:rsidRDefault="00EF3E7A" w:rsidP="00EF3E7A">
            <w:pPr>
              <w:pStyle w:val="a4"/>
              <w:widowControl/>
              <w:numPr>
                <w:ilvl w:val="0"/>
                <w:numId w:val="1"/>
              </w:numPr>
              <w:snapToGrid w:val="0"/>
              <w:ind w:leftChars="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Project Networks </w:t>
            </w:r>
            <w:r w:rsidRPr="00143F74">
              <w:rPr>
                <w:rFonts w:ascii="Segoe UI Light" w:eastAsia="微軟正黑體" w:hAnsi="Segoe UI Light" w:cs="Segoe UI Light" w:hint="eastAsia"/>
                <w:kern w:val="0"/>
                <w:sz w:val="22"/>
              </w:rPr>
              <w:t>網圖</w:t>
            </w:r>
          </w:p>
        </w:tc>
      </w:tr>
      <w:tr w:rsidR="00EF3E7A" w:rsidRPr="00143F74" w:rsidTr="00EF3E7A">
        <w:tc>
          <w:tcPr>
            <w:tcW w:w="464" w:type="dxa"/>
          </w:tcPr>
          <w:p w:rsidR="00EF3E7A" w:rsidRPr="00143F74" w:rsidRDefault="00EF3E7A" w:rsidP="00EF3E7A">
            <w:pPr>
              <w:widowControl/>
              <w:snapToGrid w:val="0"/>
              <w:rPr>
                <w:rFonts w:ascii="Segoe UI Light" w:eastAsia="微軟正黑體" w:hAnsi="Segoe UI Light" w:cs="Segoe UI Light"/>
                <w:b/>
                <w:kern w:val="0"/>
                <w:sz w:val="22"/>
              </w:rPr>
            </w:pPr>
            <w:r w:rsidRPr="00143F74">
              <w:rPr>
                <w:rFonts w:ascii="Segoe UI Light" w:eastAsia="微軟正黑體" w:hAnsi="Segoe UI Light" w:cs="Segoe UI Light"/>
                <w:b/>
                <w:kern w:val="0"/>
                <w:sz w:val="22"/>
              </w:rPr>
              <w:t>(a)</w:t>
            </w:r>
          </w:p>
        </w:tc>
        <w:tc>
          <w:tcPr>
            <w:tcW w:w="3300" w:type="dxa"/>
          </w:tcPr>
          <w:p w:rsidR="00EF3E7A" w:rsidRPr="00143F74" w:rsidRDefault="00EF3E7A" w:rsidP="00EF3E7A">
            <w:pPr>
              <w:widowControl/>
              <w:snapToGrid w:val="0"/>
              <w:rPr>
                <w:rFonts w:ascii="Segoe UI Light" w:eastAsia="微軟正黑體" w:hAnsi="Segoe UI Light" w:cs="Segoe UI Light"/>
                <w:kern w:val="0"/>
                <w:sz w:val="22"/>
                <w:highlight w:val="yellow"/>
              </w:rPr>
            </w:pPr>
            <w:r w:rsidRPr="00143F74">
              <w:rPr>
                <w:rFonts w:ascii="Segoe UI Light" w:eastAsia="微軟正黑體" w:hAnsi="Segoe UI Light" w:cs="Segoe UI Light" w:hint="eastAsia"/>
                <w:kern w:val="0"/>
                <w:sz w:val="22"/>
              </w:rPr>
              <w:t xml:space="preserve">7.  Managing Risk </w:t>
            </w:r>
            <w:r w:rsidRPr="00143F74">
              <w:rPr>
                <w:rFonts w:ascii="Segoe UI Light" w:eastAsia="微軟正黑體" w:hAnsi="Segoe UI Light" w:cs="Segoe UI Light" w:hint="eastAsia"/>
                <w:kern w:val="0"/>
                <w:sz w:val="22"/>
              </w:rPr>
              <w:t>風險</w:t>
            </w:r>
          </w:p>
        </w:tc>
        <w:tc>
          <w:tcPr>
            <w:tcW w:w="424" w:type="dxa"/>
          </w:tcPr>
          <w:p w:rsidR="00EF3E7A" w:rsidRPr="00143F74" w:rsidRDefault="00EF3E7A" w:rsidP="00493381">
            <w:pPr>
              <w:widowControl/>
              <w:snapToGrid w:val="0"/>
              <w:rPr>
                <w:rFonts w:ascii="Segoe UI Light" w:eastAsia="微軟正黑體" w:hAnsi="Segoe UI Light" w:cs="Segoe UI Light"/>
                <w:b/>
                <w:kern w:val="0"/>
                <w:sz w:val="22"/>
              </w:rPr>
            </w:pPr>
          </w:p>
        </w:tc>
        <w:tc>
          <w:tcPr>
            <w:tcW w:w="2611" w:type="dxa"/>
          </w:tcPr>
          <w:p w:rsidR="00EF3E7A" w:rsidRPr="00143F74" w:rsidRDefault="005F3EF3" w:rsidP="00493381">
            <w:pPr>
              <w:widowControl/>
              <w:snapToGrid w:val="0"/>
              <w:rPr>
                <w:rFonts w:ascii="Segoe UI Light" w:eastAsia="微軟正黑體" w:hAnsi="Segoe UI Light" w:cs="Segoe UI Light"/>
                <w:kern w:val="0"/>
                <w:sz w:val="22"/>
              </w:rPr>
            </w:pPr>
            <w:r w:rsidRPr="00143F74">
              <w:rPr>
                <w:rFonts w:ascii="Segoe UI Light" w:eastAsia="微軟正黑體" w:hAnsi="Segoe UI Light" w:cs="Segoe UI Light"/>
                <w:kern w:val="0"/>
                <w:sz w:val="22"/>
              </w:rPr>
              <w:t>7.5</w:t>
            </w:r>
            <w:r w:rsidRPr="00143F74">
              <w:rPr>
                <w:rFonts w:ascii="Segoe UI Light" w:eastAsia="微軟正黑體" w:hAnsi="Segoe UI Light" w:cs="Segoe UI Light" w:hint="eastAsia"/>
                <w:kern w:val="0"/>
                <w:sz w:val="22"/>
              </w:rPr>
              <w:t xml:space="preserve"> </w:t>
            </w:r>
            <w:r w:rsidRPr="00C66FAC">
              <w:rPr>
                <w:rFonts w:ascii="微軟正黑體" w:eastAsia="微軟正黑體" w:hAnsi="微軟正黑體" w:hint="eastAsia"/>
                <w:b/>
                <w:bCs/>
                <w:color w:val="333333"/>
                <w:sz w:val="22"/>
                <w:shd w:val="clear" w:color="auto" w:fill="FFFFFF"/>
              </w:rPr>
              <w:t>鈦坦工作坊</w:t>
            </w:r>
          </w:p>
        </w:tc>
        <w:tc>
          <w:tcPr>
            <w:tcW w:w="426" w:type="dxa"/>
          </w:tcPr>
          <w:p w:rsidR="00EF3E7A" w:rsidRPr="00143F74" w:rsidRDefault="00EF3E7A" w:rsidP="00493381">
            <w:pPr>
              <w:widowControl/>
              <w:snapToGrid w:val="0"/>
              <w:rPr>
                <w:rFonts w:ascii="Segoe UI Light" w:eastAsia="微軟正黑體" w:hAnsi="Segoe UI Light" w:cs="Segoe UI Light"/>
                <w:b/>
                <w:kern w:val="0"/>
                <w:sz w:val="22"/>
              </w:rPr>
            </w:pPr>
          </w:p>
        </w:tc>
        <w:tc>
          <w:tcPr>
            <w:tcW w:w="3056" w:type="dxa"/>
          </w:tcPr>
          <w:p w:rsidR="00EF3E7A" w:rsidRPr="00143F74" w:rsidRDefault="00EF3E7A" w:rsidP="00493381">
            <w:pPr>
              <w:widowControl/>
              <w:snapToGrid w:val="0"/>
              <w:rPr>
                <w:rFonts w:ascii="Segoe UI Light" w:eastAsia="微軟正黑體" w:hAnsi="Segoe UI Light" w:cs="Segoe UI Light"/>
                <w:kern w:val="0"/>
                <w:sz w:val="22"/>
              </w:rPr>
            </w:pPr>
          </w:p>
        </w:tc>
      </w:tr>
      <w:tr w:rsidR="00EF3E7A" w:rsidRPr="00143F74" w:rsidTr="00EF3E7A">
        <w:tc>
          <w:tcPr>
            <w:tcW w:w="46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w:rFonts w:ascii="Segoe UI Light" w:eastAsia="微軟正黑體" w:hAnsi="Segoe UI Light" w:cs="Segoe UI Light"/>
                <w:b/>
                <w:kern w:val="0"/>
                <w:sz w:val="22"/>
              </w:rPr>
              <w:t>(b)</w:t>
            </w:r>
          </w:p>
        </w:tc>
        <w:tc>
          <w:tcPr>
            <w:tcW w:w="3300" w:type="dxa"/>
          </w:tcPr>
          <w:p w:rsidR="00EF3E7A" w:rsidRPr="00C66FAC" w:rsidRDefault="00EF3E7A" w:rsidP="00EF3E7A">
            <w:pPr>
              <w:widowControl/>
              <w:snapToGrid w:val="0"/>
              <w:rPr>
                <w:rFonts w:ascii="Segoe UI Light" w:eastAsia="微軟正黑體" w:hAnsi="Segoe UI Light" w:cs="Segoe UI Light"/>
                <w:kern w:val="0"/>
                <w:sz w:val="22"/>
                <w:highlight w:val="yellow"/>
              </w:rPr>
            </w:pPr>
            <w:r w:rsidRPr="00143F74">
              <w:rPr>
                <w:rFonts w:ascii="Segoe UI Light" w:eastAsia="微軟正黑體" w:hAnsi="Segoe UI Light" w:cs="Segoe UI Light" w:hint="eastAsia"/>
                <w:kern w:val="0"/>
                <w:sz w:val="22"/>
              </w:rPr>
              <w:t>8.</w:t>
            </w:r>
            <w:r w:rsidRPr="00143F74">
              <w:rPr>
                <w:rFonts w:ascii="Segoe UI Light" w:eastAsia="微軟正黑體" w:hAnsi="Segoe UI Light" w:cs="Segoe UI Light"/>
                <w:kern w:val="0"/>
                <w:sz w:val="22"/>
              </w:rPr>
              <w:t xml:space="preserve">  </w:t>
            </w:r>
            <w:r w:rsidRPr="00C66FAC">
              <w:rPr>
                <w:rFonts w:ascii="Segoe UI Light" w:eastAsia="微軟正黑體" w:hAnsi="Segoe UI Light" w:cs="Segoe UI Light" w:hint="eastAsia"/>
                <w:kern w:val="0"/>
                <w:sz w:val="22"/>
                <w:highlight w:val="yellow"/>
              </w:rPr>
              <w:t xml:space="preserve">Schedule Resouurces&amp;Costs </w:t>
            </w:r>
          </w:p>
          <w:p w:rsidR="00EF3E7A" w:rsidRPr="00143F74" w:rsidRDefault="00EF3E7A" w:rsidP="00EF3E7A">
            <w:pPr>
              <w:widowControl/>
              <w:snapToGrid w:val="0"/>
              <w:ind w:firstLineChars="200" w:firstLine="440"/>
              <w:rPr>
                <w:rFonts w:ascii="Segoe UI Light" w:eastAsia="微軟正黑體" w:hAnsi="Segoe UI Light" w:cs="Segoe UI Light"/>
                <w:kern w:val="0"/>
                <w:sz w:val="22"/>
              </w:rPr>
            </w:pPr>
            <w:r w:rsidRPr="00C66FAC">
              <w:rPr>
                <w:rFonts w:ascii="Segoe UI Light" w:eastAsia="微軟正黑體" w:hAnsi="Segoe UI Light" w:cs="Segoe UI Light" w:hint="eastAsia"/>
                <w:kern w:val="0"/>
                <w:sz w:val="22"/>
                <w:highlight w:val="yellow"/>
              </w:rPr>
              <w:t>資源成本</w:t>
            </w:r>
          </w:p>
        </w:tc>
        <w:tc>
          <w:tcPr>
            <w:tcW w:w="42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Pr="00143F74" w:rsidRDefault="00EF3E7A" w:rsidP="00EF3E7A">
            <w:pPr>
              <w:widowControl/>
              <w:snapToGrid w:val="0"/>
              <w:ind w:left="440" w:hangingChars="200" w:hanging="44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9.Reducing Duration</w:t>
            </w:r>
            <w:r w:rsidRPr="00143F74">
              <w:rPr>
                <w:rFonts w:ascii="Segoe UI Light" w:eastAsia="微軟正黑體" w:hAnsi="Segoe UI Light" w:cs="Segoe UI Light"/>
                <w:kern w:val="0"/>
                <w:sz w:val="22"/>
              </w:rPr>
              <w:br/>
            </w:r>
            <w:r w:rsidRPr="00143F74">
              <w:rPr>
                <w:rFonts w:ascii="Segoe UI Light" w:eastAsia="微軟正黑體" w:hAnsi="Segoe UI Light" w:cs="Segoe UI Light" w:hint="eastAsia"/>
                <w:kern w:val="0"/>
                <w:sz w:val="22"/>
              </w:rPr>
              <w:t>時間成本</w:t>
            </w:r>
          </w:p>
        </w:tc>
        <w:tc>
          <w:tcPr>
            <w:tcW w:w="426" w:type="dxa"/>
          </w:tcPr>
          <w:p w:rsidR="00EF3E7A" w:rsidRPr="00143F74" w:rsidRDefault="00EF3E7A" w:rsidP="00493381">
            <w:pPr>
              <w:widowControl/>
              <w:snapToGrid w:val="0"/>
              <w:rPr>
                <w:rFonts w:ascii="Segoe UI Light" w:eastAsia="微軟正黑體" w:hAnsi="Segoe UI Light" w:cs="Segoe UI Light"/>
                <w:b/>
                <w:kern w:val="0"/>
                <w:sz w:val="22"/>
              </w:rPr>
            </w:pPr>
          </w:p>
        </w:tc>
        <w:tc>
          <w:tcPr>
            <w:tcW w:w="3056" w:type="dxa"/>
          </w:tcPr>
          <w:p w:rsidR="00EF3E7A" w:rsidRPr="00143F74" w:rsidRDefault="00EF3E7A" w:rsidP="00493381">
            <w:pPr>
              <w:widowControl/>
              <w:snapToGrid w:val="0"/>
              <w:rPr>
                <w:rFonts w:ascii="Segoe UI Light" w:eastAsia="微軟正黑體" w:hAnsi="Segoe UI Light" w:cs="Segoe UI Light"/>
                <w:kern w:val="0"/>
                <w:sz w:val="22"/>
              </w:rPr>
            </w:pPr>
          </w:p>
        </w:tc>
      </w:tr>
      <w:tr w:rsidR="00EF3E7A" w:rsidRPr="00143F74" w:rsidTr="00EF3E7A">
        <w:tc>
          <w:tcPr>
            <w:tcW w:w="46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w:rFonts w:ascii="Segoe UI Light" w:eastAsia="微軟正黑體" w:hAnsi="Segoe UI Light" w:cs="Segoe UI Light"/>
                <w:b/>
                <w:kern w:val="0"/>
                <w:sz w:val="22"/>
              </w:rPr>
              <w:t>(c)</w:t>
            </w:r>
          </w:p>
        </w:tc>
        <w:tc>
          <w:tcPr>
            <w:tcW w:w="3300" w:type="dxa"/>
          </w:tcPr>
          <w:p w:rsidR="00EF3E7A" w:rsidRPr="00143F74" w:rsidRDefault="00EF3E7A" w:rsidP="00493381">
            <w:pPr>
              <w:widowControl/>
              <w:snapToGrid w:val="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10.Leadership </w:t>
            </w:r>
            <w:r w:rsidRPr="00143F74">
              <w:rPr>
                <w:rFonts w:ascii="Segoe UI Light" w:eastAsia="微軟正黑體" w:hAnsi="Segoe UI Light" w:cs="Segoe UI Light" w:hint="eastAsia"/>
                <w:kern w:val="0"/>
                <w:sz w:val="22"/>
              </w:rPr>
              <w:t>領導</w:t>
            </w:r>
          </w:p>
        </w:tc>
        <w:tc>
          <w:tcPr>
            <w:tcW w:w="42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Pr="00143F74" w:rsidRDefault="00EF3E7A" w:rsidP="00493381">
            <w:pPr>
              <w:widowControl/>
              <w:snapToGrid w:val="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11.Teams </w:t>
            </w:r>
            <w:r w:rsidRPr="00143F74">
              <w:rPr>
                <w:rFonts w:ascii="Segoe UI Light" w:eastAsia="微軟正黑體" w:hAnsi="Segoe UI Light" w:cs="Segoe UI Light" w:hint="eastAsia"/>
                <w:kern w:val="0"/>
                <w:sz w:val="22"/>
              </w:rPr>
              <w:t>團隊</w:t>
            </w:r>
          </w:p>
        </w:tc>
        <w:tc>
          <w:tcPr>
            <w:tcW w:w="426"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056" w:type="dxa"/>
          </w:tcPr>
          <w:p w:rsidR="00EF3E7A" w:rsidRPr="00143F74" w:rsidRDefault="00EF3E7A" w:rsidP="00493381">
            <w:pPr>
              <w:widowControl/>
              <w:snapToGrid w:val="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12.OutSourcing </w:t>
            </w:r>
            <w:r w:rsidRPr="00143F74">
              <w:rPr>
                <w:rFonts w:ascii="Segoe UI Light" w:eastAsia="微軟正黑體" w:hAnsi="Segoe UI Light" w:cs="Segoe UI Light" w:hint="eastAsia"/>
                <w:kern w:val="0"/>
                <w:sz w:val="22"/>
              </w:rPr>
              <w:t>外部資源</w:t>
            </w:r>
          </w:p>
        </w:tc>
      </w:tr>
      <w:tr w:rsidR="00EF3E7A" w:rsidRPr="00143F74" w:rsidTr="00EF3E7A">
        <w:tc>
          <w:tcPr>
            <w:tcW w:w="46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3300" w:type="dxa"/>
          </w:tcPr>
          <w:p w:rsidR="00EF3E7A" w:rsidRPr="00143F74" w:rsidRDefault="00EF3E7A" w:rsidP="00493381">
            <w:pPr>
              <w:widowControl/>
              <w:snapToGrid w:val="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13.Monitoring Progress </w:t>
            </w:r>
            <w:r w:rsidRPr="00143F74">
              <w:rPr>
                <w:rFonts w:ascii="Segoe UI Light" w:eastAsia="微軟正黑體" w:hAnsi="Segoe UI Light" w:cs="Segoe UI Light" w:hint="eastAsia"/>
                <w:kern w:val="0"/>
                <w:sz w:val="22"/>
              </w:rPr>
              <w:t>監督</w:t>
            </w:r>
          </w:p>
        </w:tc>
        <w:tc>
          <w:tcPr>
            <w:tcW w:w="424" w:type="dxa"/>
          </w:tcPr>
          <w:p w:rsidR="00EF3E7A" w:rsidRPr="00143F74" w:rsidRDefault="00EF3E7A" w:rsidP="00493381">
            <w:pPr>
              <w:widowControl/>
              <w:snapToGrid w:val="0"/>
              <w:rPr>
                <w:rFonts w:ascii="Segoe UI Light" w:eastAsia="微軟正黑體" w:hAnsi="Segoe UI Light" w:cs="Segoe UI Light"/>
                <w:b/>
                <w:kern w:val="0"/>
                <w:sz w:val="22"/>
              </w:rPr>
            </w:pPr>
            <w:r w:rsidRPr="00143F74">
              <w:rPr>
                <mc:AlternateContent>
                  <mc:Choice Requires="w16se">
                    <w:rFonts w:ascii="Segoe UI Light" w:eastAsia="微軟正黑體" w:hAnsi="Segoe UI Light" w:cs="Segoe UI Light" w:hint="eastAsia"/>
                  </mc:Choice>
                  <mc:Fallback>
                    <w:rFonts w:ascii="Segoe UI Emoji" w:eastAsia="Segoe UI Emoji" w:hAnsi="Segoe UI Emoji" w:cs="Segoe UI Emoji"/>
                  </mc:Fallback>
                </mc:AlternateContent>
                <w:b/>
                <w:kern w:val="0"/>
                <w:sz w:val="22"/>
              </w:rPr>
              <mc:AlternateContent>
                <mc:Choice Requires="w16se">
                  <w16se:symEx w16se:font="Segoe UI Emoji" w16se:char="2192"/>
                </mc:Choice>
                <mc:Fallback>
                  <w:t>→</w:t>
                </mc:Fallback>
              </mc:AlternateContent>
            </w:r>
          </w:p>
        </w:tc>
        <w:tc>
          <w:tcPr>
            <w:tcW w:w="2611" w:type="dxa"/>
          </w:tcPr>
          <w:p w:rsidR="00EF3E7A" w:rsidRPr="00143F74" w:rsidRDefault="00EF3E7A" w:rsidP="00493381">
            <w:pPr>
              <w:widowControl/>
              <w:snapToGrid w:val="0"/>
              <w:rPr>
                <w:rFonts w:ascii="Segoe UI Light" w:eastAsia="微軟正黑體" w:hAnsi="Segoe UI Light" w:cs="Segoe UI Light"/>
                <w:kern w:val="0"/>
                <w:sz w:val="22"/>
              </w:rPr>
            </w:pPr>
            <w:r w:rsidRPr="00143F74">
              <w:rPr>
                <w:rFonts w:ascii="Segoe UI Light" w:eastAsia="微軟正黑體" w:hAnsi="Segoe UI Light" w:cs="Segoe UI Light" w:hint="eastAsia"/>
                <w:kern w:val="0"/>
                <w:sz w:val="22"/>
              </w:rPr>
              <w:t xml:space="preserve">14.Project Closure </w:t>
            </w:r>
            <w:r w:rsidRPr="00143F74">
              <w:rPr>
                <w:rFonts w:ascii="Segoe UI Light" w:eastAsia="微軟正黑體" w:hAnsi="Segoe UI Light" w:cs="Segoe UI Light" w:hint="eastAsia"/>
                <w:kern w:val="0"/>
                <w:sz w:val="22"/>
              </w:rPr>
              <w:t>完工</w:t>
            </w:r>
          </w:p>
        </w:tc>
        <w:tc>
          <w:tcPr>
            <w:tcW w:w="426" w:type="dxa"/>
          </w:tcPr>
          <w:p w:rsidR="00EF3E7A" w:rsidRPr="00143F74" w:rsidRDefault="00EF3E7A" w:rsidP="00493381">
            <w:pPr>
              <w:widowControl/>
              <w:snapToGrid w:val="0"/>
              <w:rPr>
                <w:rFonts w:ascii="Segoe UI Light" w:eastAsia="微軟正黑體" w:hAnsi="Segoe UI Light" w:cs="Segoe UI Light"/>
                <w:b/>
                <w:kern w:val="0"/>
                <w:sz w:val="22"/>
              </w:rPr>
            </w:pPr>
          </w:p>
        </w:tc>
        <w:tc>
          <w:tcPr>
            <w:tcW w:w="3056" w:type="dxa"/>
          </w:tcPr>
          <w:p w:rsidR="00EF3E7A" w:rsidRPr="00143F74" w:rsidRDefault="00EF3E7A" w:rsidP="00493381">
            <w:pPr>
              <w:widowControl/>
              <w:snapToGrid w:val="0"/>
              <w:rPr>
                <w:rFonts w:ascii="Segoe UI Light" w:eastAsia="微軟正黑體" w:hAnsi="Segoe UI Light" w:cs="Segoe UI Light"/>
                <w:kern w:val="0"/>
                <w:sz w:val="22"/>
              </w:rPr>
            </w:pPr>
          </w:p>
        </w:tc>
      </w:tr>
    </w:tbl>
    <w:p w:rsidR="009C49F3" w:rsidRPr="00143F74" w:rsidRDefault="009C49F3" w:rsidP="00122CD2">
      <w:pPr>
        <w:widowControl/>
        <w:snapToGrid w:val="0"/>
        <w:rPr>
          <w:rFonts w:ascii="Segoe UI Light" w:eastAsia="微軟正黑體" w:hAnsi="Segoe UI Light" w:cs="Segoe UI Light" w:hint="eastAsia"/>
          <w:kern w:val="0"/>
          <w:sz w:val="22"/>
        </w:rPr>
      </w:pPr>
    </w:p>
    <w:p w:rsidR="00122CD2" w:rsidRPr="00E17154" w:rsidRDefault="005F5A9E" w:rsidP="00122CD2">
      <w:pPr>
        <w:widowControl/>
        <w:snapToGrid w:val="0"/>
        <w:rPr>
          <w:rFonts w:ascii="Segoe UI Light" w:eastAsia="微軟正黑體" w:hAnsi="Segoe UI Light" w:cs="Segoe UI Light"/>
          <w:kern w:val="0"/>
        </w:rPr>
      </w:pPr>
      <w:r w:rsidRPr="00E17154">
        <w:rPr>
          <w:rFonts w:ascii="Segoe UI Light" w:eastAsia="微軟正黑體" w:hAnsi="Segoe UI Light" w:cs="Segoe UI Light" w:hint="eastAsia"/>
          <w:kern w:val="0"/>
        </w:rPr>
        <w:t>【</w:t>
      </w:r>
      <w:r w:rsidR="00C66FAC" w:rsidRPr="00C66FAC">
        <w:rPr>
          <w:rFonts w:ascii="Segoe UI Light" w:eastAsia="微軟正黑體" w:hAnsi="Segoe UI Light" w:cs="Segoe UI Light"/>
          <w:kern w:val="0"/>
        </w:rPr>
        <w:t>Resources and Priorities</w:t>
      </w:r>
      <w:r w:rsidR="00C66FAC">
        <w:rPr>
          <w:rFonts w:ascii="Segoe UI Light" w:eastAsia="微軟正黑體" w:hAnsi="Segoe UI Light" w:cs="Segoe UI Light" w:hint="eastAsia"/>
          <w:kern w:val="0"/>
        </w:rPr>
        <w:t xml:space="preserve"> </w:t>
      </w:r>
      <w:r w:rsidR="00C66FAC">
        <w:rPr>
          <w:rFonts w:ascii="Segoe UI Light" w:eastAsia="微軟正黑體" w:hAnsi="Segoe UI Light" w:cs="Segoe UI Light" w:hint="eastAsia"/>
          <w:kern w:val="0"/>
        </w:rPr>
        <w:t>資源及優先順序</w:t>
      </w:r>
      <w:r w:rsidRPr="00E17154">
        <w:rPr>
          <w:rFonts w:ascii="Segoe UI Light" w:eastAsia="微軟正黑體" w:hAnsi="Segoe UI Light" w:cs="Segoe UI Light" w:hint="eastAsia"/>
          <w:kern w:val="0"/>
        </w:rPr>
        <w:t>】</w:t>
      </w:r>
    </w:p>
    <w:p w:rsidR="00C66FAC" w:rsidRP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-在分配資源之前，項目</w:t>
      </w:r>
      <w:r w:rsidRPr="00C66FAC">
        <w:rPr>
          <w:rFonts w:ascii="微軟正黑體" w:eastAsia="微軟正黑體" w:hAnsi="微軟正黑體" w:hint="eastAsia"/>
          <w:b/>
          <w:bCs/>
          <w:color w:val="333333"/>
          <w:shd w:val="clear" w:color="auto" w:fill="FFFFFF"/>
        </w:rPr>
        <w:t>時間</w:t>
      </w:r>
      <w:r>
        <w:rPr>
          <w:rFonts w:ascii="微軟正黑體" w:eastAsia="微軟正黑體" w:hAnsi="微軟正黑體" w:hint="eastAsia"/>
          <w:b/>
          <w:bCs/>
          <w:color w:val="333333"/>
          <w:shd w:val="clear" w:color="auto" w:fill="FFFFFF"/>
        </w:rPr>
        <w:t>並</w:t>
      </w:r>
      <w:r w:rsidRPr="00C66FAC">
        <w:rPr>
          <w:rFonts w:ascii="微軟正黑體" w:eastAsia="微軟正黑體" w:hAnsi="微軟正黑體" w:hint="eastAsia"/>
          <w:b/>
          <w:bCs/>
          <w:color w:val="333333"/>
          <w:shd w:val="clear" w:color="auto" w:fill="FFFFFF"/>
        </w:rPr>
        <w:t>不是計劃。</w:t>
      </w:r>
    </w:p>
    <w:p w:rsidR="00C66FAC" w:rsidRPr="00C66FAC" w:rsidRDefault="00C66FAC" w:rsidP="00C66FAC">
      <w:pPr>
        <w:widowControl/>
        <w:snapToGrid w:val="0"/>
        <w:ind w:leftChars="200" w:left="48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-假設</w:t>
      </w:r>
      <w:r w:rsidRPr="00C66FAC">
        <w:rPr>
          <w:rFonts w:ascii="微軟正黑體" w:eastAsia="微軟正黑體" w:hAnsi="微軟正黑體" w:hint="eastAsia"/>
          <w:b/>
          <w:bCs/>
          <w:color w:val="333333"/>
          <w:shd w:val="clear" w:color="auto" w:fill="FFFFFF"/>
        </w:rPr>
        <w:t>在需要時，資源將以所需的數量提供。</w:t>
      </w:r>
    </w:p>
    <w:p w:rsidR="00C66FAC" w:rsidRPr="00C66FAC" w:rsidRDefault="00C66FAC" w:rsidP="00C66FAC">
      <w:pPr>
        <w:widowControl/>
        <w:snapToGrid w:val="0"/>
        <w:ind w:leftChars="200" w:left="48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C66FAC">
        <w:rPr>
          <w:rFonts w:ascii="微軟正黑體" w:eastAsia="微軟正黑體" w:hAnsi="微軟正黑體" w:hint="eastAsia"/>
          <w:b/>
          <w:bCs/>
          <w:color w:val="333333"/>
          <w:shd w:val="clear" w:color="auto" w:fill="FFFFFF"/>
        </w:rPr>
        <w:t>添加新項目需要對資源可用性和項目持續時間做出切合實際的判斷。</w:t>
      </w:r>
    </w:p>
    <w:p w:rsid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C66FAC">
        <w:rPr>
          <w:rFonts w:ascii="微軟正黑體" w:eastAsia="微軟正黑體" w:hAnsi="微軟正黑體" w:hint="eastAsia"/>
          <w:b/>
          <w:bCs/>
          <w:color w:val="333333"/>
          <w:shd w:val="clear" w:color="auto" w:fill="FFFFFF"/>
        </w:rPr>
        <w:t>成本估算在時間分階段之前不是預算。</w:t>
      </w:r>
    </w:p>
    <w:p w:rsidR="00C66FAC" w:rsidRDefault="00C66FAC" w:rsidP="00C66FAC">
      <w:pPr>
        <w:widowControl/>
        <w:snapToGrid w:val="0"/>
        <w:rPr>
          <w:rFonts w:ascii="微軟正黑體" w:eastAsia="微軟正黑體" w:hAnsi="微軟正黑體"/>
          <w:b/>
          <w:bCs/>
          <w:color w:val="333333"/>
          <w:shd w:val="clear" w:color="auto" w:fill="FFFFFF"/>
        </w:rPr>
      </w:pPr>
    </w:p>
    <w:p w:rsid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Pr>
          <w:rFonts w:ascii="微軟正黑體" w:eastAsia="微軟正黑體" w:hAnsi="微軟正黑體"/>
          <w:b/>
          <w:bCs/>
          <w:color w:val="333333"/>
          <w:shd w:val="clear" w:color="auto" w:fill="FFFFFF"/>
        </w:rPr>
        <w:t xml:space="preserve">The Resource Problem </w:t>
      </w:r>
      <w:r>
        <w:rPr>
          <w:rFonts w:ascii="微軟正黑體" w:eastAsia="微軟正黑體" w:hAnsi="微軟正黑體" w:hint="eastAsia"/>
          <w:b/>
          <w:bCs/>
          <w:color w:val="333333"/>
          <w:shd w:val="clear" w:color="auto" w:fill="FFFFFF"/>
        </w:rPr>
        <w:t>資源問題】</w:t>
      </w:r>
    </w:p>
    <w:p w:rsidR="00C66FAC" w:rsidRPr="00C66FAC" w:rsidRDefault="00C66FAC" w:rsidP="00C66FAC">
      <w:pPr>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Pr>
          <w:rFonts w:ascii="微軟正黑體" w:eastAsia="微軟正黑體" w:hAnsi="微軟正黑體"/>
          <w:b/>
          <w:bCs/>
          <w:color w:val="333333"/>
          <w:shd w:val="clear" w:color="auto" w:fill="FFFFFF"/>
        </w:rPr>
        <w:t>Resource Smoothing</w:t>
      </w:r>
      <w:r>
        <w:rPr>
          <w:rFonts w:ascii="微軟正黑體" w:eastAsia="微軟正黑體" w:hAnsi="微軟正黑體" w:hint="eastAsia"/>
          <w:b/>
          <w:bCs/>
          <w:color w:val="333333"/>
          <w:shd w:val="clear" w:color="auto" w:fill="FFFFFF"/>
        </w:rPr>
        <w:t>資源平滑</w:t>
      </w:r>
    </w:p>
    <w:p w:rsidR="00C66FAC" w:rsidRPr="00C66FAC" w:rsidRDefault="00C66FAC" w:rsidP="00C66FAC">
      <w:pPr>
        <w:widowControl/>
        <w:snapToGrid w:val="0"/>
        <w:ind w:left="480"/>
        <w:rPr>
          <w:rFonts w:ascii="微軟正黑體" w:eastAsia="微軟正黑體" w:hAnsi="微軟正黑體" w:hint="eastAsia"/>
          <w:b/>
          <w:bCs/>
          <w:color w:val="333333"/>
          <w:shd w:val="clear" w:color="auto" w:fill="FFFFFF"/>
        </w:rPr>
      </w:pPr>
      <w:r w:rsidRPr="00C66FAC">
        <w:rPr>
          <w:rFonts w:ascii="微軟正黑體" w:eastAsia="微軟正黑體" w:hAnsi="微軟正黑體" w:hint="eastAsia"/>
          <w:b/>
          <w:bCs/>
          <w:color w:val="333333"/>
          <w:shd w:val="clear" w:color="auto" w:fill="FFFFFF"/>
        </w:rPr>
        <w:t>當</w:t>
      </w:r>
      <w:r>
        <w:rPr>
          <w:rFonts w:ascii="微軟正黑體" w:eastAsia="微軟正黑體" w:hAnsi="微軟正黑體" w:hint="eastAsia"/>
          <w:b/>
          <w:bCs/>
          <w:color w:val="333333"/>
          <w:shd w:val="clear" w:color="auto" w:fill="FFFFFF"/>
        </w:rPr>
        <w:t>資源在項目的整個生命週期內足夠時，通過使用鬆弛來管理資源利用，平衡資源</w:t>
      </w:r>
      <w:r w:rsidRPr="00C66FAC">
        <w:rPr>
          <w:rFonts w:ascii="微軟正黑體" w:eastAsia="微軟正黑體" w:hAnsi="微軟正黑體" w:hint="eastAsia"/>
          <w:b/>
          <w:bCs/>
          <w:color w:val="333333"/>
          <w:shd w:val="clear" w:color="auto" w:fill="FFFFFF"/>
        </w:rPr>
        <w:t>需求。</w:t>
      </w:r>
    </w:p>
    <w:p w:rsidR="00C66FAC" w:rsidRPr="00C66FAC" w:rsidRDefault="00C66FAC" w:rsidP="00C66FAC">
      <w:pPr>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00491A42" w:rsidRPr="00C66FAC">
        <w:rPr>
          <w:rFonts w:ascii="微軟正黑體" w:eastAsia="微軟正黑體" w:hAnsi="微軟正黑體"/>
          <w:b/>
          <w:bCs/>
          <w:color w:val="333333"/>
          <w:shd w:val="clear" w:color="auto" w:fill="FFFFFF"/>
        </w:rPr>
        <w:t>Resource-Constrained Scheduling</w:t>
      </w:r>
      <w:r w:rsidRPr="00C66FAC">
        <w:rPr>
          <w:rFonts w:ascii="微軟正黑體" w:eastAsia="微軟正黑體" w:hAnsi="微軟正黑體" w:hint="eastAsia"/>
          <w:b/>
          <w:bCs/>
          <w:color w:val="333333"/>
          <w:shd w:val="clear" w:color="auto" w:fill="FFFFFF"/>
        </w:rPr>
        <w:t>資源受限調度</w:t>
      </w:r>
    </w:p>
    <w:p w:rsidR="00C66FAC" w:rsidRDefault="00C66FAC" w:rsidP="00C66FAC">
      <w:pPr>
        <w:widowControl/>
        <w:snapToGrid w:val="0"/>
        <w:ind w:firstLine="480"/>
        <w:rPr>
          <w:rFonts w:ascii="微軟正黑體" w:eastAsia="微軟正黑體" w:hAnsi="微軟正黑體"/>
          <w:b/>
          <w:bCs/>
          <w:color w:val="333333"/>
          <w:shd w:val="clear" w:color="auto" w:fill="FFFFFF"/>
        </w:rPr>
      </w:pPr>
      <w:r w:rsidRPr="00C66FAC">
        <w:rPr>
          <w:rFonts w:ascii="微軟正黑體" w:eastAsia="微軟正黑體" w:hAnsi="微軟正黑體" w:hint="eastAsia"/>
          <w:b/>
          <w:bCs/>
          <w:color w:val="333333"/>
          <w:shd w:val="clear" w:color="auto" w:fill="FFFFFF"/>
        </w:rPr>
        <w:t>如果資源不足以滿足高峰需求，可以通過延遲某些活動的延遲開始來延長項目的持續時間。</w:t>
      </w:r>
    </w:p>
    <w:p w:rsidR="00C66FAC" w:rsidRDefault="00C66FAC" w:rsidP="00C66FAC">
      <w:pPr>
        <w:widowControl/>
        <w:snapToGrid w:val="0"/>
        <w:ind w:firstLine="480"/>
        <w:rPr>
          <w:rFonts w:ascii="微軟正黑體" w:eastAsia="微軟正黑體" w:hAnsi="微軟正黑體"/>
          <w:b/>
          <w:bCs/>
          <w:color w:val="333333"/>
          <w:shd w:val="clear" w:color="auto" w:fill="FFFFFF"/>
        </w:rPr>
      </w:pPr>
    </w:p>
    <w:p w:rsidR="00C66FAC" w:rsidRP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C66FAC">
        <w:rPr>
          <w:rFonts w:ascii="微軟正黑體" w:eastAsia="微軟正黑體" w:hAnsi="微軟正黑體"/>
          <w:b/>
          <w:bCs/>
          <w:color w:val="333333"/>
          <w:shd w:val="clear" w:color="auto" w:fill="FFFFFF"/>
        </w:rPr>
        <w:t>Types of Project Constraints</w:t>
      </w:r>
      <w:r>
        <w:rPr>
          <w:rFonts w:ascii="微軟正黑體" w:eastAsia="微軟正黑體" w:hAnsi="微軟正黑體" w:hint="eastAsia"/>
          <w:b/>
          <w:bCs/>
          <w:color w:val="333333"/>
          <w:shd w:val="clear" w:color="auto" w:fill="FFFFFF"/>
        </w:rPr>
        <w:t xml:space="preserve"> </w:t>
      </w:r>
      <w:r w:rsidRPr="00C66FAC">
        <w:rPr>
          <w:rFonts w:ascii="微軟正黑體" w:eastAsia="微軟正黑體" w:hAnsi="微軟正黑體" w:hint="eastAsia"/>
          <w:b/>
          <w:bCs/>
          <w:color w:val="333333"/>
          <w:shd w:val="clear" w:color="auto" w:fill="FFFFFF"/>
        </w:rPr>
        <w:t>項目約束的類型</w:t>
      </w:r>
      <w:r>
        <w:rPr>
          <w:rFonts w:ascii="微軟正黑體" w:eastAsia="微軟正黑體" w:hAnsi="微軟正黑體" w:hint="eastAsia"/>
          <w:b/>
          <w:bCs/>
          <w:color w:val="333333"/>
          <w:shd w:val="clear" w:color="auto" w:fill="FFFFFF"/>
        </w:rPr>
        <w:t>】</w:t>
      </w:r>
    </w:p>
    <w:p w:rsidR="00C66FAC" w:rsidRPr="00C66FAC" w:rsidRDefault="00C66FAC" w:rsidP="00C66FAC">
      <w:pPr>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00491A42" w:rsidRPr="00C66FAC">
        <w:rPr>
          <w:rFonts w:ascii="微軟正黑體" w:eastAsia="微軟正黑體" w:hAnsi="微軟正黑體"/>
          <w:b/>
          <w:bCs/>
          <w:color w:val="333333"/>
          <w:shd w:val="clear" w:color="auto" w:fill="FFFFFF"/>
        </w:rPr>
        <w:t>Technical or Logic Constraints</w:t>
      </w:r>
      <w:r>
        <w:rPr>
          <w:rFonts w:ascii="微軟正黑體" w:eastAsia="微軟正黑體" w:hAnsi="微軟正黑體" w:hint="eastAsia"/>
          <w:b/>
          <w:bCs/>
          <w:color w:val="333333"/>
          <w:shd w:val="clear" w:color="auto" w:fill="FFFFFF"/>
        </w:rPr>
        <w:t xml:space="preserve"> </w:t>
      </w:r>
      <w:r w:rsidRPr="00C66FAC">
        <w:rPr>
          <w:rFonts w:ascii="微軟正黑體" w:eastAsia="微軟正黑體" w:hAnsi="微軟正黑體" w:hint="eastAsia"/>
          <w:b/>
          <w:bCs/>
          <w:color w:val="333333"/>
          <w:shd w:val="clear" w:color="auto" w:fill="FFFFFF"/>
        </w:rPr>
        <w:t>技術或邏輯約束</w:t>
      </w:r>
    </w:p>
    <w:p w:rsidR="00C66FAC" w:rsidRPr="00C66FAC" w:rsidRDefault="00C66FAC" w:rsidP="00C66FAC">
      <w:pPr>
        <w:widowControl/>
        <w:snapToGrid w:val="0"/>
        <w:ind w:firstLine="480"/>
        <w:rPr>
          <w:rFonts w:ascii="微軟正黑體" w:eastAsia="微軟正黑體" w:hAnsi="微軟正黑體" w:hint="eastAsia"/>
          <w:b/>
          <w:bCs/>
          <w:color w:val="333333"/>
          <w:shd w:val="clear" w:color="auto" w:fill="FFFFFF"/>
        </w:rPr>
      </w:pPr>
      <w:r w:rsidRPr="00C66FAC">
        <w:rPr>
          <w:rFonts w:ascii="微軟正黑體" w:eastAsia="微軟正黑體" w:hAnsi="微軟正黑體" w:hint="eastAsia"/>
          <w:b/>
          <w:bCs/>
          <w:color w:val="333333"/>
          <w:shd w:val="clear" w:color="auto" w:fill="FFFFFF"/>
        </w:rPr>
        <w:t>與必須進行項目活動的網絡化順序相關的約束。</w:t>
      </w:r>
    </w:p>
    <w:p w:rsidR="00C66FAC" w:rsidRP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491A42" w:rsidRPr="00C66FAC">
        <w:rPr>
          <w:rFonts w:ascii="微軟正黑體" w:eastAsia="微軟正黑體" w:hAnsi="微軟正黑體"/>
          <w:b/>
          <w:bCs/>
          <w:color w:val="333333"/>
          <w:shd w:val="clear" w:color="auto" w:fill="FFFFFF"/>
        </w:rPr>
        <w:t>Physical Constraints</w:t>
      </w:r>
      <w:r w:rsidRPr="00C66FAC">
        <w:rPr>
          <w:rFonts w:ascii="微軟正黑體" w:eastAsia="微軟正黑體" w:hAnsi="微軟正黑體" w:hint="eastAsia"/>
          <w:b/>
          <w:bCs/>
          <w:color w:val="333333"/>
          <w:shd w:val="clear" w:color="auto" w:fill="FFFFFF"/>
        </w:rPr>
        <w:t>物理約束</w:t>
      </w:r>
    </w:p>
    <w:p w:rsidR="00C66FAC" w:rsidRPr="00C66FAC" w:rsidRDefault="00C66FAC" w:rsidP="00C66FAC">
      <w:pPr>
        <w:widowControl/>
        <w:snapToGrid w:val="0"/>
        <w:ind w:firstLine="480"/>
        <w:rPr>
          <w:rFonts w:ascii="微軟正黑體" w:eastAsia="微軟正黑體" w:hAnsi="微軟正黑體" w:hint="eastAsia"/>
          <w:b/>
          <w:bCs/>
          <w:color w:val="333333"/>
          <w:shd w:val="clear" w:color="auto" w:fill="FFFFFF"/>
        </w:rPr>
      </w:pPr>
      <w:r w:rsidRPr="00C66FAC">
        <w:rPr>
          <w:rFonts w:ascii="微軟正黑體" w:eastAsia="微軟正黑體" w:hAnsi="微軟正黑體" w:hint="eastAsia"/>
          <w:b/>
          <w:bCs/>
          <w:color w:val="333333"/>
          <w:shd w:val="clear" w:color="auto" w:fill="FFFFFF"/>
        </w:rPr>
        <w:t>不能同時發生或受合同或環境條件影響的活動。</w:t>
      </w:r>
    </w:p>
    <w:p w:rsidR="00C66FAC" w:rsidRPr="00C66FAC" w:rsidRDefault="00C66FAC" w:rsidP="00C66FAC">
      <w:pPr>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00491A42" w:rsidRPr="00C66FAC">
        <w:rPr>
          <w:rFonts w:ascii="微軟正黑體" w:eastAsia="微軟正黑體" w:hAnsi="微軟正黑體"/>
          <w:b/>
          <w:bCs/>
          <w:color w:val="333333"/>
          <w:shd w:val="clear" w:color="auto" w:fill="FFFFFF"/>
        </w:rPr>
        <w:t>Resource Constraints</w:t>
      </w:r>
      <w:r w:rsidRPr="00C66FAC">
        <w:rPr>
          <w:rFonts w:ascii="微軟正黑體" w:eastAsia="微軟正黑體" w:hAnsi="微軟正黑體" w:hint="eastAsia"/>
          <w:b/>
          <w:bCs/>
          <w:color w:val="333333"/>
          <w:shd w:val="clear" w:color="auto" w:fill="FFFFFF"/>
        </w:rPr>
        <w:t>資源約束</w:t>
      </w:r>
    </w:p>
    <w:p w:rsidR="00C66FAC" w:rsidRDefault="00C66FAC" w:rsidP="00C66FAC">
      <w:pPr>
        <w:widowControl/>
        <w:snapToGrid w:val="0"/>
        <w:ind w:firstLine="480"/>
        <w:rPr>
          <w:rFonts w:ascii="微軟正黑體" w:eastAsia="微軟正黑體" w:hAnsi="微軟正黑體"/>
          <w:b/>
          <w:bCs/>
          <w:color w:val="333333"/>
          <w:shd w:val="clear" w:color="auto" w:fill="FFFFFF"/>
        </w:rPr>
      </w:pPr>
      <w:r w:rsidRPr="00C66FAC">
        <w:rPr>
          <w:rFonts w:ascii="微軟正黑體" w:eastAsia="微軟正黑體" w:hAnsi="微軟正黑體" w:hint="eastAsia"/>
          <w:b/>
          <w:bCs/>
          <w:color w:val="333333"/>
          <w:shd w:val="clear" w:color="auto" w:fill="FFFFFF"/>
        </w:rPr>
        <w:t>需要對項目活動進行特定排序的資源的缺乏，短缺或獨特的相互關係和交互特徵</w:t>
      </w:r>
    </w:p>
    <w:p w:rsidR="00C66FAC" w:rsidRDefault="00C66FAC" w:rsidP="00C66FAC">
      <w:pPr>
        <w:widowControl/>
        <w:snapToGrid w:val="0"/>
        <w:rPr>
          <w:rFonts w:ascii="微軟正黑體" w:eastAsia="微軟正黑體" w:hAnsi="微軟正黑體"/>
          <w:b/>
          <w:bCs/>
          <w:color w:val="333333"/>
          <w:shd w:val="clear" w:color="auto" w:fill="FFFFFF"/>
        </w:rPr>
      </w:pPr>
    </w:p>
    <w:p w:rsidR="00C66FAC" w:rsidRP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00D02A2A" w:rsidRPr="00D02A2A">
        <w:rPr>
          <w:rFonts w:ascii="微軟正黑體" w:eastAsia="微軟正黑體" w:hAnsi="微軟正黑體"/>
          <w:b/>
          <w:bCs/>
          <w:color w:val="333333"/>
          <w:shd w:val="clear" w:color="auto" w:fill="FFFFFF"/>
        </w:rPr>
        <w:t>Classification of a Scheduling Problem</w:t>
      </w:r>
      <w:r w:rsidR="00D02A2A">
        <w:rPr>
          <w:rFonts w:ascii="微軟正黑體" w:eastAsia="微軟正黑體" w:hAnsi="微軟正黑體"/>
          <w:b/>
          <w:bCs/>
          <w:color w:val="333333"/>
          <w:shd w:val="clear" w:color="auto" w:fill="FFFFFF"/>
        </w:rPr>
        <w:t xml:space="preserve"> </w:t>
      </w:r>
      <w:r w:rsidRPr="00C66FAC">
        <w:rPr>
          <w:rFonts w:ascii="微軟正黑體" w:eastAsia="微軟正黑體" w:hAnsi="微軟正黑體" w:hint="eastAsia"/>
          <w:b/>
          <w:bCs/>
          <w:color w:val="333333"/>
          <w:shd w:val="clear" w:color="auto" w:fill="FFFFFF"/>
        </w:rPr>
        <w:t>調度問題的分類</w:t>
      </w:r>
      <w:r>
        <w:rPr>
          <w:rFonts w:ascii="微軟正黑體" w:eastAsia="微軟正黑體" w:hAnsi="微軟正黑體" w:hint="eastAsia"/>
          <w:b/>
          <w:bCs/>
          <w:color w:val="333333"/>
          <w:shd w:val="clear" w:color="auto" w:fill="FFFFFF"/>
        </w:rPr>
        <w:t>】</w:t>
      </w:r>
    </w:p>
    <w:p w:rsidR="00C66FAC" w:rsidRPr="00C66FAC" w:rsidRDefault="00C66FAC" w:rsidP="00C66FAC">
      <w:pPr>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491A42" w:rsidRPr="00C66FAC">
        <w:rPr>
          <w:rFonts w:ascii="微軟正黑體" w:eastAsia="微軟正黑體" w:hAnsi="微軟正黑體"/>
          <w:b/>
          <w:bCs/>
          <w:color w:val="333333"/>
          <w:shd w:val="clear" w:color="auto" w:fill="FFFFFF"/>
        </w:rPr>
        <w:t>Classification of Problem</w:t>
      </w:r>
      <w:r w:rsidRPr="00C66FAC">
        <w:rPr>
          <w:rFonts w:ascii="微軟正黑體" w:eastAsia="微軟正黑體" w:hAnsi="微軟正黑體" w:hint="eastAsia"/>
          <w:b/>
          <w:bCs/>
          <w:color w:val="333333"/>
          <w:shd w:val="clear" w:color="auto" w:fill="FFFFFF"/>
        </w:rPr>
        <w:t>問題分類</w:t>
      </w:r>
    </w:p>
    <w:p w:rsidR="00C66FAC" w:rsidRPr="00C66FAC" w:rsidRDefault="00C66FAC" w:rsidP="00C66FAC">
      <w:pPr>
        <w:widowControl/>
        <w:snapToGrid w:val="0"/>
        <w:ind w:firstLine="480"/>
        <w:rPr>
          <w:rFonts w:ascii="微軟正黑體" w:eastAsia="微軟正黑體" w:hAnsi="微軟正黑體" w:hint="eastAsia"/>
          <w:b/>
          <w:bCs/>
          <w:color w:val="333333"/>
          <w:shd w:val="clear" w:color="auto" w:fill="FFFFFF"/>
        </w:rPr>
      </w:pPr>
      <w:r w:rsidRPr="00C66FAC">
        <w:rPr>
          <w:rFonts w:ascii="微軟正黑體" w:eastAsia="微軟正黑體" w:hAnsi="微軟正黑體" w:hint="eastAsia"/>
          <w:b/>
          <w:bCs/>
          <w:color w:val="333333"/>
          <w:shd w:val="clear" w:color="auto" w:fill="FFFFFF"/>
        </w:rPr>
        <w:t>使用優先級矩陣將有助於確定項目是時間還是資源受限。</w:t>
      </w:r>
    </w:p>
    <w:p w:rsidR="00C66FAC" w:rsidRPr="00C66FAC" w:rsidRDefault="00C66FAC"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491A42" w:rsidRPr="00C66FAC">
        <w:rPr>
          <w:rFonts w:ascii="微軟正黑體" w:eastAsia="微軟正黑體" w:hAnsi="微軟正黑體"/>
          <w:b/>
          <w:bCs/>
          <w:color w:val="333333"/>
          <w:shd w:val="clear" w:color="auto" w:fill="FFFFFF"/>
        </w:rPr>
        <w:t>T</w:t>
      </w:r>
      <w:r w:rsidR="00491A42" w:rsidRPr="00C66FAC">
        <w:rPr>
          <w:rFonts w:ascii="微軟正黑體" w:eastAsia="微軟正黑體" w:hAnsi="微軟正黑體"/>
          <w:b/>
          <w:bCs/>
          <w:color w:val="333333"/>
          <w:shd w:val="clear" w:color="auto" w:fill="FFFFFF"/>
        </w:rPr>
        <w:t>ime-Constrained Project</w:t>
      </w:r>
      <w:r w:rsidRPr="00C66FAC">
        <w:rPr>
          <w:rFonts w:ascii="微軟正黑體" w:eastAsia="微軟正黑體" w:hAnsi="微軟正黑體" w:hint="eastAsia"/>
          <w:b/>
          <w:bCs/>
          <w:color w:val="333333"/>
          <w:shd w:val="clear" w:color="auto" w:fill="FFFFFF"/>
        </w:rPr>
        <w:t>時間限制項目</w:t>
      </w:r>
    </w:p>
    <w:p w:rsidR="00C66FAC" w:rsidRPr="00C66FAC" w:rsidRDefault="00C66FAC" w:rsidP="00C66FAC">
      <w:pPr>
        <w:widowControl/>
        <w:snapToGrid w:val="0"/>
        <w:ind w:firstLine="480"/>
        <w:rPr>
          <w:rFonts w:ascii="微軟正黑體" w:eastAsia="微軟正黑體" w:hAnsi="微軟正黑體" w:hint="eastAsia"/>
          <w:b/>
          <w:bCs/>
          <w:color w:val="333333"/>
          <w:shd w:val="clear" w:color="auto" w:fill="FFFFFF"/>
        </w:rPr>
      </w:pPr>
      <w:r w:rsidRPr="00C66FAC">
        <w:rPr>
          <w:rFonts w:ascii="微軟正黑體" w:eastAsia="微軟正黑體" w:hAnsi="微軟正黑體" w:hint="eastAsia"/>
          <w:b/>
          <w:bCs/>
          <w:color w:val="333333"/>
          <w:shd w:val="clear" w:color="auto" w:fill="FFFFFF"/>
        </w:rPr>
        <w:t>必須按規定的日期填寫。</w:t>
      </w:r>
    </w:p>
    <w:p w:rsidR="00C66FAC" w:rsidRPr="00C66FAC" w:rsidRDefault="00D02A2A" w:rsidP="00C66FAC">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491A42" w:rsidRPr="00D02A2A">
        <w:rPr>
          <w:rFonts w:ascii="微軟正黑體" w:eastAsia="微軟正黑體" w:hAnsi="微軟正黑體"/>
          <w:b/>
          <w:bCs/>
          <w:color w:val="333333"/>
          <w:shd w:val="clear" w:color="auto" w:fill="FFFFFF"/>
        </w:rPr>
        <w:t>Resource-Constrained Project</w:t>
      </w:r>
      <w:r>
        <w:rPr>
          <w:rFonts w:ascii="微軟正黑體" w:eastAsia="微軟正黑體" w:hAnsi="微軟正黑體" w:hint="eastAsia"/>
          <w:b/>
          <w:bCs/>
          <w:color w:val="333333"/>
          <w:shd w:val="clear" w:color="auto" w:fill="FFFFFF"/>
        </w:rPr>
        <w:t xml:space="preserve"> </w:t>
      </w:r>
      <w:r w:rsidR="00C66FAC" w:rsidRPr="00C66FAC">
        <w:rPr>
          <w:rFonts w:ascii="微軟正黑體" w:eastAsia="微軟正黑體" w:hAnsi="微軟正黑體" w:hint="eastAsia"/>
          <w:b/>
          <w:bCs/>
          <w:color w:val="333333"/>
          <w:shd w:val="clear" w:color="auto" w:fill="FFFFFF"/>
        </w:rPr>
        <w:t>資源受限項目</w:t>
      </w:r>
    </w:p>
    <w:p w:rsidR="00C66FAC" w:rsidRDefault="00C66FAC" w:rsidP="00D02A2A">
      <w:pPr>
        <w:widowControl/>
        <w:snapToGrid w:val="0"/>
        <w:ind w:firstLine="480"/>
        <w:rPr>
          <w:rFonts w:ascii="微軟正黑體" w:eastAsia="微軟正黑體" w:hAnsi="微軟正黑體"/>
          <w:b/>
          <w:bCs/>
          <w:color w:val="333333"/>
          <w:shd w:val="clear" w:color="auto" w:fill="FFFFFF"/>
        </w:rPr>
      </w:pPr>
      <w:r w:rsidRPr="00C66FAC">
        <w:rPr>
          <w:rFonts w:ascii="微軟正黑體" w:eastAsia="微軟正黑體" w:hAnsi="微軟正黑體" w:hint="eastAsia"/>
          <w:b/>
          <w:bCs/>
          <w:color w:val="333333"/>
          <w:shd w:val="clear" w:color="auto" w:fill="FFFFFF"/>
        </w:rPr>
        <w:lastRenderedPageBreak/>
        <w:t>是不能超過可用資源水平的。</w:t>
      </w:r>
    </w:p>
    <w:p w:rsidR="00D02A2A" w:rsidRDefault="00D02A2A" w:rsidP="00D02A2A">
      <w:pPr>
        <w:widowControl/>
        <w:snapToGrid w:val="0"/>
        <w:rPr>
          <w:rFonts w:ascii="微軟正黑體" w:eastAsia="微軟正黑體" w:hAnsi="微軟正黑體" w:hint="eastAsia"/>
          <w:b/>
          <w:bCs/>
          <w:color w:val="333333"/>
          <w:shd w:val="clear" w:color="auto" w:fill="FFFFFF"/>
        </w:rPr>
      </w:pPr>
    </w:p>
    <w:p w:rsidR="00D02A2A" w:rsidRPr="00D02A2A" w:rsidRDefault="00D02A2A" w:rsidP="00D02A2A">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D02A2A">
        <w:rPr>
          <w:rFonts w:ascii="微軟正黑體" w:eastAsia="微軟正黑體" w:hAnsi="微軟正黑體"/>
          <w:b/>
          <w:bCs/>
          <w:color w:val="333333"/>
          <w:shd w:val="clear" w:color="auto" w:fill="FFFFFF"/>
        </w:rPr>
        <w:t>Resource Allocation Methods</w:t>
      </w:r>
      <w:r>
        <w:rPr>
          <w:rFonts w:ascii="微軟正黑體" w:eastAsia="微軟正黑體" w:hAnsi="微軟正黑體" w:hint="eastAsia"/>
          <w:b/>
          <w:bCs/>
          <w:color w:val="333333"/>
          <w:shd w:val="clear" w:color="auto" w:fill="FFFFFF"/>
        </w:rPr>
        <w:t xml:space="preserve"> </w:t>
      </w:r>
      <w:r w:rsidRPr="00D02A2A">
        <w:rPr>
          <w:rFonts w:ascii="微軟正黑體" w:eastAsia="微軟正黑體" w:hAnsi="微軟正黑體" w:hint="eastAsia"/>
          <w:b/>
          <w:bCs/>
          <w:color w:val="333333"/>
          <w:shd w:val="clear" w:color="auto" w:fill="FFFFFF"/>
        </w:rPr>
        <w:t>資源分配方法</w:t>
      </w:r>
      <w:r>
        <w:rPr>
          <w:rFonts w:ascii="微軟正黑體" w:eastAsia="微軟正黑體" w:hAnsi="微軟正黑體" w:hint="eastAsia"/>
          <w:b/>
          <w:bCs/>
          <w:color w:val="333333"/>
          <w:shd w:val="clear" w:color="auto" w:fill="FFFFFF"/>
        </w:rPr>
        <w:t>】</w:t>
      </w:r>
    </w:p>
    <w:p w:rsidR="00D02A2A" w:rsidRPr="00D02A2A" w:rsidRDefault="00D02A2A" w:rsidP="00D02A2A">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491A42" w:rsidRPr="00D02A2A">
        <w:rPr>
          <w:rFonts w:ascii="微軟正黑體" w:eastAsia="微軟正黑體" w:hAnsi="微軟正黑體"/>
          <w:b/>
          <w:bCs/>
          <w:color w:val="333333"/>
          <w:shd w:val="clear" w:color="auto" w:fill="FFFFFF"/>
        </w:rPr>
        <w:t>Limiting Assumptions</w:t>
      </w:r>
      <w:r w:rsidRPr="00D02A2A">
        <w:rPr>
          <w:rFonts w:ascii="微軟正黑體" w:eastAsia="微軟正黑體" w:hAnsi="微軟正黑體" w:hint="eastAsia"/>
          <w:b/>
          <w:bCs/>
          <w:color w:val="333333"/>
          <w:shd w:val="clear" w:color="auto" w:fill="FFFFFF"/>
        </w:rPr>
        <w:t>限制假設</w:t>
      </w:r>
    </w:p>
    <w:p w:rsidR="00D02A2A" w:rsidRPr="00D02A2A" w:rsidRDefault="00D02A2A" w:rsidP="00D02A2A">
      <w:pPr>
        <w:widowControl/>
        <w:snapToGrid w:val="0"/>
        <w:ind w:leftChars="200" w:left="480"/>
        <w:rPr>
          <w:rFonts w:ascii="微軟正黑體" w:eastAsia="微軟正黑體" w:hAnsi="微軟正黑體" w:hint="eastAsia"/>
          <w:b/>
          <w:bCs/>
          <w:color w:val="333333"/>
          <w:shd w:val="clear" w:color="auto" w:fill="FFFFFF"/>
        </w:rPr>
      </w:pPr>
      <w:r w:rsidRPr="00D02A2A">
        <w:rPr>
          <w:rFonts w:ascii="微軟正黑體" w:eastAsia="微軟正黑體" w:hAnsi="微軟正黑體" w:hint="eastAsia"/>
          <w:b/>
          <w:bCs/>
          <w:color w:val="333333"/>
          <w:shd w:val="clear" w:color="auto" w:fill="FFFFFF"/>
        </w:rPr>
        <w:t>不允許拆分活動 - 一旦活動開始，它就會完成。</w:t>
      </w:r>
    </w:p>
    <w:p w:rsidR="00D02A2A" w:rsidRPr="00D02A2A" w:rsidRDefault="00D02A2A" w:rsidP="00D02A2A">
      <w:pPr>
        <w:widowControl/>
        <w:snapToGrid w:val="0"/>
        <w:ind w:leftChars="200" w:left="480"/>
        <w:rPr>
          <w:rFonts w:ascii="微軟正黑體" w:eastAsia="微軟正黑體" w:hAnsi="微軟正黑體" w:hint="eastAsia"/>
          <w:b/>
          <w:bCs/>
          <w:color w:val="333333"/>
          <w:shd w:val="clear" w:color="auto" w:fill="FFFFFF"/>
        </w:rPr>
      </w:pPr>
      <w:r w:rsidRPr="00D02A2A">
        <w:rPr>
          <w:rFonts w:ascii="微軟正黑體" w:eastAsia="微軟正黑體" w:hAnsi="微軟正黑體" w:hint="eastAsia"/>
          <w:b/>
          <w:bCs/>
          <w:color w:val="333333"/>
          <w:shd w:val="clear" w:color="auto" w:fill="FFFFFF"/>
        </w:rPr>
        <w:t>用於活動的資源級別無法更改。</w:t>
      </w:r>
    </w:p>
    <w:p w:rsidR="00D02A2A" w:rsidRPr="00D02A2A" w:rsidRDefault="00D02A2A" w:rsidP="00D02A2A">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491A42" w:rsidRPr="00D02A2A">
        <w:rPr>
          <w:rFonts w:ascii="微軟正黑體" w:eastAsia="微軟正黑體" w:hAnsi="微軟正黑體"/>
          <w:b/>
          <w:bCs/>
          <w:color w:val="333333"/>
          <w:shd w:val="clear" w:color="auto" w:fill="FFFFFF"/>
        </w:rPr>
        <w:t>Risk Assumptions</w:t>
      </w:r>
      <w:r w:rsidRPr="00D02A2A">
        <w:rPr>
          <w:rFonts w:ascii="微軟正黑體" w:eastAsia="微軟正黑體" w:hAnsi="微軟正黑體" w:hint="eastAsia"/>
          <w:b/>
          <w:bCs/>
          <w:color w:val="333333"/>
          <w:shd w:val="clear" w:color="auto" w:fill="FFFFFF"/>
        </w:rPr>
        <w:t>風險假設</w:t>
      </w:r>
    </w:p>
    <w:p w:rsidR="00D02A2A" w:rsidRPr="00D02A2A" w:rsidRDefault="00D02A2A" w:rsidP="00D02A2A">
      <w:pPr>
        <w:widowControl/>
        <w:snapToGrid w:val="0"/>
        <w:ind w:leftChars="200" w:left="480"/>
        <w:rPr>
          <w:rFonts w:ascii="微軟正黑體" w:eastAsia="微軟正黑體" w:hAnsi="微軟正黑體" w:hint="eastAsia"/>
          <w:b/>
          <w:bCs/>
          <w:color w:val="333333"/>
          <w:shd w:val="clear" w:color="auto" w:fill="FFFFFF"/>
        </w:rPr>
      </w:pPr>
      <w:r w:rsidRPr="00D02A2A">
        <w:rPr>
          <w:rFonts w:ascii="微軟正黑體" w:eastAsia="微軟正黑體" w:hAnsi="微軟正黑體" w:hint="eastAsia"/>
          <w:b/>
          <w:bCs/>
          <w:color w:val="333333"/>
          <w:shd w:val="clear" w:color="auto" w:fill="FFFFFF"/>
        </w:rPr>
        <w:t>最鬆弛的活動造成的風險最小。降低靈活性不會增加風險。</w:t>
      </w:r>
    </w:p>
    <w:p w:rsidR="00D02A2A" w:rsidRDefault="00D02A2A" w:rsidP="00D02A2A">
      <w:pPr>
        <w:widowControl/>
        <w:snapToGrid w:val="0"/>
        <w:ind w:leftChars="200" w:left="480"/>
        <w:rPr>
          <w:rFonts w:ascii="微軟正黑體" w:eastAsia="微軟正黑體" w:hAnsi="微軟正黑體"/>
          <w:b/>
          <w:bCs/>
          <w:color w:val="333333"/>
          <w:shd w:val="clear" w:color="auto" w:fill="FFFFFF"/>
        </w:rPr>
      </w:pPr>
      <w:r>
        <w:rPr>
          <w:rFonts w:ascii="微軟正黑體" w:eastAsia="微軟正黑體" w:hAnsi="微軟正黑體" w:hint="eastAsia"/>
          <w:b/>
          <w:bCs/>
          <w:color w:val="333333"/>
          <w:shd w:val="clear" w:color="auto" w:fill="FFFFFF"/>
        </w:rPr>
        <w:t>活動的性質（簡單，複雜）不會增加風險</w:t>
      </w:r>
    </w:p>
    <w:p w:rsidR="00D02A2A" w:rsidRPr="00D02A2A" w:rsidRDefault="00D02A2A" w:rsidP="00D02A2A">
      <w:pPr>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00491A42" w:rsidRPr="00D02A2A">
        <w:rPr>
          <w:rFonts w:ascii="微軟正黑體" w:eastAsia="微軟正黑體" w:hAnsi="微軟正黑體"/>
          <w:b/>
          <w:bCs/>
          <w:color w:val="333333"/>
          <w:shd w:val="clear" w:color="auto" w:fill="FFFFFF"/>
        </w:rPr>
        <w:t>Time-Constrained Projects</w:t>
      </w:r>
      <w:r w:rsidRPr="00D02A2A">
        <w:rPr>
          <w:rFonts w:ascii="微軟正黑體" w:eastAsia="微軟正黑體" w:hAnsi="微軟正黑體" w:hint="eastAsia"/>
          <w:b/>
          <w:bCs/>
          <w:color w:val="333333"/>
          <w:shd w:val="clear" w:color="auto" w:fill="FFFFFF"/>
        </w:rPr>
        <w:t>時間受限的項目</w:t>
      </w:r>
    </w:p>
    <w:p w:rsidR="00D02A2A" w:rsidRPr="00D02A2A" w:rsidRDefault="00D02A2A" w:rsidP="00D02A2A">
      <w:pPr>
        <w:widowControl/>
        <w:snapToGrid w:val="0"/>
        <w:ind w:leftChars="200" w:left="480"/>
        <w:rPr>
          <w:rFonts w:ascii="微軟正黑體" w:eastAsia="微軟正黑體" w:hAnsi="微軟正黑體" w:hint="eastAsia"/>
          <w:b/>
          <w:bCs/>
          <w:color w:val="333333"/>
          <w:shd w:val="clear" w:color="auto" w:fill="FFFFFF"/>
        </w:rPr>
      </w:pPr>
      <w:r w:rsidRPr="00D02A2A">
        <w:rPr>
          <w:rFonts w:ascii="微軟正黑體" w:eastAsia="微軟正黑體" w:hAnsi="微軟正黑體" w:hint="eastAsia"/>
          <w:b/>
          <w:bCs/>
          <w:color w:val="333333"/>
          <w:shd w:val="clear" w:color="auto" w:fill="FFFFFF"/>
        </w:rPr>
        <w:t>必須按規定的日期填寫。</w:t>
      </w:r>
    </w:p>
    <w:p w:rsidR="00D02A2A" w:rsidRPr="00D02A2A" w:rsidRDefault="00D02A2A" w:rsidP="00D02A2A">
      <w:pPr>
        <w:widowControl/>
        <w:snapToGrid w:val="0"/>
        <w:ind w:leftChars="200" w:left="480"/>
        <w:rPr>
          <w:rFonts w:ascii="微軟正黑體" w:eastAsia="微軟正黑體" w:hAnsi="微軟正黑體" w:hint="eastAsia"/>
          <w:b/>
          <w:bCs/>
          <w:color w:val="333333"/>
          <w:shd w:val="clear" w:color="auto" w:fill="FFFFFF"/>
        </w:rPr>
      </w:pPr>
      <w:r w:rsidRPr="00D02A2A">
        <w:rPr>
          <w:rFonts w:ascii="微軟正黑體" w:eastAsia="微軟正黑體" w:hAnsi="微軟正黑體" w:hint="eastAsia"/>
          <w:b/>
          <w:bCs/>
          <w:color w:val="333333"/>
          <w:shd w:val="clear" w:color="auto" w:fill="FFFFFF"/>
        </w:rPr>
        <w:t>需要使用專注於平衡或平滑資源需求的調平技術。</w:t>
      </w:r>
    </w:p>
    <w:p w:rsidR="00D02A2A" w:rsidRDefault="00D02A2A" w:rsidP="00D02A2A">
      <w:pPr>
        <w:widowControl/>
        <w:snapToGrid w:val="0"/>
        <w:ind w:leftChars="200" w:left="480"/>
        <w:rPr>
          <w:rFonts w:ascii="微軟正黑體" w:eastAsia="微軟正黑體" w:hAnsi="微軟正黑體"/>
          <w:b/>
          <w:bCs/>
          <w:color w:val="333333"/>
          <w:shd w:val="clear" w:color="auto" w:fill="FFFFFF"/>
        </w:rPr>
      </w:pPr>
      <w:r w:rsidRPr="00D02A2A">
        <w:rPr>
          <w:rFonts w:ascii="微軟正黑體" w:eastAsia="微軟正黑體" w:hAnsi="微軟正黑體" w:hint="eastAsia"/>
          <w:b/>
          <w:bCs/>
          <w:color w:val="333333"/>
          <w:shd w:val="clear" w:color="auto" w:fill="FFFFFF"/>
        </w:rPr>
        <w:t>使用正鬆弛（延遲非關鍵活動）來管理項目期間的資源利用率。</w:t>
      </w:r>
    </w:p>
    <w:p w:rsidR="00D02A2A" w:rsidRDefault="00D02A2A" w:rsidP="00D02A2A">
      <w:pPr>
        <w:widowControl/>
        <w:snapToGrid w:val="0"/>
        <w:ind w:leftChars="200" w:left="480"/>
        <w:rPr>
          <w:rFonts w:ascii="微軟正黑體" w:eastAsia="微軟正黑體" w:hAnsi="微軟正黑體"/>
          <w:b/>
          <w:bCs/>
          <w:color w:val="333333"/>
          <w:shd w:val="clear" w:color="auto" w:fill="FFFFFF"/>
        </w:rPr>
      </w:pPr>
      <w:r>
        <w:rPr>
          <w:noProof/>
        </w:rPr>
        <w:drawing>
          <wp:inline distT="0" distB="0" distL="0" distR="0" wp14:anchorId="6AF5A2BA" wp14:editId="3882F60F">
            <wp:extent cx="4209703" cy="4462818"/>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cstate="print"/>
                    <a:stretch>
                      <a:fillRect/>
                    </a:stretch>
                  </pic:blipFill>
                  <pic:spPr>
                    <a:xfrm>
                      <a:off x="0" y="0"/>
                      <a:ext cx="4217480" cy="4471062"/>
                    </a:xfrm>
                    <a:prstGeom prst="rect">
                      <a:avLst/>
                    </a:prstGeom>
                  </pic:spPr>
                </pic:pic>
              </a:graphicData>
            </a:graphic>
          </wp:inline>
        </w:drawing>
      </w:r>
    </w:p>
    <w:p w:rsidR="00D02A2A" w:rsidRPr="00D02A2A" w:rsidRDefault="00D02A2A" w:rsidP="00D02A2A">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008626B7">
        <w:rPr>
          <w:rFonts w:ascii="微軟正黑體" w:eastAsia="微軟正黑體" w:hAnsi="微軟正黑體"/>
          <w:b/>
          <w:bCs/>
          <w:color w:val="333333"/>
          <w:shd w:val="clear" w:color="auto" w:fill="FFFFFF"/>
        </w:rPr>
        <w:t>Computer Demonstration</w:t>
      </w:r>
      <w:r w:rsidRPr="00D02A2A">
        <w:rPr>
          <w:rFonts w:ascii="微軟正黑體" w:eastAsia="微軟正黑體" w:hAnsi="微軟正黑體" w:hint="eastAsia"/>
          <w:b/>
          <w:bCs/>
          <w:color w:val="333333"/>
          <w:shd w:val="clear" w:color="auto" w:fill="FFFFFF"/>
        </w:rPr>
        <w:t>計算機演示</w:t>
      </w:r>
      <w:r>
        <w:rPr>
          <w:rFonts w:ascii="微軟正黑體" w:eastAsia="微軟正黑體" w:hAnsi="微軟正黑體" w:hint="eastAsia"/>
          <w:b/>
          <w:bCs/>
          <w:color w:val="333333"/>
          <w:shd w:val="clear" w:color="auto" w:fill="FFFFFF"/>
        </w:rPr>
        <w:t>】</w:t>
      </w:r>
    </w:p>
    <w:p w:rsidR="00D02A2A"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00D02A2A" w:rsidRPr="008626B7">
        <w:rPr>
          <w:rFonts w:ascii="微軟正黑體" w:eastAsia="微軟正黑體" w:hAnsi="微軟正黑體" w:hint="eastAsia"/>
          <w:b/>
          <w:bCs/>
          <w:color w:val="333333"/>
          <w:shd w:val="clear" w:color="auto" w:fill="FFFFFF"/>
        </w:rPr>
        <w:t>EMR項目</w:t>
      </w:r>
    </w:p>
    <w:p w:rsidR="00D02A2A" w:rsidRPr="00D02A2A" w:rsidRDefault="00D02A2A" w:rsidP="008626B7">
      <w:pPr>
        <w:widowControl/>
        <w:snapToGrid w:val="0"/>
        <w:ind w:firstLine="480"/>
        <w:rPr>
          <w:rFonts w:ascii="微軟正黑體" w:eastAsia="微軟正黑體" w:hAnsi="微軟正黑體" w:hint="eastAsia"/>
          <w:b/>
          <w:bCs/>
          <w:color w:val="333333"/>
          <w:shd w:val="clear" w:color="auto" w:fill="FFFFFF"/>
        </w:rPr>
      </w:pPr>
      <w:r w:rsidRPr="00D02A2A">
        <w:rPr>
          <w:rFonts w:ascii="微軟正黑體" w:eastAsia="微軟正黑體" w:hAnsi="微軟正黑體" w:hint="eastAsia"/>
          <w:b/>
          <w:bCs/>
          <w:color w:val="333333"/>
          <w:shd w:val="clear" w:color="auto" w:fill="FFFFFF"/>
        </w:rPr>
        <w:t>開發由緊急醫療技術人員和護理人員使用的手持式電子醫療參考指南。</w:t>
      </w:r>
    </w:p>
    <w:p w:rsidR="00D02A2A" w:rsidRPr="00D02A2A" w:rsidRDefault="008626B7" w:rsidP="00D02A2A">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Pr>
          <w:rFonts w:ascii="微軟正黑體" w:eastAsia="微軟正黑體" w:hAnsi="微軟正黑體"/>
          <w:b/>
          <w:bCs/>
          <w:color w:val="333333"/>
          <w:shd w:val="clear" w:color="auto" w:fill="FFFFFF"/>
        </w:rPr>
        <w:t>Problem</w:t>
      </w:r>
      <w:r w:rsidR="00D02A2A" w:rsidRPr="00D02A2A">
        <w:rPr>
          <w:rFonts w:ascii="微軟正黑體" w:eastAsia="微軟正黑體" w:hAnsi="微軟正黑體" w:hint="eastAsia"/>
          <w:b/>
          <w:bCs/>
          <w:color w:val="333333"/>
          <w:shd w:val="clear" w:color="auto" w:fill="FFFFFF"/>
        </w:rPr>
        <w:t>問題</w:t>
      </w:r>
    </w:p>
    <w:p w:rsidR="00D02A2A" w:rsidRDefault="00D02A2A" w:rsidP="008626B7">
      <w:pPr>
        <w:widowControl/>
        <w:snapToGrid w:val="0"/>
        <w:ind w:firstLine="480"/>
        <w:rPr>
          <w:rFonts w:ascii="微軟正黑體" w:eastAsia="微軟正黑體" w:hAnsi="微軟正黑體"/>
          <w:b/>
          <w:bCs/>
          <w:color w:val="333333"/>
          <w:shd w:val="clear" w:color="auto" w:fill="FFFFFF"/>
        </w:rPr>
      </w:pPr>
      <w:r w:rsidRPr="00D02A2A">
        <w:rPr>
          <w:rFonts w:ascii="微軟正黑體" w:eastAsia="微軟正黑體" w:hAnsi="微軟正黑體" w:hint="eastAsia"/>
          <w:b/>
          <w:bCs/>
          <w:color w:val="333333"/>
          <w:shd w:val="clear" w:color="auto" w:fill="FFFFFF"/>
        </w:rPr>
        <w:t>由於缺乏設計工程師和對其他項目的承諾，只有8名設計工程師可以分配到項目中。</w:t>
      </w:r>
    </w:p>
    <w:p w:rsidR="008626B7" w:rsidRDefault="008626B7" w:rsidP="008626B7">
      <w:pPr>
        <w:widowControl/>
        <w:snapToGrid w:val="0"/>
        <w:ind w:firstLine="480"/>
        <w:rPr>
          <w:rFonts w:ascii="微軟正黑體" w:eastAsia="微軟正黑體" w:hAnsi="微軟正黑體"/>
          <w:b/>
          <w:bCs/>
          <w:color w:val="333333"/>
          <w:shd w:val="clear" w:color="auto" w:fill="FFFFFF"/>
        </w:rPr>
      </w:pPr>
    </w:p>
    <w:p w:rsidR="008626B7" w:rsidRDefault="008626B7" w:rsidP="008626B7">
      <w:pPr>
        <w:widowControl/>
        <w:snapToGrid w:val="0"/>
        <w:ind w:firstLine="480"/>
        <w:rPr>
          <w:rFonts w:ascii="微軟正黑體" w:eastAsia="微軟正黑體" w:hAnsi="微軟正黑體"/>
          <w:b/>
          <w:bCs/>
          <w:color w:val="333333"/>
          <w:shd w:val="clear" w:color="auto" w:fill="FFFFFF"/>
        </w:rPr>
      </w:pP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lastRenderedPageBreak/>
        <w:t>【</w:t>
      </w:r>
      <w:r w:rsidRPr="008626B7">
        <w:rPr>
          <w:rFonts w:ascii="微軟正黑體" w:eastAsia="微軟正黑體" w:hAnsi="微軟正黑體"/>
          <w:b/>
          <w:bCs/>
          <w:color w:val="333333"/>
          <w:shd w:val="clear" w:color="auto" w:fill="FFFFFF"/>
        </w:rPr>
        <w:t>Benefits of Scheduling Resources</w:t>
      </w:r>
      <w:r>
        <w:rPr>
          <w:rFonts w:ascii="微軟正黑體" w:eastAsia="微軟正黑體" w:hAnsi="微軟正黑體" w:hint="eastAsia"/>
          <w:b/>
          <w:bCs/>
          <w:color w:val="333333"/>
          <w:shd w:val="clear" w:color="auto" w:fill="FFFFFF"/>
        </w:rPr>
        <w:t xml:space="preserve"> </w:t>
      </w:r>
      <w:r w:rsidRPr="008626B7">
        <w:rPr>
          <w:rFonts w:ascii="微軟正黑體" w:eastAsia="微軟正黑體" w:hAnsi="微軟正黑體" w:hint="eastAsia"/>
          <w:b/>
          <w:bCs/>
          <w:color w:val="333333"/>
          <w:shd w:val="clear" w:color="auto" w:fill="FFFFFF"/>
        </w:rPr>
        <w:t>調度資源的好處</w:t>
      </w:r>
      <w:r>
        <w:rPr>
          <w:rFonts w:ascii="微軟正黑體" w:eastAsia="微軟正黑體" w:hAnsi="微軟正黑體" w:hint="eastAsia"/>
          <w:b/>
          <w:bCs/>
          <w:color w:val="333333"/>
          <w:shd w:val="clear" w:color="auto" w:fill="FFFFFF"/>
        </w:rPr>
        <w:t>】</w:t>
      </w: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b/>
          <w:bCs/>
          <w:color w:val="333333"/>
          <w:shd w:val="clear" w:color="auto" w:fill="FFFFFF"/>
        </w:rPr>
        <w:t>Leaves time for considera</w:t>
      </w:r>
      <w:r>
        <w:rPr>
          <w:rFonts w:ascii="微軟正黑體" w:eastAsia="微軟正黑體" w:hAnsi="微軟正黑體"/>
          <w:b/>
          <w:bCs/>
          <w:color w:val="333333"/>
          <w:shd w:val="clear" w:color="auto" w:fill="FFFFFF"/>
        </w:rPr>
        <w:t xml:space="preserve">tion </w:t>
      </w:r>
      <w:r w:rsidRPr="008626B7">
        <w:rPr>
          <w:rFonts w:ascii="微軟正黑體" w:eastAsia="微軟正黑體" w:hAnsi="微軟正黑體"/>
          <w:b/>
          <w:bCs/>
          <w:color w:val="333333"/>
          <w:shd w:val="clear" w:color="auto" w:fill="FFFFFF"/>
        </w:rPr>
        <w:t>:</w:t>
      </w:r>
      <w:r w:rsidRPr="008626B7">
        <w:rPr>
          <w:rFonts w:ascii="微軟正黑體" w:eastAsia="微軟正黑體" w:hAnsi="微軟正黑體" w:hint="eastAsia"/>
          <w:b/>
          <w:bCs/>
          <w:color w:val="333333"/>
          <w:shd w:val="clear" w:color="auto" w:fill="FFFFFF"/>
        </w:rPr>
        <w:t>留出時間考慮合理的替代方案：</w:t>
      </w:r>
    </w:p>
    <w:p w:rsidR="008626B7" w:rsidRPr="008626B7" w:rsidRDefault="008626B7" w:rsidP="008626B7">
      <w:pPr>
        <w:widowControl/>
        <w:snapToGrid w:val="0"/>
        <w:ind w:leftChars="200" w:left="480"/>
        <w:rPr>
          <w:rFonts w:ascii="微軟正黑體" w:eastAsia="微軟正黑體" w:hAnsi="微軟正黑體" w:hint="eastAsia"/>
          <w:b/>
          <w:bCs/>
          <w:color w:val="333333"/>
          <w:shd w:val="clear" w:color="auto" w:fill="FFFFFF"/>
        </w:rPr>
      </w:pPr>
      <w:r w:rsidRPr="008626B7">
        <w:rPr>
          <w:rFonts w:ascii="微軟正黑體" w:eastAsia="微軟正黑體" w:hAnsi="微軟正黑體" w:hint="eastAsia"/>
          <w:b/>
          <w:bCs/>
          <w:color w:val="333333"/>
          <w:shd w:val="clear" w:color="auto" w:fill="FFFFFF"/>
        </w:rPr>
        <w:t>成本 - 時間權衡</w:t>
      </w:r>
    </w:p>
    <w:p w:rsidR="008626B7" w:rsidRPr="008626B7" w:rsidRDefault="008626B7" w:rsidP="008626B7">
      <w:pPr>
        <w:widowControl/>
        <w:snapToGrid w:val="0"/>
        <w:ind w:leftChars="200" w:left="480"/>
        <w:rPr>
          <w:rFonts w:ascii="微軟正黑體" w:eastAsia="微軟正黑體" w:hAnsi="微軟正黑體" w:hint="eastAsia"/>
          <w:b/>
          <w:bCs/>
          <w:color w:val="333333"/>
          <w:shd w:val="clear" w:color="auto" w:fill="FFFFFF"/>
        </w:rPr>
      </w:pPr>
      <w:r w:rsidRPr="008626B7">
        <w:rPr>
          <w:rFonts w:ascii="微軟正黑體" w:eastAsia="微軟正黑體" w:hAnsi="微軟正黑體" w:hint="eastAsia"/>
          <w:b/>
          <w:bCs/>
          <w:color w:val="333333"/>
          <w:shd w:val="clear" w:color="auto" w:fill="FFFFFF"/>
        </w:rPr>
        <w:t>優先事項的變化</w:t>
      </w: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b/>
          <w:bCs/>
          <w:color w:val="333333"/>
          <w:shd w:val="clear" w:color="auto" w:fill="FFFFFF"/>
        </w:rPr>
        <w:t>Provides information for time-phase</w:t>
      </w:r>
      <w:r>
        <w:rPr>
          <w:rFonts w:ascii="微軟正黑體" w:eastAsia="微軟正黑體" w:hAnsi="微軟正黑體"/>
          <w:b/>
          <w:bCs/>
          <w:color w:val="333333"/>
          <w:shd w:val="clear" w:color="auto" w:fill="FFFFFF"/>
        </w:rPr>
        <w:t xml:space="preserve">d </w:t>
      </w:r>
      <w:r w:rsidRPr="008626B7">
        <w:rPr>
          <w:rFonts w:ascii="微軟正黑體" w:eastAsia="微軟正黑體" w:hAnsi="微軟正黑體"/>
          <w:b/>
          <w:bCs/>
          <w:color w:val="333333"/>
          <w:shd w:val="clear" w:color="auto" w:fill="FFFFFF"/>
        </w:rPr>
        <w:t>:</w:t>
      </w:r>
      <w:r>
        <w:rPr>
          <w:rFonts w:ascii="微軟正黑體" w:eastAsia="微軟正黑體" w:hAnsi="微軟正黑體" w:hint="eastAsia"/>
          <w:b/>
          <w:bCs/>
          <w:color w:val="333333"/>
          <w:shd w:val="clear" w:color="auto" w:fill="FFFFFF"/>
        </w:rPr>
        <w:t>提供有關時間分</w:t>
      </w:r>
      <w:r w:rsidRPr="008626B7">
        <w:rPr>
          <w:rFonts w:ascii="微軟正黑體" w:eastAsia="微軟正黑體" w:hAnsi="微軟正黑體" w:hint="eastAsia"/>
          <w:b/>
          <w:bCs/>
          <w:color w:val="333333"/>
          <w:shd w:val="clear" w:color="auto" w:fill="FFFFFF"/>
        </w:rPr>
        <w:t>段</w:t>
      </w:r>
      <w:r>
        <w:rPr>
          <w:rFonts w:ascii="微軟正黑體" w:eastAsia="微軟正黑體" w:hAnsi="微軟正黑體" w:hint="eastAsia"/>
          <w:b/>
          <w:bCs/>
          <w:color w:val="333333"/>
          <w:shd w:val="clear" w:color="auto" w:fill="FFFFFF"/>
        </w:rPr>
        <w:t>信息</w:t>
      </w:r>
      <w:r w:rsidRPr="008626B7">
        <w:rPr>
          <w:rFonts w:ascii="微軟正黑體" w:eastAsia="微軟正黑體" w:hAnsi="微軟正黑體" w:hint="eastAsia"/>
          <w:b/>
          <w:bCs/>
          <w:color w:val="333333"/>
          <w:shd w:val="clear" w:color="auto" w:fill="FFFFFF"/>
        </w:rPr>
        <w:t>：</w:t>
      </w:r>
    </w:p>
    <w:p w:rsidR="008626B7" w:rsidRPr="008626B7" w:rsidRDefault="008626B7" w:rsidP="008626B7">
      <w:pPr>
        <w:widowControl/>
        <w:snapToGrid w:val="0"/>
        <w:ind w:leftChars="200" w:left="480"/>
        <w:rPr>
          <w:rFonts w:ascii="微軟正黑體" w:eastAsia="微軟正黑體" w:hAnsi="微軟正黑體" w:hint="eastAsia"/>
          <w:b/>
          <w:bCs/>
          <w:color w:val="333333"/>
          <w:shd w:val="clear" w:color="auto" w:fill="FFFFFF"/>
        </w:rPr>
      </w:pPr>
      <w:r w:rsidRPr="008626B7">
        <w:rPr>
          <w:rFonts w:ascii="微軟正黑體" w:eastAsia="微軟正黑體" w:hAnsi="微軟正黑體" w:hint="eastAsia"/>
          <w:b/>
          <w:bCs/>
          <w:color w:val="333333"/>
          <w:shd w:val="clear" w:color="auto" w:fill="FFFFFF"/>
        </w:rPr>
        <w:t>不可預見事件的影響</w:t>
      </w:r>
    </w:p>
    <w:p w:rsidR="008626B7" w:rsidRDefault="008626B7" w:rsidP="008626B7">
      <w:pPr>
        <w:widowControl/>
        <w:snapToGrid w:val="0"/>
        <w:ind w:leftChars="200" w:left="480"/>
        <w:rPr>
          <w:rFonts w:ascii="微軟正黑體" w:eastAsia="微軟正黑體" w:hAnsi="微軟正黑體"/>
          <w:b/>
          <w:bCs/>
          <w:color w:val="333333"/>
          <w:shd w:val="clear" w:color="auto" w:fill="FFFFFF"/>
        </w:rPr>
      </w:pPr>
      <w:r w:rsidRPr="008626B7">
        <w:rPr>
          <w:rFonts w:ascii="微軟正黑體" w:eastAsia="微軟正黑體" w:hAnsi="微軟正黑體" w:hint="eastAsia"/>
          <w:b/>
          <w:bCs/>
          <w:color w:val="333333"/>
          <w:shd w:val="clear" w:color="auto" w:fill="FFFFFF"/>
        </w:rPr>
        <w:t>可用資源的靈活性</w:t>
      </w:r>
    </w:p>
    <w:p w:rsidR="008626B7" w:rsidRDefault="008626B7" w:rsidP="008626B7">
      <w:pPr>
        <w:widowControl/>
        <w:snapToGrid w:val="0"/>
        <w:ind w:leftChars="200" w:left="480"/>
        <w:rPr>
          <w:rFonts w:ascii="微軟正黑體" w:eastAsia="微軟正黑體" w:hAnsi="微軟正黑體"/>
          <w:b/>
          <w:bCs/>
          <w:color w:val="333333"/>
          <w:shd w:val="clear" w:color="auto" w:fill="FFFFFF"/>
        </w:rPr>
      </w:pP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b/>
          <w:bCs/>
          <w:color w:val="333333"/>
          <w:shd w:val="clear" w:color="auto" w:fill="FFFFFF"/>
        </w:rPr>
        <w:t>Multi</w:t>
      </w:r>
      <w:r>
        <w:rPr>
          <w:rFonts w:ascii="微軟正黑體" w:eastAsia="微軟正黑體" w:hAnsi="微軟正黑體"/>
          <w:b/>
          <w:bCs/>
          <w:color w:val="333333"/>
          <w:shd w:val="clear" w:color="auto" w:fill="FFFFFF"/>
        </w:rPr>
        <w:t>-</w:t>
      </w:r>
      <w:r w:rsidRPr="008626B7">
        <w:rPr>
          <w:rFonts w:ascii="微軟正黑體" w:eastAsia="微軟正黑體" w:hAnsi="微軟正黑體"/>
          <w:b/>
          <w:bCs/>
          <w:color w:val="333333"/>
          <w:shd w:val="clear" w:color="auto" w:fill="FFFFFF"/>
        </w:rPr>
        <w:t>project Resource Schedules</w:t>
      </w:r>
      <w:r>
        <w:rPr>
          <w:rFonts w:ascii="微軟正黑體" w:eastAsia="微軟正黑體" w:hAnsi="微軟正黑體" w:hint="eastAsia"/>
          <w:b/>
          <w:bCs/>
          <w:color w:val="333333"/>
          <w:shd w:val="clear" w:color="auto" w:fill="FFFFFF"/>
        </w:rPr>
        <w:t xml:space="preserve"> </w:t>
      </w:r>
      <w:r w:rsidRPr="008626B7">
        <w:rPr>
          <w:rFonts w:ascii="微軟正黑體" w:eastAsia="微軟正黑體" w:hAnsi="微軟正黑體" w:hint="eastAsia"/>
          <w:b/>
          <w:bCs/>
          <w:color w:val="333333"/>
          <w:shd w:val="clear" w:color="auto" w:fill="FFFFFF"/>
        </w:rPr>
        <w:t>多項目資源計劃</w:t>
      </w:r>
      <w:r>
        <w:rPr>
          <w:rFonts w:ascii="微軟正黑體" w:eastAsia="微軟正黑體" w:hAnsi="微軟正黑體" w:hint="eastAsia"/>
          <w:b/>
          <w:bCs/>
          <w:color w:val="333333"/>
          <w:shd w:val="clear" w:color="auto" w:fill="FFFFFF"/>
        </w:rPr>
        <w:t>】</w:t>
      </w: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b/>
          <w:bCs/>
          <w:color w:val="333333"/>
          <w:shd w:val="clear" w:color="auto" w:fill="FFFFFF"/>
        </w:rPr>
        <w:t>-</w:t>
      </w:r>
      <w:r w:rsidRPr="008626B7">
        <w:rPr>
          <w:rFonts w:ascii="微軟正黑體" w:eastAsia="微軟正黑體" w:hAnsi="微軟正黑體"/>
          <w:b/>
          <w:bCs/>
          <w:color w:val="333333"/>
          <w:shd w:val="clear" w:color="auto" w:fill="FFFFFF"/>
        </w:rPr>
        <w:t>Multiproject Scheduling Problems</w:t>
      </w:r>
      <w:r w:rsidRPr="008626B7">
        <w:rPr>
          <w:rFonts w:ascii="微軟正黑體" w:eastAsia="微軟正黑體" w:hAnsi="微軟正黑體" w:hint="eastAsia"/>
          <w:b/>
          <w:bCs/>
          <w:color w:val="333333"/>
          <w:shd w:val="clear" w:color="auto" w:fill="FFFFFF"/>
        </w:rPr>
        <w:t>多項目調度問題</w:t>
      </w:r>
    </w:p>
    <w:p w:rsidR="008626B7" w:rsidRPr="008626B7" w:rsidRDefault="008626B7" w:rsidP="008626B7">
      <w:pPr>
        <w:widowControl/>
        <w:snapToGrid w:val="0"/>
        <w:ind w:firstLine="480"/>
        <w:rPr>
          <w:rFonts w:ascii="微軟正黑體" w:eastAsia="微軟正黑體" w:hAnsi="微軟正黑體" w:hint="eastAsia"/>
          <w:b/>
          <w:bCs/>
          <w:color w:val="333333"/>
          <w:shd w:val="clear" w:color="auto" w:fill="FFFFFF"/>
        </w:rPr>
      </w:pPr>
      <w:r w:rsidRPr="008626B7">
        <w:rPr>
          <w:rFonts w:ascii="微軟正黑體" w:eastAsia="微軟正黑體" w:hAnsi="微軟正黑體" w:hint="eastAsia"/>
          <w:b/>
          <w:bCs/>
          <w:color w:val="333333"/>
          <w:shd w:val="clear" w:color="auto" w:fill="FFFFFF"/>
        </w:rPr>
        <w:t>整體項目滑點</w:t>
      </w: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hint="eastAsia"/>
          <w:b/>
          <w:bCs/>
          <w:color w:val="333333"/>
          <w:shd w:val="clear" w:color="auto" w:fill="FFFFFF"/>
        </w:rPr>
        <w:t>一個項目的延遲會導致其他項目延遲。</w:t>
      </w: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b/>
          <w:bCs/>
          <w:color w:val="333333"/>
          <w:shd w:val="clear" w:color="auto" w:fill="FFFFFF"/>
        </w:rPr>
        <w:t>Inefficient resource application</w:t>
      </w:r>
      <w:r w:rsidRPr="008626B7">
        <w:rPr>
          <w:rFonts w:ascii="微軟正黑體" w:eastAsia="微軟正黑體" w:hAnsi="微軟正黑體" w:hint="eastAsia"/>
          <w:b/>
          <w:bCs/>
          <w:color w:val="333333"/>
          <w:shd w:val="clear" w:color="auto" w:fill="FFFFFF"/>
        </w:rPr>
        <w:t>資源應用效率低下</w:t>
      </w:r>
    </w:p>
    <w:p w:rsidR="008626B7" w:rsidRPr="008626B7" w:rsidRDefault="008626B7" w:rsidP="008626B7">
      <w:pPr>
        <w:widowControl/>
        <w:snapToGrid w:val="0"/>
        <w:ind w:firstLine="480"/>
        <w:rPr>
          <w:rFonts w:ascii="微軟正黑體" w:eastAsia="微軟正黑體" w:hAnsi="微軟正黑體" w:hint="eastAsia"/>
          <w:b/>
          <w:bCs/>
          <w:color w:val="333333"/>
          <w:shd w:val="clear" w:color="auto" w:fill="FFFFFF"/>
        </w:rPr>
      </w:pPr>
      <w:r w:rsidRPr="008626B7">
        <w:rPr>
          <w:rFonts w:ascii="微軟正黑體" w:eastAsia="微軟正黑體" w:hAnsi="微軟正黑體" w:hint="eastAsia"/>
          <w:b/>
          <w:bCs/>
          <w:color w:val="333333"/>
          <w:shd w:val="clear" w:color="auto" w:fill="FFFFFF"/>
        </w:rPr>
        <w:t>資源需求的高峰和低谷會造成項目的調度問題和延遲。</w:t>
      </w: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b/>
          <w:bCs/>
          <w:color w:val="333333"/>
          <w:shd w:val="clear" w:color="auto" w:fill="FFFFFF"/>
        </w:rPr>
        <w:t>Resource bottlenecks</w:t>
      </w:r>
      <w:r w:rsidRPr="008626B7">
        <w:rPr>
          <w:rFonts w:ascii="微軟正黑體" w:eastAsia="微軟正黑體" w:hAnsi="微軟正黑體" w:hint="eastAsia"/>
          <w:b/>
          <w:bCs/>
          <w:color w:val="333333"/>
          <w:shd w:val="clear" w:color="auto" w:fill="FFFFFF"/>
        </w:rPr>
        <w:t>資源瓶頸</w:t>
      </w:r>
    </w:p>
    <w:p w:rsidR="008626B7" w:rsidRDefault="008626B7" w:rsidP="008626B7">
      <w:pPr>
        <w:widowControl/>
        <w:snapToGrid w:val="0"/>
        <w:ind w:firstLine="480"/>
        <w:rPr>
          <w:rFonts w:ascii="微軟正黑體" w:eastAsia="微軟正黑體" w:hAnsi="微軟正黑體"/>
          <w:b/>
          <w:bCs/>
          <w:color w:val="333333"/>
          <w:shd w:val="clear" w:color="auto" w:fill="FFFFFF"/>
        </w:rPr>
      </w:pPr>
      <w:r w:rsidRPr="008626B7">
        <w:rPr>
          <w:rFonts w:ascii="微軟正黑體" w:eastAsia="微軟正黑體" w:hAnsi="微軟正黑體" w:hint="eastAsia"/>
          <w:b/>
          <w:bCs/>
          <w:color w:val="333333"/>
          <w:shd w:val="clear" w:color="auto" w:fill="FFFFFF"/>
        </w:rPr>
        <w:t>多個項目所需的關鍵資源短缺會導致延遲和計劃延期。</w:t>
      </w:r>
    </w:p>
    <w:p w:rsidR="008626B7" w:rsidRPr="008626B7" w:rsidRDefault="008626B7" w:rsidP="008626B7">
      <w:pPr>
        <w:widowControl/>
        <w:snapToGrid w:val="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w:t>
      </w:r>
      <w:r w:rsidRPr="008626B7">
        <w:rPr>
          <w:rFonts w:ascii="微軟正黑體" w:eastAsia="微軟正黑體" w:hAnsi="微軟正黑體"/>
          <w:b/>
          <w:bCs/>
          <w:color w:val="333333"/>
          <w:shd w:val="clear" w:color="auto" w:fill="FFFFFF"/>
        </w:rPr>
        <w:t>M</w:t>
      </w:r>
      <w:r>
        <w:rPr>
          <w:rFonts w:ascii="微軟正黑體" w:eastAsia="微軟正黑體" w:hAnsi="微軟正黑體"/>
          <w:b/>
          <w:bCs/>
          <w:color w:val="333333"/>
          <w:shd w:val="clear" w:color="auto" w:fill="FFFFFF"/>
        </w:rPr>
        <w:t xml:space="preserve">anaging Multiproject Scheduling </w:t>
      </w:r>
      <w:r w:rsidRPr="008626B7">
        <w:rPr>
          <w:rFonts w:ascii="微軟正黑體" w:eastAsia="微軟正黑體" w:hAnsi="微軟正黑體" w:hint="eastAsia"/>
          <w:b/>
          <w:bCs/>
          <w:color w:val="333333"/>
          <w:shd w:val="clear" w:color="auto" w:fill="FFFFFF"/>
        </w:rPr>
        <w:t>管理多項目調度：</w:t>
      </w:r>
    </w:p>
    <w:p w:rsidR="008626B7" w:rsidRPr="008626B7" w:rsidRDefault="008626B7" w:rsidP="008626B7">
      <w:pPr>
        <w:widowControl/>
        <w:snapToGrid w:val="0"/>
        <w:ind w:leftChars="200" w:left="48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1.</w:t>
      </w:r>
      <w:r w:rsidRPr="008626B7">
        <w:rPr>
          <w:rFonts w:ascii="微軟正黑體" w:eastAsia="微軟正黑體" w:hAnsi="微軟正黑體" w:hint="eastAsia"/>
          <w:b/>
          <w:bCs/>
          <w:color w:val="333333"/>
          <w:shd w:val="clear" w:color="auto" w:fill="FFFFFF"/>
        </w:rPr>
        <w:t>創建項目辦公室或部門，以監督跨項目的資源調度。</w:t>
      </w:r>
    </w:p>
    <w:p w:rsidR="008626B7" w:rsidRPr="008626B7" w:rsidRDefault="008626B7" w:rsidP="008626B7">
      <w:pPr>
        <w:widowControl/>
        <w:snapToGrid w:val="0"/>
        <w:ind w:leftChars="200" w:left="48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2.</w:t>
      </w:r>
      <w:r w:rsidRPr="008626B7">
        <w:rPr>
          <w:rFonts w:ascii="微軟正黑體" w:eastAsia="微軟正黑體" w:hAnsi="微軟正黑體" w:hint="eastAsia"/>
          <w:b/>
          <w:bCs/>
          <w:color w:val="333333"/>
          <w:shd w:val="clear" w:color="auto" w:fill="FFFFFF"/>
        </w:rPr>
        <w:t>使用項目優先級排隊系統：先到先得，為資源服務。</w:t>
      </w:r>
    </w:p>
    <w:p w:rsidR="008626B7" w:rsidRPr="008626B7" w:rsidRDefault="008626B7" w:rsidP="008626B7">
      <w:pPr>
        <w:widowControl/>
        <w:snapToGrid w:val="0"/>
        <w:ind w:leftChars="200" w:left="480"/>
        <w:rPr>
          <w:rFonts w:ascii="微軟正黑體" w:eastAsia="微軟正黑體" w:hAnsi="微軟正黑體" w:hint="eastAsia"/>
          <w:b/>
          <w:bCs/>
          <w:color w:val="333333"/>
          <w:shd w:val="clear" w:color="auto" w:fill="FFFFFF"/>
        </w:rPr>
      </w:pPr>
      <w:r>
        <w:rPr>
          <w:rFonts w:ascii="微軟正黑體" w:eastAsia="微軟正黑體" w:hAnsi="微軟正黑體" w:hint="eastAsia"/>
          <w:b/>
          <w:bCs/>
          <w:color w:val="333333"/>
          <w:shd w:val="clear" w:color="auto" w:fill="FFFFFF"/>
        </w:rPr>
        <w:t>3.</w:t>
      </w:r>
      <w:r w:rsidRPr="008626B7">
        <w:rPr>
          <w:rFonts w:ascii="微軟正黑體" w:eastAsia="微軟正黑體" w:hAnsi="微軟正黑體" w:hint="eastAsia"/>
          <w:b/>
          <w:bCs/>
          <w:color w:val="333333"/>
          <w:shd w:val="clear" w:color="auto" w:fill="FFFFFF"/>
        </w:rPr>
        <w:t>集中管理項目：將所有項目視為“egaproject.  Outsource</w:t>
      </w:r>
      <w:r>
        <w:rPr>
          <w:rFonts w:ascii="微軟正黑體" w:eastAsia="微軟正黑體" w:hAnsi="微軟正黑體" w:hint="eastAsia"/>
          <w:b/>
          <w:bCs/>
          <w:color w:val="333333"/>
          <w:shd w:val="clear" w:color="auto" w:fill="FFFFFF"/>
        </w:rPr>
        <w:t>”項目的一部分</w:t>
      </w:r>
      <w:r w:rsidRPr="008626B7">
        <w:rPr>
          <w:rFonts w:ascii="微軟正黑體" w:eastAsia="微軟正黑體" w:hAnsi="微軟正黑體" w:hint="eastAsia"/>
          <w:b/>
          <w:bCs/>
          <w:color w:val="333333"/>
          <w:shd w:val="clear" w:color="auto" w:fill="FFFFFF"/>
        </w:rPr>
        <w:t>。</w:t>
      </w:r>
    </w:p>
    <w:sectPr w:rsidR="008626B7" w:rsidRPr="008626B7" w:rsidSect="00F91E9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A42" w:rsidRDefault="00491A42" w:rsidP="00E86A7C">
      <w:r>
        <w:separator/>
      </w:r>
    </w:p>
  </w:endnote>
  <w:endnote w:type="continuationSeparator" w:id="0">
    <w:p w:rsidR="00491A42" w:rsidRDefault="00491A42" w:rsidP="00E86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A42" w:rsidRDefault="00491A42" w:rsidP="00E86A7C">
      <w:r>
        <w:separator/>
      </w:r>
    </w:p>
  </w:footnote>
  <w:footnote w:type="continuationSeparator" w:id="0">
    <w:p w:rsidR="00491A42" w:rsidRDefault="00491A42" w:rsidP="00E86A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9AC"/>
    <w:multiLevelType w:val="hybridMultilevel"/>
    <w:tmpl w:val="12861C12"/>
    <w:lvl w:ilvl="0" w:tplc="2A905268">
      <w:start w:val="1"/>
      <w:numFmt w:val="bullet"/>
      <w:lvlText w:val="•"/>
      <w:lvlJc w:val="left"/>
      <w:pPr>
        <w:tabs>
          <w:tab w:val="num" w:pos="720"/>
        </w:tabs>
        <w:ind w:left="720" w:hanging="360"/>
      </w:pPr>
      <w:rPr>
        <w:rFonts w:ascii="新細明體" w:hAnsi="新細明體" w:hint="default"/>
      </w:rPr>
    </w:lvl>
    <w:lvl w:ilvl="1" w:tplc="E42A9B26" w:tentative="1">
      <w:start w:val="1"/>
      <w:numFmt w:val="bullet"/>
      <w:lvlText w:val="•"/>
      <w:lvlJc w:val="left"/>
      <w:pPr>
        <w:tabs>
          <w:tab w:val="num" w:pos="1440"/>
        </w:tabs>
        <w:ind w:left="1440" w:hanging="360"/>
      </w:pPr>
      <w:rPr>
        <w:rFonts w:ascii="新細明體" w:hAnsi="新細明體" w:hint="default"/>
      </w:rPr>
    </w:lvl>
    <w:lvl w:ilvl="2" w:tplc="A5BEDDC6" w:tentative="1">
      <w:start w:val="1"/>
      <w:numFmt w:val="bullet"/>
      <w:lvlText w:val="•"/>
      <w:lvlJc w:val="left"/>
      <w:pPr>
        <w:tabs>
          <w:tab w:val="num" w:pos="2160"/>
        </w:tabs>
        <w:ind w:left="2160" w:hanging="360"/>
      </w:pPr>
      <w:rPr>
        <w:rFonts w:ascii="新細明體" w:hAnsi="新細明體" w:hint="default"/>
      </w:rPr>
    </w:lvl>
    <w:lvl w:ilvl="3" w:tplc="7A14DE18" w:tentative="1">
      <w:start w:val="1"/>
      <w:numFmt w:val="bullet"/>
      <w:lvlText w:val="•"/>
      <w:lvlJc w:val="left"/>
      <w:pPr>
        <w:tabs>
          <w:tab w:val="num" w:pos="2880"/>
        </w:tabs>
        <w:ind w:left="2880" w:hanging="360"/>
      </w:pPr>
      <w:rPr>
        <w:rFonts w:ascii="新細明體" w:hAnsi="新細明體" w:hint="default"/>
      </w:rPr>
    </w:lvl>
    <w:lvl w:ilvl="4" w:tplc="D7E60AA2" w:tentative="1">
      <w:start w:val="1"/>
      <w:numFmt w:val="bullet"/>
      <w:lvlText w:val="•"/>
      <w:lvlJc w:val="left"/>
      <w:pPr>
        <w:tabs>
          <w:tab w:val="num" w:pos="3600"/>
        </w:tabs>
        <w:ind w:left="3600" w:hanging="360"/>
      </w:pPr>
      <w:rPr>
        <w:rFonts w:ascii="新細明體" w:hAnsi="新細明體" w:hint="default"/>
      </w:rPr>
    </w:lvl>
    <w:lvl w:ilvl="5" w:tplc="40067644" w:tentative="1">
      <w:start w:val="1"/>
      <w:numFmt w:val="bullet"/>
      <w:lvlText w:val="•"/>
      <w:lvlJc w:val="left"/>
      <w:pPr>
        <w:tabs>
          <w:tab w:val="num" w:pos="4320"/>
        </w:tabs>
        <w:ind w:left="4320" w:hanging="360"/>
      </w:pPr>
      <w:rPr>
        <w:rFonts w:ascii="新細明體" w:hAnsi="新細明體" w:hint="default"/>
      </w:rPr>
    </w:lvl>
    <w:lvl w:ilvl="6" w:tplc="891696FA" w:tentative="1">
      <w:start w:val="1"/>
      <w:numFmt w:val="bullet"/>
      <w:lvlText w:val="•"/>
      <w:lvlJc w:val="left"/>
      <w:pPr>
        <w:tabs>
          <w:tab w:val="num" w:pos="5040"/>
        </w:tabs>
        <w:ind w:left="5040" w:hanging="360"/>
      </w:pPr>
      <w:rPr>
        <w:rFonts w:ascii="新細明體" w:hAnsi="新細明體" w:hint="default"/>
      </w:rPr>
    </w:lvl>
    <w:lvl w:ilvl="7" w:tplc="93C4621E" w:tentative="1">
      <w:start w:val="1"/>
      <w:numFmt w:val="bullet"/>
      <w:lvlText w:val="•"/>
      <w:lvlJc w:val="left"/>
      <w:pPr>
        <w:tabs>
          <w:tab w:val="num" w:pos="5760"/>
        </w:tabs>
        <w:ind w:left="5760" w:hanging="360"/>
      </w:pPr>
      <w:rPr>
        <w:rFonts w:ascii="新細明體" w:hAnsi="新細明體" w:hint="default"/>
      </w:rPr>
    </w:lvl>
    <w:lvl w:ilvl="8" w:tplc="990E294E"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0A951A2A"/>
    <w:multiLevelType w:val="hybridMultilevel"/>
    <w:tmpl w:val="06AA0ECC"/>
    <w:lvl w:ilvl="0" w:tplc="19A29CCC">
      <w:start w:val="1"/>
      <w:numFmt w:val="bullet"/>
      <w:lvlText w:val="•"/>
      <w:lvlJc w:val="left"/>
      <w:pPr>
        <w:tabs>
          <w:tab w:val="num" w:pos="720"/>
        </w:tabs>
        <w:ind w:left="720" w:hanging="360"/>
      </w:pPr>
      <w:rPr>
        <w:rFonts w:ascii="新細明體" w:hAnsi="新細明體" w:hint="default"/>
      </w:rPr>
    </w:lvl>
    <w:lvl w:ilvl="1" w:tplc="ECEA7392" w:tentative="1">
      <w:start w:val="1"/>
      <w:numFmt w:val="bullet"/>
      <w:lvlText w:val="•"/>
      <w:lvlJc w:val="left"/>
      <w:pPr>
        <w:tabs>
          <w:tab w:val="num" w:pos="1440"/>
        </w:tabs>
        <w:ind w:left="1440" w:hanging="360"/>
      </w:pPr>
      <w:rPr>
        <w:rFonts w:ascii="新細明體" w:hAnsi="新細明體" w:hint="default"/>
      </w:rPr>
    </w:lvl>
    <w:lvl w:ilvl="2" w:tplc="4432976C" w:tentative="1">
      <w:start w:val="1"/>
      <w:numFmt w:val="bullet"/>
      <w:lvlText w:val="•"/>
      <w:lvlJc w:val="left"/>
      <w:pPr>
        <w:tabs>
          <w:tab w:val="num" w:pos="2160"/>
        </w:tabs>
        <w:ind w:left="2160" w:hanging="360"/>
      </w:pPr>
      <w:rPr>
        <w:rFonts w:ascii="新細明體" w:hAnsi="新細明體" w:hint="default"/>
      </w:rPr>
    </w:lvl>
    <w:lvl w:ilvl="3" w:tplc="A9D4C08A" w:tentative="1">
      <w:start w:val="1"/>
      <w:numFmt w:val="bullet"/>
      <w:lvlText w:val="•"/>
      <w:lvlJc w:val="left"/>
      <w:pPr>
        <w:tabs>
          <w:tab w:val="num" w:pos="2880"/>
        </w:tabs>
        <w:ind w:left="2880" w:hanging="360"/>
      </w:pPr>
      <w:rPr>
        <w:rFonts w:ascii="新細明體" w:hAnsi="新細明體" w:hint="default"/>
      </w:rPr>
    </w:lvl>
    <w:lvl w:ilvl="4" w:tplc="1D5EFDCE" w:tentative="1">
      <w:start w:val="1"/>
      <w:numFmt w:val="bullet"/>
      <w:lvlText w:val="•"/>
      <w:lvlJc w:val="left"/>
      <w:pPr>
        <w:tabs>
          <w:tab w:val="num" w:pos="3600"/>
        </w:tabs>
        <w:ind w:left="3600" w:hanging="360"/>
      </w:pPr>
      <w:rPr>
        <w:rFonts w:ascii="新細明體" w:hAnsi="新細明體" w:hint="default"/>
      </w:rPr>
    </w:lvl>
    <w:lvl w:ilvl="5" w:tplc="55A28DC6" w:tentative="1">
      <w:start w:val="1"/>
      <w:numFmt w:val="bullet"/>
      <w:lvlText w:val="•"/>
      <w:lvlJc w:val="left"/>
      <w:pPr>
        <w:tabs>
          <w:tab w:val="num" w:pos="4320"/>
        </w:tabs>
        <w:ind w:left="4320" w:hanging="360"/>
      </w:pPr>
      <w:rPr>
        <w:rFonts w:ascii="新細明體" w:hAnsi="新細明體" w:hint="default"/>
      </w:rPr>
    </w:lvl>
    <w:lvl w:ilvl="6" w:tplc="66F8D4C6" w:tentative="1">
      <w:start w:val="1"/>
      <w:numFmt w:val="bullet"/>
      <w:lvlText w:val="•"/>
      <w:lvlJc w:val="left"/>
      <w:pPr>
        <w:tabs>
          <w:tab w:val="num" w:pos="5040"/>
        </w:tabs>
        <w:ind w:left="5040" w:hanging="360"/>
      </w:pPr>
      <w:rPr>
        <w:rFonts w:ascii="新細明體" w:hAnsi="新細明體" w:hint="default"/>
      </w:rPr>
    </w:lvl>
    <w:lvl w:ilvl="7" w:tplc="598CBB54" w:tentative="1">
      <w:start w:val="1"/>
      <w:numFmt w:val="bullet"/>
      <w:lvlText w:val="•"/>
      <w:lvlJc w:val="left"/>
      <w:pPr>
        <w:tabs>
          <w:tab w:val="num" w:pos="5760"/>
        </w:tabs>
        <w:ind w:left="5760" w:hanging="360"/>
      </w:pPr>
      <w:rPr>
        <w:rFonts w:ascii="新細明體" w:hAnsi="新細明體" w:hint="default"/>
      </w:rPr>
    </w:lvl>
    <w:lvl w:ilvl="8" w:tplc="2C6ED854"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194C3C63"/>
    <w:multiLevelType w:val="hybridMultilevel"/>
    <w:tmpl w:val="DCE865D6"/>
    <w:lvl w:ilvl="0" w:tplc="2C8C6B48">
      <w:start w:val="1"/>
      <w:numFmt w:val="bullet"/>
      <w:lvlText w:val="•"/>
      <w:lvlJc w:val="left"/>
      <w:pPr>
        <w:tabs>
          <w:tab w:val="num" w:pos="720"/>
        </w:tabs>
        <w:ind w:left="720" w:hanging="360"/>
      </w:pPr>
      <w:rPr>
        <w:rFonts w:ascii="新細明體" w:hAnsi="新細明體" w:hint="default"/>
      </w:rPr>
    </w:lvl>
    <w:lvl w:ilvl="1" w:tplc="44D28406" w:tentative="1">
      <w:start w:val="1"/>
      <w:numFmt w:val="bullet"/>
      <w:lvlText w:val="•"/>
      <w:lvlJc w:val="left"/>
      <w:pPr>
        <w:tabs>
          <w:tab w:val="num" w:pos="1440"/>
        </w:tabs>
        <w:ind w:left="1440" w:hanging="360"/>
      </w:pPr>
      <w:rPr>
        <w:rFonts w:ascii="新細明體" w:hAnsi="新細明體" w:hint="default"/>
      </w:rPr>
    </w:lvl>
    <w:lvl w:ilvl="2" w:tplc="7CFE9612" w:tentative="1">
      <w:start w:val="1"/>
      <w:numFmt w:val="bullet"/>
      <w:lvlText w:val="•"/>
      <w:lvlJc w:val="left"/>
      <w:pPr>
        <w:tabs>
          <w:tab w:val="num" w:pos="2160"/>
        </w:tabs>
        <w:ind w:left="2160" w:hanging="360"/>
      </w:pPr>
      <w:rPr>
        <w:rFonts w:ascii="新細明體" w:hAnsi="新細明體" w:hint="default"/>
      </w:rPr>
    </w:lvl>
    <w:lvl w:ilvl="3" w:tplc="BC30F1FA" w:tentative="1">
      <w:start w:val="1"/>
      <w:numFmt w:val="bullet"/>
      <w:lvlText w:val="•"/>
      <w:lvlJc w:val="left"/>
      <w:pPr>
        <w:tabs>
          <w:tab w:val="num" w:pos="2880"/>
        </w:tabs>
        <w:ind w:left="2880" w:hanging="360"/>
      </w:pPr>
      <w:rPr>
        <w:rFonts w:ascii="新細明體" w:hAnsi="新細明體" w:hint="default"/>
      </w:rPr>
    </w:lvl>
    <w:lvl w:ilvl="4" w:tplc="B18E357A" w:tentative="1">
      <w:start w:val="1"/>
      <w:numFmt w:val="bullet"/>
      <w:lvlText w:val="•"/>
      <w:lvlJc w:val="left"/>
      <w:pPr>
        <w:tabs>
          <w:tab w:val="num" w:pos="3600"/>
        </w:tabs>
        <w:ind w:left="3600" w:hanging="360"/>
      </w:pPr>
      <w:rPr>
        <w:rFonts w:ascii="新細明體" w:hAnsi="新細明體" w:hint="default"/>
      </w:rPr>
    </w:lvl>
    <w:lvl w:ilvl="5" w:tplc="FC5E6714" w:tentative="1">
      <w:start w:val="1"/>
      <w:numFmt w:val="bullet"/>
      <w:lvlText w:val="•"/>
      <w:lvlJc w:val="left"/>
      <w:pPr>
        <w:tabs>
          <w:tab w:val="num" w:pos="4320"/>
        </w:tabs>
        <w:ind w:left="4320" w:hanging="360"/>
      </w:pPr>
      <w:rPr>
        <w:rFonts w:ascii="新細明體" w:hAnsi="新細明體" w:hint="default"/>
      </w:rPr>
    </w:lvl>
    <w:lvl w:ilvl="6" w:tplc="DC9CFE66" w:tentative="1">
      <w:start w:val="1"/>
      <w:numFmt w:val="bullet"/>
      <w:lvlText w:val="•"/>
      <w:lvlJc w:val="left"/>
      <w:pPr>
        <w:tabs>
          <w:tab w:val="num" w:pos="5040"/>
        </w:tabs>
        <w:ind w:left="5040" w:hanging="360"/>
      </w:pPr>
      <w:rPr>
        <w:rFonts w:ascii="新細明體" w:hAnsi="新細明體" w:hint="default"/>
      </w:rPr>
    </w:lvl>
    <w:lvl w:ilvl="7" w:tplc="1FD46838" w:tentative="1">
      <w:start w:val="1"/>
      <w:numFmt w:val="bullet"/>
      <w:lvlText w:val="•"/>
      <w:lvlJc w:val="left"/>
      <w:pPr>
        <w:tabs>
          <w:tab w:val="num" w:pos="5760"/>
        </w:tabs>
        <w:ind w:left="5760" w:hanging="360"/>
      </w:pPr>
      <w:rPr>
        <w:rFonts w:ascii="新細明體" w:hAnsi="新細明體" w:hint="default"/>
      </w:rPr>
    </w:lvl>
    <w:lvl w:ilvl="8" w:tplc="9D14AA28"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1D7E1A43"/>
    <w:multiLevelType w:val="hybridMultilevel"/>
    <w:tmpl w:val="5B58B494"/>
    <w:lvl w:ilvl="0" w:tplc="099AD390">
      <w:start w:val="1"/>
      <w:numFmt w:val="bullet"/>
      <w:lvlText w:val="•"/>
      <w:lvlJc w:val="left"/>
      <w:pPr>
        <w:tabs>
          <w:tab w:val="num" w:pos="720"/>
        </w:tabs>
        <w:ind w:left="720" w:hanging="360"/>
      </w:pPr>
      <w:rPr>
        <w:rFonts w:ascii="新細明體" w:hAnsi="新細明體" w:hint="default"/>
      </w:rPr>
    </w:lvl>
    <w:lvl w:ilvl="1" w:tplc="C1BA7BB8" w:tentative="1">
      <w:start w:val="1"/>
      <w:numFmt w:val="bullet"/>
      <w:lvlText w:val="•"/>
      <w:lvlJc w:val="left"/>
      <w:pPr>
        <w:tabs>
          <w:tab w:val="num" w:pos="1440"/>
        </w:tabs>
        <w:ind w:left="1440" w:hanging="360"/>
      </w:pPr>
      <w:rPr>
        <w:rFonts w:ascii="新細明體" w:hAnsi="新細明體" w:hint="default"/>
      </w:rPr>
    </w:lvl>
    <w:lvl w:ilvl="2" w:tplc="C3B6D7B8" w:tentative="1">
      <w:start w:val="1"/>
      <w:numFmt w:val="bullet"/>
      <w:lvlText w:val="•"/>
      <w:lvlJc w:val="left"/>
      <w:pPr>
        <w:tabs>
          <w:tab w:val="num" w:pos="2160"/>
        </w:tabs>
        <w:ind w:left="2160" w:hanging="360"/>
      </w:pPr>
      <w:rPr>
        <w:rFonts w:ascii="新細明體" w:hAnsi="新細明體" w:hint="default"/>
      </w:rPr>
    </w:lvl>
    <w:lvl w:ilvl="3" w:tplc="2B42F2D8" w:tentative="1">
      <w:start w:val="1"/>
      <w:numFmt w:val="bullet"/>
      <w:lvlText w:val="•"/>
      <w:lvlJc w:val="left"/>
      <w:pPr>
        <w:tabs>
          <w:tab w:val="num" w:pos="2880"/>
        </w:tabs>
        <w:ind w:left="2880" w:hanging="360"/>
      </w:pPr>
      <w:rPr>
        <w:rFonts w:ascii="新細明體" w:hAnsi="新細明體" w:hint="default"/>
      </w:rPr>
    </w:lvl>
    <w:lvl w:ilvl="4" w:tplc="D8F61718" w:tentative="1">
      <w:start w:val="1"/>
      <w:numFmt w:val="bullet"/>
      <w:lvlText w:val="•"/>
      <w:lvlJc w:val="left"/>
      <w:pPr>
        <w:tabs>
          <w:tab w:val="num" w:pos="3600"/>
        </w:tabs>
        <w:ind w:left="3600" w:hanging="360"/>
      </w:pPr>
      <w:rPr>
        <w:rFonts w:ascii="新細明體" w:hAnsi="新細明體" w:hint="default"/>
      </w:rPr>
    </w:lvl>
    <w:lvl w:ilvl="5" w:tplc="5666ECDE" w:tentative="1">
      <w:start w:val="1"/>
      <w:numFmt w:val="bullet"/>
      <w:lvlText w:val="•"/>
      <w:lvlJc w:val="left"/>
      <w:pPr>
        <w:tabs>
          <w:tab w:val="num" w:pos="4320"/>
        </w:tabs>
        <w:ind w:left="4320" w:hanging="360"/>
      </w:pPr>
      <w:rPr>
        <w:rFonts w:ascii="新細明體" w:hAnsi="新細明體" w:hint="default"/>
      </w:rPr>
    </w:lvl>
    <w:lvl w:ilvl="6" w:tplc="AA9A7D74" w:tentative="1">
      <w:start w:val="1"/>
      <w:numFmt w:val="bullet"/>
      <w:lvlText w:val="•"/>
      <w:lvlJc w:val="left"/>
      <w:pPr>
        <w:tabs>
          <w:tab w:val="num" w:pos="5040"/>
        </w:tabs>
        <w:ind w:left="5040" w:hanging="360"/>
      </w:pPr>
      <w:rPr>
        <w:rFonts w:ascii="新細明體" w:hAnsi="新細明體" w:hint="default"/>
      </w:rPr>
    </w:lvl>
    <w:lvl w:ilvl="7" w:tplc="29B459E4" w:tentative="1">
      <w:start w:val="1"/>
      <w:numFmt w:val="bullet"/>
      <w:lvlText w:val="•"/>
      <w:lvlJc w:val="left"/>
      <w:pPr>
        <w:tabs>
          <w:tab w:val="num" w:pos="5760"/>
        </w:tabs>
        <w:ind w:left="5760" w:hanging="360"/>
      </w:pPr>
      <w:rPr>
        <w:rFonts w:ascii="新細明體" w:hAnsi="新細明體" w:hint="default"/>
      </w:rPr>
    </w:lvl>
    <w:lvl w:ilvl="8" w:tplc="DC0C4D82"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26247613"/>
    <w:multiLevelType w:val="hybridMultilevel"/>
    <w:tmpl w:val="C1C2CDB8"/>
    <w:lvl w:ilvl="0" w:tplc="C6C89BD4">
      <w:start w:val="14"/>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41D7D62"/>
    <w:multiLevelType w:val="hybridMultilevel"/>
    <w:tmpl w:val="1D16385A"/>
    <w:lvl w:ilvl="0" w:tplc="21E6F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A5163BC"/>
    <w:multiLevelType w:val="hybridMultilevel"/>
    <w:tmpl w:val="F9F852D6"/>
    <w:lvl w:ilvl="0" w:tplc="646E5682">
      <w:start w:val="1"/>
      <w:numFmt w:val="bullet"/>
      <w:lvlText w:val="•"/>
      <w:lvlJc w:val="left"/>
      <w:pPr>
        <w:tabs>
          <w:tab w:val="num" w:pos="720"/>
        </w:tabs>
        <w:ind w:left="720" w:hanging="360"/>
      </w:pPr>
      <w:rPr>
        <w:rFonts w:ascii="新細明體" w:hAnsi="新細明體" w:hint="default"/>
      </w:rPr>
    </w:lvl>
    <w:lvl w:ilvl="1" w:tplc="1A082426" w:tentative="1">
      <w:start w:val="1"/>
      <w:numFmt w:val="bullet"/>
      <w:lvlText w:val="•"/>
      <w:lvlJc w:val="left"/>
      <w:pPr>
        <w:tabs>
          <w:tab w:val="num" w:pos="1440"/>
        </w:tabs>
        <w:ind w:left="1440" w:hanging="360"/>
      </w:pPr>
      <w:rPr>
        <w:rFonts w:ascii="新細明體" w:hAnsi="新細明體" w:hint="default"/>
      </w:rPr>
    </w:lvl>
    <w:lvl w:ilvl="2" w:tplc="2FDA0B66" w:tentative="1">
      <w:start w:val="1"/>
      <w:numFmt w:val="bullet"/>
      <w:lvlText w:val="•"/>
      <w:lvlJc w:val="left"/>
      <w:pPr>
        <w:tabs>
          <w:tab w:val="num" w:pos="2160"/>
        </w:tabs>
        <w:ind w:left="2160" w:hanging="360"/>
      </w:pPr>
      <w:rPr>
        <w:rFonts w:ascii="新細明體" w:hAnsi="新細明體" w:hint="default"/>
      </w:rPr>
    </w:lvl>
    <w:lvl w:ilvl="3" w:tplc="B3E01C0E" w:tentative="1">
      <w:start w:val="1"/>
      <w:numFmt w:val="bullet"/>
      <w:lvlText w:val="•"/>
      <w:lvlJc w:val="left"/>
      <w:pPr>
        <w:tabs>
          <w:tab w:val="num" w:pos="2880"/>
        </w:tabs>
        <w:ind w:left="2880" w:hanging="360"/>
      </w:pPr>
      <w:rPr>
        <w:rFonts w:ascii="新細明體" w:hAnsi="新細明體" w:hint="default"/>
      </w:rPr>
    </w:lvl>
    <w:lvl w:ilvl="4" w:tplc="9BB4C174" w:tentative="1">
      <w:start w:val="1"/>
      <w:numFmt w:val="bullet"/>
      <w:lvlText w:val="•"/>
      <w:lvlJc w:val="left"/>
      <w:pPr>
        <w:tabs>
          <w:tab w:val="num" w:pos="3600"/>
        </w:tabs>
        <w:ind w:left="3600" w:hanging="360"/>
      </w:pPr>
      <w:rPr>
        <w:rFonts w:ascii="新細明體" w:hAnsi="新細明體" w:hint="default"/>
      </w:rPr>
    </w:lvl>
    <w:lvl w:ilvl="5" w:tplc="EFD8E732" w:tentative="1">
      <w:start w:val="1"/>
      <w:numFmt w:val="bullet"/>
      <w:lvlText w:val="•"/>
      <w:lvlJc w:val="left"/>
      <w:pPr>
        <w:tabs>
          <w:tab w:val="num" w:pos="4320"/>
        </w:tabs>
        <w:ind w:left="4320" w:hanging="360"/>
      </w:pPr>
      <w:rPr>
        <w:rFonts w:ascii="新細明體" w:hAnsi="新細明體" w:hint="default"/>
      </w:rPr>
    </w:lvl>
    <w:lvl w:ilvl="6" w:tplc="EFE25F4A" w:tentative="1">
      <w:start w:val="1"/>
      <w:numFmt w:val="bullet"/>
      <w:lvlText w:val="•"/>
      <w:lvlJc w:val="left"/>
      <w:pPr>
        <w:tabs>
          <w:tab w:val="num" w:pos="5040"/>
        </w:tabs>
        <w:ind w:left="5040" w:hanging="360"/>
      </w:pPr>
      <w:rPr>
        <w:rFonts w:ascii="新細明體" w:hAnsi="新細明體" w:hint="default"/>
      </w:rPr>
    </w:lvl>
    <w:lvl w:ilvl="7" w:tplc="126C3020" w:tentative="1">
      <w:start w:val="1"/>
      <w:numFmt w:val="bullet"/>
      <w:lvlText w:val="•"/>
      <w:lvlJc w:val="left"/>
      <w:pPr>
        <w:tabs>
          <w:tab w:val="num" w:pos="5760"/>
        </w:tabs>
        <w:ind w:left="5760" w:hanging="360"/>
      </w:pPr>
      <w:rPr>
        <w:rFonts w:ascii="新細明體" w:hAnsi="新細明體" w:hint="default"/>
      </w:rPr>
    </w:lvl>
    <w:lvl w:ilvl="8" w:tplc="AE6CD084" w:tentative="1">
      <w:start w:val="1"/>
      <w:numFmt w:val="bullet"/>
      <w:lvlText w:val="•"/>
      <w:lvlJc w:val="left"/>
      <w:pPr>
        <w:tabs>
          <w:tab w:val="num" w:pos="6480"/>
        </w:tabs>
        <w:ind w:left="6480" w:hanging="360"/>
      </w:pPr>
      <w:rPr>
        <w:rFonts w:ascii="新細明體" w:hAnsi="新細明體" w:hint="default"/>
      </w:rPr>
    </w:lvl>
  </w:abstractNum>
  <w:abstractNum w:abstractNumId="7" w15:restartNumberingAfterBreak="0">
    <w:nsid w:val="4C76040F"/>
    <w:multiLevelType w:val="hybridMultilevel"/>
    <w:tmpl w:val="E9F60366"/>
    <w:lvl w:ilvl="0" w:tplc="A176ABD8">
      <w:start w:val="1"/>
      <w:numFmt w:val="bullet"/>
      <w:lvlText w:val="•"/>
      <w:lvlJc w:val="left"/>
      <w:pPr>
        <w:tabs>
          <w:tab w:val="num" w:pos="720"/>
        </w:tabs>
        <w:ind w:left="720" w:hanging="360"/>
      </w:pPr>
      <w:rPr>
        <w:rFonts w:ascii="新細明體" w:hAnsi="新細明體" w:hint="default"/>
      </w:rPr>
    </w:lvl>
    <w:lvl w:ilvl="1" w:tplc="FB5A3DF2" w:tentative="1">
      <w:start w:val="1"/>
      <w:numFmt w:val="bullet"/>
      <w:lvlText w:val="•"/>
      <w:lvlJc w:val="left"/>
      <w:pPr>
        <w:tabs>
          <w:tab w:val="num" w:pos="1440"/>
        </w:tabs>
        <w:ind w:left="1440" w:hanging="360"/>
      </w:pPr>
      <w:rPr>
        <w:rFonts w:ascii="新細明體" w:hAnsi="新細明體" w:hint="default"/>
      </w:rPr>
    </w:lvl>
    <w:lvl w:ilvl="2" w:tplc="ED6ABD96" w:tentative="1">
      <w:start w:val="1"/>
      <w:numFmt w:val="bullet"/>
      <w:lvlText w:val="•"/>
      <w:lvlJc w:val="left"/>
      <w:pPr>
        <w:tabs>
          <w:tab w:val="num" w:pos="2160"/>
        </w:tabs>
        <w:ind w:left="2160" w:hanging="360"/>
      </w:pPr>
      <w:rPr>
        <w:rFonts w:ascii="新細明體" w:hAnsi="新細明體" w:hint="default"/>
      </w:rPr>
    </w:lvl>
    <w:lvl w:ilvl="3" w:tplc="BE229340" w:tentative="1">
      <w:start w:val="1"/>
      <w:numFmt w:val="bullet"/>
      <w:lvlText w:val="•"/>
      <w:lvlJc w:val="left"/>
      <w:pPr>
        <w:tabs>
          <w:tab w:val="num" w:pos="2880"/>
        </w:tabs>
        <w:ind w:left="2880" w:hanging="360"/>
      </w:pPr>
      <w:rPr>
        <w:rFonts w:ascii="新細明體" w:hAnsi="新細明體" w:hint="default"/>
      </w:rPr>
    </w:lvl>
    <w:lvl w:ilvl="4" w:tplc="9D2C3D14" w:tentative="1">
      <w:start w:val="1"/>
      <w:numFmt w:val="bullet"/>
      <w:lvlText w:val="•"/>
      <w:lvlJc w:val="left"/>
      <w:pPr>
        <w:tabs>
          <w:tab w:val="num" w:pos="3600"/>
        </w:tabs>
        <w:ind w:left="3600" w:hanging="360"/>
      </w:pPr>
      <w:rPr>
        <w:rFonts w:ascii="新細明體" w:hAnsi="新細明體" w:hint="default"/>
      </w:rPr>
    </w:lvl>
    <w:lvl w:ilvl="5" w:tplc="7C3A6232" w:tentative="1">
      <w:start w:val="1"/>
      <w:numFmt w:val="bullet"/>
      <w:lvlText w:val="•"/>
      <w:lvlJc w:val="left"/>
      <w:pPr>
        <w:tabs>
          <w:tab w:val="num" w:pos="4320"/>
        </w:tabs>
        <w:ind w:left="4320" w:hanging="360"/>
      </w:pPr>
      <w:rPr>
        <w:rFonts w:ascii="新細明體" w:hAnsi="新細明體" w:hint="default"/>
      </w:rPr>
    </w:lvl>
    <w:lvl w:ilvl="6" w:tplc="9054737A" w:tentative="1">
      <w:start w:val="1"/>
      <w:numFmt w:val="bullet"/>
      <w:lvlText w:val="•"/>
      <w:lvlJc w:val="left"/>
      <w:pPr>
        <w:tabs>
          <w:tab w:val="num" w:pos="5040"/>
        </w:tabs>
        <w:ind w:left="5040" w:hanging="360"/>
      </w:pPr>
      <w:rPr>
        <w:rFonts w:ascii="新細明體" w:hAnsi="新細明體" w:hint="default"/>
      </w:rPr>
    </w:lvl>
    <w:lvl w:ilvl="7" w:tplc="89E23F60" w:tentative="1">
      <w:start w:val="1"/>
      <w:numFmt w:val="bullet"/>
      <w:lvlText w:val="•"/>
      <w:lvlJc w:val="left"/>
      <w:pPr>
        <w:tabs>
          <w:tab w:val="num" w:pos="5760"/>
        </w:tabs>
        <w:ind w:left="5760" w:hanging="360"/>
      </w:pPr>
      <w:rPr>
        <w:rFonts w:ascii="新細明體" w:hAnsi="新細明體" w:hint="default"/>
      </w:rPr>
    </w:lvl>
    <w:lvl w:ilvl="8" w:tplc="9C002B08" w:tentative="1">
      <w:start w:val="1"/>
      <w:numFmt w:val="bullet"/>
      <w:lvlText w:val="•"/>
      <w:lvlJc w:val="left"/>
      <w:pPr>
        <w:tabs>
          <w:tab w:val="num" w:pos="6480"/>
        </w:tabs>
        <w:ind w:left="6480" w:hanging="360"/>
      </w:pPr>
      <w:rPr>
        <w:rFonts w:ascii="新細明體" w:hAnsi="新細明體" w:hint="default"/>
      </w:rPr>
    </w:lvl>
  </w:abstractNum>
  <w:abstractNum w:abstractNumId="8" w15:restartNumberingAfterBreak="0">
    <w:nsid w:val="52C7671B"/>
    <w:multiLevelType w:val="hybridMultilevel"/>
    <w:tmpl w:val="92067D7C"/>
    <w:lvl w:ilvl="0" w:tplc="69B608A4">
      <w:start w:val="1"/>
      <w:numFmt w:val="bullet"/>
      <w:lvlText w:val="•"/>
      <w:lvlJc w:val="left"/>
      <w:pPr>
        <w:tabs>
          <w:tab w:val="num" w:pos="720"/>
        </w:tabs>
        <w:ind w:left="720" w:hanging="360"/>
      </w:pPr>
      <w:rPr>
        <w:rFonts w:ascii="新細明體" w:hAnsi="新細明體" w:hint="default"/>
      </w:rPr>
    </w:lvl>
    <w:lvl w:ilvl="1" w:tplc="FD6CBC42" w:tentative="1">
      <w:start w:val="1"/>
      <w:numFmt w:val="bullet"/>
      <w:lvlText w:val="•"/>
      <w:lvlJc w:val="left"/>
      <w:pPr>
        <w:tabs>
          <w:tab w:val="num" w:pos="1440"/>
        </w:tabs>
        <w:ind w:left="1440" w:hanging="360"/>
      </w:pPr>
      <w:rPr>
        <w:rFonts w:ascii="新細明體" w:hAnsi="新細明體" w:hint="default"/>
      </w:rPr>
    </w:lvl>
    <w:lvl w:ilvl="2" w:tplc="D86AF354" w:tentative="1">
      <w:start w:val="1"/>
      <w:numFmt w:val="bullet"/>
      <w:lvlText w:val="•"/>
      <w:lvlJc w:val="left"/>
      <w:pPr>
        <w:tabs>
          <w:tab w:val="num" w:pos="2160"/>
        </w:tabs>
        <w:ind w:left="2160" w:hanging="360"/>
      </w:pPr>
      <w:rPr>
        <w:rFonts w:ascii="新細明體" w:hAnsi="新細明體" w:hint="default"/>
      </w:rPr>
    </w:lvl>
    <w:lvl w:ilvl="3" w:tplc="A942B46A" w:tentative="1">
      <w:start w:val="1"/>
      <w:numFmt w:val="bullet"/>
      <w:lvlText w:val="•"/>
      <w:lvlJc w:val="left"/>
      <w:pPr>
        <w:tabs>
          <w:tab w:val="num" w:pos="2880"/>
        </w:tabs>
        <w:ind w:left="2880" w:hanging="360"/>
      </w:pPr>
      <w:rPr>
        <w:rFonts w:ascii="新細明體" w:hAnsi="新細明體" w:hint="default"/>
      </w:rPr>
    </w:lvl>
    <w:lvl w:ilvl="4" w:tplc="FEF0FE36" w:tentative="1">
      <w:start w:val="1"/>
      <w:numFmt w:val="bullet"/>
      <w:lvlText w:val="•"/>
      <w:lvlJc w:val="left"/>
      <w:pPr>
        <w:tabs>
          <w:tab w:val="num" w:pos="3600"/>
        </w:tabs>
        <w:ind w:left="3600" w:hanging="360"/>
      </w:pPr>
      <w:rPr>
        <w:rFonts w:ascii="新細明體" w:hAnsi="新細明體" w:hint="default"/>
      </w:rPr>
    </w:lvl>
    <w:lvl w:ilvl="5" w:tplc="0B4E0DA8" w:tentative="1">
      <w:start w:val="1"/>
      <w:numFmt w:val="bullet"/>
      <w:lvlText w:val="•"/>
      <w:lvlJc w:val="left"/>
      <w:pPr>
        <w:tabs>
          <w:tab w:val="num" w:pos="4320"/>
        </w:tabs>
        <w:ind w:left="4320" w:hanging="360"/>
      </w:pPr>
      <w:rPr>
        <w:rFonts w:ascii="新細明體" w:hAnsi="新細明體" w:hint="default"/>
      </w:rPr>
    </w:lvl>
    <w:lvl w:ilvl="6" w:tplc="4DDAF2E0" w:tentative="1">
      <w:start w:val="1"/>
      <w:numFmt w:val="bullet"/>
      <w:lvlText w:val="•"/>
      <w:lvlJc w:val="left"/>
      <w:pPr>
        <w:tabs>
          <w:tab w:val="num" w:pos="5040"/>
        </w:tabs>
        <w:ind w:left="5040" w:hanging="360"/>
      </w:pPr>
      <w:rPr>
        <w:rFonts w:ascii="新細明體" w:hAnsi="新細明體" w:hint="default"/>
      </w:rPr>
    </w:lvl>
    <w:lvl w:ilvl="7" w:tplc="33F23674" w:tentative="1">
      <w:start w:val="1"/>
      <w:numFmt w:val="bullet"/>
      <w:lvlText w:val="•"/>
      <w:lvlJc w:val="left"/>
      <w:pPr>
        <w:tabs>
          <w:tab w:val="num" w:pos="5760"/>
        </w:tabs>
        <w:ind w:left="5760" w:hanging="360"/>
      </w:pPr>
      <w:rPr>
        <w:rFonts w:ascii="新細明體" w:hAnsi="新細明體" w:hint="default"/>
      </w:rPr>
    </w:lvl>
    <w:lvl w:ilvl="8" w:tplc="7C66C2E6" w:tentative="1">
      <w:start w:val="1"/>
      <w:numFmt w:val="bullet"/>
      <w:lvlText w:val="•"/>
      <w:lvlJc w:val="left"/>
      <w:pPr>
        <w:tabs>
          <w:tab w:val="num" w:pos="6480"/>
        </w:tabs>
        <w:ind w:left="6480" w:hanging="360"/>
      </w:pPr>
      <w:rPr>
        <w:rFonts w:ascii="新細明體" w:hAnsi="新細明體" w:hint="default"/>
      </w:rPr>
    </w:lvl>
  </w:abstractNum>
  <w:abstractNum w:abstractNumId="9" w15:restartNumberingAfterBreak="0">
    <w:nsid w:val="5FF868E1"/>
    <w:multiLevelType w:val="hybridMultilevel"/>
    <w:tmpl w:val="879A9290"/>
    <w:lvl w:ilvl="0" w:tplc="21729698">
      <w:start w:val="1"/>
      <w:numFmt w:val="bullet"/>
      <w:lvlText w:val="•"/>
      <w:lvlJc w:val="left"/>
      <w:pPr>
        <w:tabs>
          <w:tab w:val="num" w:pos="720"/>
        </w:tabs>
        <w:ind w:left="720" w:hanging="360"/>
      </w:pPr>
      <w:rPr>
        <w:rFonts w:ascii="新細明體" w:hAnsi="新細明體" w:hint="default"/>
      </w:rPr>
    </w:lvl>
    <w:lvl w:ilvl="1" w:tplc="DE7A7D6A" w:tentative="1">
      <w:start w:val="1"/>
      <w:numFmt w:val="bullet"/>
      <w:lvlText w:val="•"/>
      <w:lvlJc w:val="left"/>
      <w:pPr>
        <w:tabs>
          <w:tab w:val="num" w:pos="1440"/>
        </w:tabs>
        <w:ind w:left="1440" w:hanging="360"/>
      </w:pPr>
      <w:rPr>
        <w:rFonts w:ascii="新細明體" w:hAnsi="新細明體" w:hint="default"/>
      </w:rPr>
    </w:lvl>
    <w:lvl w:ilvl="2" w:tplc="BD505594" w:tentative="1">
      <w:start w:val="1"/>
      <w:numFmt w:val="bullet"/>
      <w:lvlText w:val="•"/>
      <w:lvlJc w:val="left"/>
      <w:pPr>
        <w:tabs>
          <w:tab w:val="num" w:pos="2160"/>
        </w:tabs>
        <w:ind w:left="2160" w:hanging="360"/>
      </w:pPr>
      <w:rPr>
        <w:rFonts w:ascii="新細明體" w:hAnsi="新細明體" w:hint="default"/>
      </w:rPr>
    </w:lvl>
    <w:lvl w:ilvl="3" w:tplc="842E64C2" w:tentative="1">
      <w:start w:val="1"/>
      <w:numFmt w:val="bullet"/>
      <w:lvlText w:val="•"/>
      <w:lvlJc w:val="left"/>
      <w:pPr>
        <w:tabs>
          <w:tab w:val="num" w:pos="2880"/>
        </w:tabs>
        <w:ind w:left="2880" w:hanging="360"/>
      </w:pPr>
      <w:rPr>
        <w:rFonts w:ascii="新細明體" w:hAnsi="新細明體" w:hint="default"/>
      </w:rPr>
    </w:lvl>
    <w:lvl w:ilvl="4" w:tplc="E67A8B12" w:tentative="1">
      <w:start w:val="1"/>
      <w:numFmt w:val="bullet"/>
      <w:lvlText w:val="•"/>
      <w:lvlJc w:val="left"/>
      <w:pPr>
        <w:tabs>
          <w:tab w:val="num" w:pos="3600"/>
        </w:tabs>
        <w:ind w:left="3600" w:hanging="360"/>
      </w:pPr>
      <w:rPr>
        <w:rFonts w:ascii="新細明體" w:hAnsi="新細明體" w:hint="default"/>
      </w:rPr>
    </w:lvl>
    <w:lvl w:ilvl="5" w:tplc="BA0A832A" w:tentative="1">
      <w:start w:val="1"/>
      <w:numFmt w:val="bullet"/>
      <w:lvlText w:val="•"/>
      <w:lvlJc w:val="left"/>
      <w:pPr>
        <w:tabs>
          <w:tab w:val="num" w:pos="4320"/>
        </w:tabs>
        <w:ind w:left="4320" w:hanging="360"/>
      </w:pPr>
      <w:rPr>
        <w:rFonts w:ascii="新細明體" w:hAnsi="新細明體" w:hint="default"/>
      </w:rPr>
    </w:lvl>
    <w:lvl w:ilvl="6" w:tplc="74AC4814" w:tentative="1">
      <w:start w:val="1"/>
      <w:numFmt w:val="bullet"/>
      <w:lvlText w:val="•"/>
      <w:lvlJc w:val="left"/>
      <w:pPr>
        <w:tabs>
          <w:tab w:val="num" w:pos="5040"/>
        </w:tabs>
        <w:ind w:left="5040" w:hanging="360"/>
      </w:pPr>
      <w:rPr>
        <w:rFonts w:ascii="新細明體" w:hAnsi="新細明體" w:hint="default"/>
      </w:rPr>
    </w:lvl>
    <w:lvl w:ilvl="7" w:tplc="B2CE17E4" w:tentative="1">
      <w:start w:val="1"/>
      <w:numFmt w:val="bullet"/>
      <w:lvlText w:val="•"/>
      <w:lvlJc w:val="left"/>
      <w:pPr>
        <w:tabs>
          <w:tab w:val="num" w:pos="5760"/>
        </w:tabs>
        <w:ind w:left="5760" w:hanging="360"/>
      </w:pPr>
      <w:rPr>
        <w:rFonts w:ascii="新細明體" w:hAnsi="新細明體" w:hint="default"/>
      </w:rPr>
    </w:lvl>
    <w:lvl w:ilvl="8" w:tplc="EC06494C" w:tentative="1">
      <w:start w:val="1"/>
      <w:numFmt w:val="bullet"/>
      <w:lvlText w:val="•"/>
      <w:lvlJc w:val="left"/>
      <w:pPr>
        <w:tabs>
          <w:tab w:val="num" w:pos="6480"/>
        </w:tabs>
        <w:ind w:left="6480" w:hanging="360"/>
      </w:pPr>
      <w:rPr>
        <w:rFonts w:ascii="新細明體" w:hAnsi="新細明體" w:hint="default"/>
      </w:rPr>
    </w:lvl>
  </w:abstractNum>
  <w:abstractNum w:abstractNumId="10" w15:restartNumberingAfterBreak="0">
    <w:nsid w:val="60670C8C"/>
    <w:multiLevelType w:val="hybridMultilevel"/>
    <w:tmpl w:val="154C4780"/>
    <w:lvl w:ilvl="0" w:tplc="53CC09A0">
      <w:start w:val="1"/>
      <w:numFmt w:val="bullet"/>
      <w:lvlText w:val="•"/>
      <w:lvlJc w:val="left"/>
      <w:pPr>
        <w:tabs>
          <w:tab w:val="num" w:pos="720"/>
        </w:tabs>
        <w:ind w:left="720" w:hanging="360"/>
      </w:pPr>
      <w:rPr>
        <w:rFonts w:ascii="新細明體" w:hAnsi="新細明體" w:hint="default"/>
      </w:rPr>
    </w:lvl>
    <w:lvl w:ilvl="1" w:tplc="7D767B08" w:tentative="1">
      <w:start w:val="1"/>
      <w:numFmt w:val="bullet"/>
      <w:lvlText w:val="•"/>
      <w:lvlJc w:val="left"/>
      <w:pPr>
        <w:tabs>
          <w:tab w:val="num" w:pos="1440"/>
        </w:tabs>
        <w:ind w:left="1440" w:hanging="360"/>
      </w:pPr>
      <w:rPr>
        <w:rFonts w:ascii="新細明體" w:hAnsi="新細明體" w:hint="default"/>
      </w:rPr>
    </w:lvl>
    <w:lvl w:ilvl="2" w:tplc="53766AAA" w:tentative="1">
      <w:start w:val="1"/>
      <w:numFmt w:val="bullet"/>
      <w:lvlText w:val="•"/>
      <w:lvlJc w:val="left"/>
      <w:pPr>
        <w:tabs>
          <w:tab w:val="num" w:pos="2160"/>
        </w:tabs>
        <w:ind w:left="2160" w:hanging="360"/>
      </w:pPr>
      <w:rPr>
        <w:rFonts w:ascii="新細明體" w:hAnsi="新細明體" w:hint="default"/>
      </w:rPr>
    </w:lvl>
    <w:lvl w:ilvl="3" w:tplc="6DF24A66" w:tentative="1">
      <w:start w:val="1"/>
      <w:numFmt w:val="bullet"/>
      <w:lvlText w:val="•"/>
      <w:lvlJc w:val="left"/>
      <w:pPr>
        <w:tabs>
          <w:tab w:val="num" w:pos="2880"/>
        </w:tabs>
        <w:ind w:left="2880" w:hanging="360"/>
      </w:pPr>
      <w:rPr>
        <w:rFonts w:ascii="新細明體" w:hAnsi="新細明體" w:hint="default"/>
      </w:rPr>
    </w:lvl>
    <w:lvl w:ilvl="4" w:tplc="901AB66A" w:tentative="1">
      <w:start w:val="1"/>
      <w:numFmt w:val="bullet"/>
      <w:lvlText w:val="•"/>
      <w:lvlJc w:val="left"/>
      <w:pPr>
        <w:tabs>
          <w:tab w:val="num" w:pos="3600"/>
        </w:tabs>
        <w:ind w:left="3600" w:hanging="360"/>
      </w:pPr>
      <w:rPr>
        <w:rFonts w:ascii="新細明體" w:hAnsi="新細明體" w:hint="default"/>
      </w:rPr>
    </w:lvl>
    <w:lvl w:ilvl="5" w:tplc="86FC0E92" w:tentative="1">
      <w:start w:val="1"/>
      <w:numFmt w:val="bullet"/>
      <w:lvlText w:val="•"/>
      <w:lvlJc w:val="left"/>
      <w:pPr>
        <w:tabs>
          <w:tab w:val="num" w:pos="4320"/>
        </w:tabs>
        <w:ind w:left="4320" w:hanging="360"/>
      </w:pPr>
      <w:rPr>
        <w:rFonts w:ascii="新細明體" w:hAnsi="新細明體" w:hint="default"/>
      </w:rPr>
    </w:lvl>
    <w:lvl w:ilvl="6" w:tplc="5DAE4C82" w:tentative="1">
      <w:start w:val="1"/>
      <w:numFmt w:val="bullet"/>
      <w:lvlText w:val="•"/>
      <w:lvlJc w:val="left"/>
      <w:pPr>
        <w:tabs>
          <w:tab w:val="num" w:pos="5040"/>
        </w:tabs>
        <w:ind w:left="5040" w:hanging="360"/>
      </w:pPr>
      <w:rPr>
        <w:rFonts w:ascii="新細明體" w:hAnsi="新細明體" w:hint="default"/>
      </w:rPr>
    </w:lvl>
    <w:lvl w:ilvl="7" w:tplc="8C369D7C" w:tentative="1">
      <w:start w:val="1"/>
      <w:numFmt w:val="bullet"/>
      <w:lvlText w:val="•"/>
      <w:lvlJc w:val="left"/>
      <w:pPr>
        <w:tabs>
          <w:tab w:val="num" w:pos="5760"/>
        </w:tabs>
        <w:ind w:left="5760" w:hanging="360"/>
      </w:pPr>
      <w:rPr>
        <w:rFonts w:ascii="新細明體" w:hAnsi="新細明體" w:hint="default"/>
      </w:rPr>
    </w:lvl>
    <w:lvl w:ilvl="8" w:tplc="3B8245DA" w:tentative="1">
      <w:start w:val="1"/>
      <w:numFmt w:val="bullet"/>
      <w:lvlText w:val="•"/>
      <w:lvlJc w:val="left"/>
      <w:pPr>
        <w:tabs>
          <w:tab w:val="num" w:pos="6480"/>
        </w:tabs>
        <w:ind w:left="6480" w:hanging="360"/>
      </w:pPr>
      <w:rPr>
        <w:rFonts w:ascii="新細明體" w:hAnsi="新細明體" w:hint="default"/>
      </w:rPr>
    </w:lvl>
  </w:abstractNum>
  <w:abstractNum w:abstractNumId="11" w15:restartNumberingAfterBreak="0">
    <w:nsid w:val="6F0F69BB"/>
    <w:multiLevelType w:val="hybridMultilevel"/>
    <w:tmpl w:val="D4A68C12"/>
    <w:lvl w:ilvl="0" w:tplc="F450301E">
      <w:start w:val="1"/>
      <w:numFmt w:val="bullet"/>
      <w:lvlText w:val="•"/>
      <w:lvlJc w:val="left"/>
      <w:pPr>
        <w:tabs>
          <w:tab w:val="num" w:pos="720"/>
        </w:tabs>
        <w:ind w:left="720" w:hanging="360"/>
      </w:pPr>
      <w:rPr>
        <w:rFonts w:ascii="新細明體" w:hAnsi="新細明體" w:hint="default"/>
      </w:rPr>
    </w:lvl>
    <w:lvl w:ilvl="1" w:tplc="65502604" w:tentative="1">
      <w:start w:val="1"/>
      <w:numFmt w:val="bullet"/>
      <w:lvlText w:val="•"/>
      <w:lvlJc w:val="left"/>
      <w:pPr>
        <w:tabs>
          <w:tab w:val="num" w:pos="1440"/>
        </w:tabs>
        <w:ind w:left="1440" w:hanging="360"/>
      </w:pPr>
      <w:rPr>
        <w:rFonts w:ascii="新細明體" w:hAnsi="新細明體" w:hint="default"/>
      </w:rPr>
    </w:lvl>
    <w:lvl w:ilvl="2" w:tplc="D62AB640" w:tentative="1">
      <w:start w:val="1"/>
      <w:numFmt w:val="bullet"/>
      <w:lvlText w:val="•"/>
      <w:lvlJc w:val="left"/>
      <w:pPr>
        <w:tabs>
          <w:tab w:val="num" w:pos="2160"/>
        </w:tabs>
        <w:ind w:left="2160" w:hanging="360"/>
      </w:pPr>
      <w:rPr>
        <w:rFonts w:ascii="新細明體" w:hAnsi="新細明體" w:hint="default"/>
      </w:rPr>
    </w:lvl>
    <w:lvl w:ilvl="3" w:tplc="41C0D9DE" w:tentative="1">
      <w:start w:val="1"/>
      <w:numFmt w:val="bullet"/>
      <w:lvlText w:val="•"/>
      <w:lvlJc w:val="left"/>
      <w:pPr>
        <w:tabs>
          <w:tab w:val="num" w:pos="2880"/>
        </w:tabs>
        <w:ind w:left="2880" w:hanging="360"/>
      </w:pPr>
      <w:rPr>
        <w:rFonts w:ascii="新細明體" w:hAnsi="新細明體" w:hint="default"/>
      </w:rPr>
    </w:lvl>
    <w:lvl w:ilvl="4" w:tplc="925696F2" w:tentative="1">
      <w:start w:val="1"/>
      <w:numFmt w:val="bullet"/>
      <w:lvlText w:val="•"/>
      <w:lvlJc w:val="left"/>
      <w:pPr>
        <w:tabs>
          <w:tab w:val="num" w:pos="3600"/>
        </w:tabs>
        <w:ind w:left="3600" w:hanging="360"/>
      </w:pPr>
      <w:rPr>
        <w:rFonts w:ascii="新細明體" w:hAnsi="新細明體" w:hint="default"/>
      </w:rPr>
    </w:lvl>
    <w:lvl w:ilvl="5" w:tplc="26643B42" w:tentative="1">
      <w:start w:val="1"/>
      <w:numFmt w:val="bullet"/>
      <w:lvlText w:val="•"/>
      <w:lvlJc w:val="left"/>
      <w:pPr>
        <w:tabs>
          <w:tab w:val="num" w:pos="4320"/>
        </w:tabs>
        <w:ind w:left="4320" w:hanging="360"/>
      </w:pPr>
      <w:rPr>
        <w:rFonts w:ascii="新細明體" w:hAnsi="新細明體" w:hint="default"/>
      </w:rPr>
    </w:lvl>
    <w:lvl w:ilvl="6" w:tplc="E1C6085A" w:tentative="1">
      <w:start w:val="1"/>
      <w:numFmt w:val="bullet"/>
      <w:lvlText w:val="•"/>
      <w:lvlJc w:val="left"/>
      <w:pPr>
        <w:tabs>
          <w:tab w:val="num" w:pos="5040"/>
        </w:tabs>
        <w:ind w:left="5040" w:hanging="360"/>
      </w:pPr>
      <w:rPr>
        <w:rFonts w:ascii="新細明體" w:hAnsi="新細明體" w:hint="default"/>
      </w:rPr>
    </w:lvl>
    <w:lvl w:ilvl="7" w:tplc="A5D21056" w:tentative="1">
      <w:start w:val="1"/>
      <w:numFmt w:val="bullet"/>
      <w:lvlText w:val="•"/>
      <w:lvlJc w:val="left"/>
      <w:pPr>
        <w:tabs>
          <w:tab w:val="num" w:pos="5760"/>
        </w:tabs>
        <w:ind w:left="5760" w:hanging="360"/>
      </w:pPr>
      <w:rPr>
        <w:rFonts w:ascii="新細明體" w:hAnsi="新細明體" w:hint="default"/>
      </w:rPr>
    </w:lvl>
    <w:lvl w:ilvl="8" w:tplc="0B4E0C88" w:tentative="1">
      <w:start w:val="1"/>
      <w:numFmt w:val="bullet"/>
      <w:lvlText w:val="•"/>
      <w:lvlJc w:val="left"/>
      <w:pPr>
        <w:tabs>
          <w:tab w:val="num" w:pos="6480"/>
        </w:tabs>
        <w:ind w:left="6480" w:hanging="360"/>
      </w:pPr>
      <w:rPr>
        <w:rFonts w:ascii="新細明體" w:hAnsi="新細明體" w:hint="default"/>
      </w:rPr>
    </w:lvl>
  </w:abstractNum>
  <w:abstractNum w:abstractNumId="12" w15:restartNumberingAfterBreak="0">
    <w:nsid w:val="743036AD"/>
    <w:multiLevelType w:val="hybridMultilevel"/>
    <w:tmpl w:val="A0F6779A"/>
    <w:lvl w:ilvl="0" w:tplc="D228D2DE">
      <w:start w:val="1"/>
      <w:numFmt w:val="bullet"/>
      <w:lvlText w:val="•"/>
      <w:lvlJc w:val="left"/>
      <w:pPr>
        <w:tabs>
          <w:tab w:val="num" w:pos="720"/>
        </w:tabs>
        <w:ind w:left="720" w:hanging="360"/>
      </w:pPr>
      <w:rPr>
        <w:rFonts w:ascii="新細明體" w:hAnsi="新細明體" w:hint="default"/>
      </w:rPr>
    </w:lvl>
    <w:lvl w:ilvl="1" w:tplc="0958E59E">
      <w:numFmt w:val="bullet"/>
      <w:lvlText w:val="–"/>
      <w:lvlJc w:val="left"/>
      <w:pPr>
        <w:tabs>
          <w:tab w:val="num" w:pos="1440"/>
        </w:tabs>
        <w:ind w:left="1440" w:hanging="360"/>
      </w:pPr>
      <w:rPr>
        <w:rFonts w:ascii="新細明體" w:hAnsi="新細明體" w:hint="default"/>
      </w:rPr>
    </w:lvl>
    <w:lvl w:ilvl="2" w:tplc="8BEECE34">
      <w:numFmt w:val="bullet"/>
      <w:lvlText w:val="•"/>
      <w:lvlJc w:val="left"/>
      <w:pPr>
        <w:tabs>
          <w:tab w:val="num" w:pos="2160"/>
        </w:tabs>
        <w:ind w:left="2160" w:hanging="360"/>
      </w:pPr>
      <w:rPr>
        <w:rFonts w:ascii="新細明體" w:hAnsi="新細明體" w:hint="default"/>
      </w:rPr>
    </w:lvl>
    <w:lvl w:ilvl="3" w:tplc="2A22D916" w:tentative="1">
      <w:start w:val="1"/>
      <w:numFmt w:val="bullet"/>
      <w:lvlText w:val="•"/>
      <w:lvlJc w:val="left"/>
      <w:pPr>
        <w:tabs>
          <w:tab w:val="num" w:pos="2880"/>
        </w:tabs>
        <w:ind w:left="2880" w:hanging="360"/>
      </w:pPr>
      <w:rPr>
        <w:rFonts w:ascii="新細明體" w:hAnsi="新細明體" w:hint="default"/>
      </w:rPr>
    </w:lvl>
    <w:lvl w:ilvl="4" w:tplc="BBB8196E" w:tentative="1">
      <w:start w:val="1"/>
      <w:numFmt w:val="bullet"/>
      <w:lvlText w:val="•"/>
      <w:lvlJc w:val="left"/>
      <w:pPr>
        <w:tabs>
          <w:tab w:val="num" w:pos="3600"/>
        </w:tabs>
        <w:ind w:left="3600" w:hanging="360"/>
      </w:pPr>
      <w:rPr>
        <w:rFonts w:ascii="新細明體" w:hAnsi="新細明體" w:hint="default"/>
      </w:rPr>
    </w:lvl>
    <w:lvl w:ilvl="5" w:tplc="FEBC131A" w:tentative="1">
      <w:start w:val="1"/>
      <w:numFmt w:val="bullet"/>
      <w:lvlText w:val="•"/>
      <w:lvlJc w:val="left"/>
      <w:pPr>
        <w:tabs>
          <w:tab w:val="num" w:pos="4320"/>
        </w:tabs>
        <w:ind w:left="4320" w:hanging="360"/>
      </w:pPr>
      <w:rPr>
        <w:rFonts w:ascii="新細明體" w:hAnsi="新細明體" w:hint="default"/>
      </w:rPr>
    </w:lvl>
    <w:lvl w:ilvl="6" w:tplc="20D63774" w:tentative="1">
      <w:start w:val="1"/>
      <w:numFmt w:val="bullet"/>
      <w:lvlText w:val="•"/>
      <w:lvlJc w:val="left"/>
      <w:pPr>
        <w:tabs>
          <w:tab w:val="num" w:pos="5040"/>
        </w:tabs>
        <w:ind w:left="5040" w:hanging="360"/>
      </w:pPr>
      <w:rPr>
        <w:rFonts w:ascii="新細明體" w:hAnsi="新細明體" w:hint="default"/>
      </w:rPr>
    </w:lvl>
    <w:lvl w:ilvl="7" w:tplc="B1046392" w:tentative="1">
      <w:start w:val="1"/>
      <w:numFmt w:val="bullet"/>
      <w:lvlText w:val="•"/>
      <w:lvlJc w:val="left"/>
      <w:pPr>
        <w:tabs>
          <w:tab w:val="num" w:pos="5760"/>
        </w:tabs>
        <w:ind w:left="5760" w:hanging="360"/>
      </w:pPr>
      <w:rPr>
        <w:rFonts w:ascii="新細明體" w:hAnsi="新細明體" w:hint="default"/>
      </w:rPr>
    </w:lvl>
    <w:lvl w:ilvl="8" w:tplc="6DD03722" w:tentative="1">
      <w:start w:val="1"/>
      <w:numFmt w:val="bullet"/>
      <w:lvlText w:val="•"/>
      <w:lvlJc w:val="left"/>
      <w:pPr>
        <w:tabs>
          <w:tab w:val="num" w:pos="6480"/>
        </w:tabs>
        <w:ind w:left="6480" w:hanging="360"/>
      </w:pPr>
      <w:rPr>
        <w:rFonts w:ascii="新細明體" w:hAnsi="新細明體" w:hint="default"/>
      </w:rPr>
    </w:lvl>
  </w:abstractNum>
  <w:abstractNum w:abstractNumId="13" w15:restartNumberingAfterBreak="0">
    <w:nsid w:val="747C0EC1"/>
    <w:multiLevelType w:val="hybridMultilevel"/>
    <w:tmpl w:val="50985F24"/>
    <w:lvl w:ilvl="0" w:tplc="52C6E22A">
      <w:start w:val="1"/>
      <w:numFmt w:val="bullet"/>
      <w:lvlText w:val="•"/>
      <w:lvlJc w:val="left"/>
      <w:pPr>
        <w:tabs>
          <w:tab w:val="num" w:pos="720"/>
        </w:tabs>
        <w:ind w:left="720" w:hanging="360"/>
      </w:pPr>
      <w:rPr>
        <w:rFonts w:ascii="新細明體" w:hAnsi="新細明體" w:hint="default"/>
      </w:rPr>
    </w:lvl>
    <w:lvl w:ilvl="1" w:tplc="2132DBE2" w:tentative="1">
      <w:start w:val="1"/>
      <w:numFmt w:val="bullet"/>
      <w:lvlText w:val="•"/>
      <w:lvlJc w:val="left"/>
      <w:pPr>
        <w:tabs>
          <w:tab w:val="num" w:pos="1440"/>
        </w:tabs>
        <w:ind w:left="1440" w:hanging="360"/>
      </w:pPr>
      <w:rPr>
        <w:rFonts w:ascii="新細明體" w:hAnsi="新細明體" w:hint="default"/>
      </w:rPr>
    </w:lvl>
    <w:lvl w:ilvl="2" w:tplc="F9C80C26" w:tentative="1">
      <w:start w:val="1"/>
      <w:numFmt w:val="bullet"/>
      <w:lvlText w:val="•"/>
      <w:lvlJc w:val="left"/>
      <w:pPr>
        <w:tabs>
          <w:tab w:val="num" w:pos="2160"/>
        </w:tabs>
        <w:ind w:left="2160" w:hanging="360"/>
      </w:pPr>
      <w:rPr>
        <w:rFonts w:ascii="新細明體" w:hAnsi="新細明體" w:hint="default"/>
      </w:rPr>
    </w:lvl>
    <w:lvl w:ilvl="3" w:tplc="635C28DC" w:tentative="1">
      <w:start w:val="1"/>
      <w:numFmt w:val="bullet"/>
      <w:lvlText w:val="•"/>
      <w:lvlJc w:val="left"/>
      <w:pPr>
        <w:tabs>
          <w:tab w:val="num" w:pos="2880"/>
        </w:tabs>
        <w:ind w:left="2880" w:hanging="360"/>
      </w:pPr>
      <w:rPr>
        <w:rFonts w:ascii="新細明體" w:hAnsi="新細明體" w:hint="default"/>
      </w:rPr>
    </w:lvl>
    <w:lvl w:ilvl="4" w:tplc="E5D6F19E" w:tentative="1">
      <w:start w:val="1"/>
      <w:numFmt w:val="bullet"/>
      <w:lvlText w:val="•"/>
      <w:lvlJc w:val="left"/>
      <w:pPr>
        <w:tabs>
          <w:tab w:val="num" w:pos="3600"/>
        </w:tabs>
        <w:ind w:left="3600" w:hanging="360"/>
      </w:pPr>
      <w:rPr>
        <w:rFonts w:ascii="新細明體" w:hAnsi="新細明體" w:hint="default"/>
      </w:rPr>
    </w:lvl>
    <w:lvl w:ilvl="5" w:tplc="E7C28B4C" w:tentative="1">
      <w:start w:val="1"/>
      <w:numFmt w:val="bullet"/>
      <w:lvlText w:val="•"/>
      <w:lvlJc w:val="left"/>
      <w:pPr>
        <w:tabs>
          <w:tab w:val="num" w:pos="4320"/>
        </w:tabs>
        <w:ind w:left="4320" w:hanging="360"/>
      </w:pPr>
      <w:rPr>
        <w:rFonts w:ascii="新細明體" w:hAnsi="新細明體" w:hint="default"/>
      </w:rPr>
    </w:lvl>
    <w:lvl w:ilvl="6" w:tplc="57B89B34" w:tentative="1">
      <w:start w:val="1"/>
      <w:numFmt w:val="bullet"/>
      <w:lvlText w:val="•"/>
      <w:lvlJc w:val="left"/>
      <w:pPr>
        <w:tabs>
          <w:tab w:val="num" w:pos="5040"/>
        </w:tabs>
        <w:ind w:left="5040" w:hanging="360"/>
      </w:pPr>
      <w:rPr>
        <w:rFonts w:ascii="新細明體" w:hAnsi="新細明體" w:hint="default"/>
      </w:rPr>
    </w:lvl>
    <w:lvl w:ilvl="7" w:tplc="870AE9BE" w:tentative="1">
      <w:start w:val="1"/>
      <w:numFmt w:val="bullet"/>
      <w:lvlText w:val="•"/>
      <w:lvlJc w:val="left"/>
      <w:pPr>
        <w:tabs>
          <w:tab w:val="num" w:pos="5760"/>
        </w:tabs>
        <w:ind w:left="5760" w:hanging="360"/>
      </w:pPr>
      <w:rPr>
        <w:rFonts w:ascii="新細明體" w:hAnsi="新細明體" w:hint="default"/>
      </w:rPr>
    </w:lvl>
    <w:lvl w:ilvl="8" w:tplc="CD20C8B2" w:tentative="1">
      <w:start w:val="1"/>
      <w:numFmt w:val="bullet"/>
      <w:lvlText w:val="•"/>
      <w:lvlJc w:val="left"/>
      <w:pPr>
        <w:tabs>
          <w:tab w:val="num" w:pos="6480"/>
        </w:tabs>
        <w:ind w:left="6480" w:hanging="360"/>
      </w:pPr>
      <w:rPr>
        <w:rFonts w:ascii="新細明體" w:hAnsi="新細明體" w:hint="default"/>
      </w:rPr>
    </w:lvl>
  </w:abstractNum>
  <w:abstractNum w:abstractNumId="14" w15:restartNumberingAfterBreak="0">
    <w:nsid w:val="7D353F26"/>
    <w:multiLevelType w:val="hybridMultilevel"/>
    <w:tmpl w:val="491C0F58"/>
    <w:lvl w:ilvl="0" w:tplc="3C7CBB6A">
      <w:start w:val="14"/>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12"/>
  </w:num>
  <w:num w:numId="3">
    <w:abstractNumId w:val="8"/>
  </w:num>
  <w:num w:numId="4">
    <w:abstractNumId w:val="3"/>
  </w:num>
  <w:num w:numId="5">
    <w:abstractNumId w:val="1"/>
  </w:num>
  <w:num w:numId="6">
    <w:abstractNumId w:val="0"/>
  </w:num>
  <w:num w:numId="7">
    <w:abstractNumId w:val="13"/>
  </w:num>
  <w:num w:numId="8">
    <w:abstractNumId w:val="2"/>
  </w:num>
  <w:num w:numId="9">
    <w:abstractNumId w:val="11"/>
  </w:num>
  <w:num w:numId="10">
    <w:abstractNumId w:val="10"/>
  </w:num>
  <w:num w:numId="11">
    <w:abstractNumId w:val="7"/>
  </w:num>
  <w:num w:numId="12">
    <w:abstractNumId w:val="6"/>
  </w:num>
  <w:num w:numId="13">
    <w:abstractNumId w:val="9"/>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96"/>
    <w:rsid w:val="000342AD"/>
    <w:rsid w:val="00060B1D"/>
    <w:rsid w:val="000954DE"/>
    <w:rsid w:val="000B75AC"/>
    <w:rsid w:val="00122CD2"/>
    <w:rsid w:val="00143F74"/>
    <w:rsid w:val="00161CAE"/>
    <w:rsid w:val="00292CAD"/>
    <w:rsid w:val="002D62D5"/>
    <w:rsid w:val="002F276C"/>
    <w:rsid w:val="002F44DB"/>
    <w:rsid w:val="002F7FA9"/>
    <w:rsid w:val="003F17F0"/>
    <w:rsid w:val="004340D6"/>
    <w:rsid w:val="0046619C"/>
    <w:rsid w:val="00472A4C"/>
    <w:rsid w:val="00491A42"/>
    <w:rsid w:val="00493381"/>
    <w:rsid w:val="004F6367"/>
    <w:rsid w:val="005A76D7"/>
    <w:rsid w:val="005F3EF3"/>
    <w:rsid w:val="005F5A9E"/>
    <w:rsid w:val="00741192"/>
    <w:rsid w:val="00760FA1"/>
    <w:rsid w:val="007E122C"/>
    <w:rsid w:val="008626B7"/>
    <w:rsid w:val="008806B6"/>
    <w:rsid w:val="009C49F3"/>
    <w:rsid w:val="00A03860"/>
    <w:rsid w:val="00A119B7"/>
    <w:rsid w:val="00A5409F"/>
    <w:rsid w:val="00AF1E63"/>
    <w:rsid w:val="00B649D0"/>
    <w:rsid w:val="00BC56A1"/>
    <w:rsid w:val="00BE2BA6"/>
    <w:rsid w:val="00C55408"/>
    <w:rsid w:val="00C66FAC"/>
    <w:rsid w:val="00D02A2A"/>
    <w:rsid w:val="00D16F61"/>
    <w:rsid w:val="00E17154"/>
    <w:rsid w:val="00E86A7C"/>
    <w:rsid w:val="00EF3E7A"/>
    <w:rsid w:val="00F43095"/>
    <w:rsid w:val="00F91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C3FEA"/>
  <w15:chartTrackingRefBased/>
  <w15:docId w15:val="{EE156437-DFB1-49E6-8943-84BBEF20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91E96"/>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493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F3E7A"/>
    <w:pPr>
      <w:ind w:leftChars="200" w:left="480"/>
    </w:pPr>
  </w:style>
  <w:style w:type="paragraph" w:styleId="a5">
    <w:name w:val="header"/>
    <w:basedOn w:val="a"/>
    <w:link w:val="a6"/>
    <w:uiPriority w:val="99"/>
    <w:unhideWhenUsed/>
    <w:rsid w:val="00E86A7C"/>
    <w:pPr>
      <w:tabs>
        <w:tab w:val="center" w:pos="4153"/>
        <w:tab w:val="right" w:pos="8306"/>
      </w:tabs>
      <w:snapToGrid w:val="0"/>
    </w:pPr>
    <w:rPr>
      <w:sz w:val="20"/>
      <w:szCs w:val="20"/>
    </w:rPr>
  </w:style>
  <w:style w:type="character" w:customStyle="1" w:styleId="a6">
    <w:name w:val="頁首 字元"/>
    <w:basedOn w:val="a0"/>
    <w:link w:val="a5"/>
    <w:uiPriority w:val="99"/>
    <w:rsid w:val="00E86A7C"/>
    <w:rPr>
      <w:sz w:val="20"/>
      <w:szCs w:val="20"/>
    </w:rPr>
  </w:style>
  <w:style w:type="paragraph" w:styleId="a7">
    <w:name w:val="footer"/>
    <w:basedOn w:val="a"/>
    <w:link w:val="a8"/>
    <w:uiPriority w:val="99"/>
    <w:unhideWhenUsed/>
    <w:rsid w:val="00E86A7C"/>
    <w:pPr>
      <w:tabs>
        <w:tab w:val="center" w:pos="4153"/>
        <w:tab w:val="right" w:pos="8306"/>
      </w:tabs>
      <w:snapToGrid w:val="0"/>
    </w:pPr>
    <w:rPr>
      <w:sz w:val="20"/>
      <w:szCs w:val="20"/>
    </w:rPr>
  </w:style>
  <w:style w:type="character" w:customStyle="1" w:styleId="a8">
    <w:name w:val="頁尾 字元"/>
    <w:basedOn w:val="a0"/>
    <w:link w:val="a7"/>
    <w:uiPriority w:val="99"/>
    <w:rsid w:val="00E86A7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5618">
      <w:bodyDiv w:val="1"/>
      <w:marLeft w:val="0"/>
      <w:marRight w:val="0"/>
      <w:marTop w:val="0"/>
      <w:marBottom w:val="0"/>
      <w:divBdr>
        <w:top w:val="none" w:sz="0" w:space="0" w:color="auto"/>
        <w:left w:val="none" w:sz="0" w:space="0" w:color="auto"/>
        <w:bottom w:val="none" w:sz="0" w:space="0" w:color="auto"/>
        <w:right w:val="none" w:sz="0" w:space="0" w:color="auto"/>
      </w:divBdr>
      <w:divsChild>
        <w:div w:id="302468755">
          <w:marLeft w:val="346"/>
          <w:marRight w:val="0"/>
          <w:marTop w:val="134"/>
          <w:marBottom w:val="0"/>
          <w:divBdr>
            <w:top w:val="none" w:sz="0" w:space="0" w:color="auto"/>
            <w:left w:val="none" w:sz="0" w:space="0" w:color="auto"/>
            <w:bottom w:val="none" w:sz="0" w:space="0" w:color="auto"/>
            <w:right w:val="none" w:sz="0" w:space="0" w:color="auto"/>
          </w:divBdr>
        </w:div>
      </w:divsChild>
    </w:div>
    <w:div w:id="100272527">
      <w:bodyDiv w:val="1"/>
      <w:marLeft w:val="0"/>
      <w:marRight w:val="0"/>
      <w:marTop w:val="0"/>
      <w:marBottom w:val="0"/>
      <w:divBdr>
        <w:top w:val="none" w:sz="0" w:space="0" w:color="auto"/>
        <w:left w:val="none" w:sz="0" w:space="0" w:color="auto"/>
        <w:bottom w:val="none" w:sz="0" w:space="0" w:color="auto"/>
        <w:right w:val="none" w:sz="0" w:space="0" w:color="auto"/>
      </w:divBdr>
      <w:divsChild>
        <w:div w:id="497622929">
          <w:marLeft w:val="346"/>
          <w:marRight w:val="0"/>
          <w:marTop w:val="269"/>
          <w:marBottom w:val="0"/>
          <w:divBdr>
            <w:top w:val="none" w:sz="0" w:space="0" w:color="auto"/>
            <w:left w:val="none" w:sz="0" w:space="0" w:color="auto"/>
            <w:bottom w:val="none" w:sz="0" w:space="0" w:color="auto"/>
            <w:right w:val="none" w:sz="0" w:space="0" w:color="auto"/>
          </w:divBdr>
        </w:div>
      </w:divsChild>
    </w:div>
    <w:div w:id="204100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251">
          <w:marLeft w:val="346"/>
          <w:marRight w:val="0"/>
          <w:marTop w:val="115"/>
          <w:marBottom w:val="0"/>
          <w:divBdr>
            <w:top w:val="none" w:sz="0" w:space="0" w:color="auto"/>
            <w:left w:val="none" w:sz="0" w:space="0" w:color="auto"/>
            <w:bottom w:val="none" w:sz="0" w:space="0" w:color="auto"/>
            <w:right w:val="none" w:sz="0" w:space="0" w:color="auto"/>
          </w:divBdr>
        </w:div>
      </w:divsChild>
    </w:div>
    <w:div w:id="209265040">
      <w:bodyDiv w:val="1"/>
      <w:marLeft w:val="0"/>
      <w:marRight w:val="0"/>
      <w:marTop w:val="0"/>
      <w:marBottom w:val="0"/>
      <w:divBdr>
        <w:top w:val="none" w:sz="0" w:space="0" w:color="auto"/>
        <w:left w:val="none" w:sz="0" w:space="0" w:color="auto"/>
        <w:bottom w:val="none" w:sz="0" w:space="0" w:color="auto"/>
        <w:right w:val="none" w:sz="0" w:space="0" w:color="auto"/>
      </w:divBdr>
      <w:divsChild>
        <w:div w:id="1073819121">
          <w:marLeft w:val="346"/>
          <w:marRight w:val="0"/>
          <w:marTop w:val="269"/>
          <w:marBottom w:val="0"/>
          <w:divBdr>
            <w:top w:val="none" w:sz="0" w:space="0" w:color="auto"/>
            <w:left w:val="none" w:sz="0" w:space="0" w:color="auto"/>
            <w:bottom w:val="none" w:sz="0" w:space="0" w:color="auto"/>
            <w:right w:val="none" w:sz="0" w:space="0" w:color="auto"/>
          </w:divBdr>
        </w:div>
      </w:divsChild>
    </w:div>
    <w:div w:id="351611154">
      <w:bodyDiv w:val="1"/>
      <w:marLeft w:val="0"/>
      <w:marRight w:val="0"/>
      <w:marTop w:val="0"/>
      <w:marBottom w:val="0"/>
      <w:divBdr>
        <w:top w:val="none" w:sz="0" w:space="0" w:color="auto"/>
        <w:left w:val="none" w:sz="0" w:space="0" w:color="auto"/>
        <w:bottom w:val="none" w:sz="0" w:space="0" w:color="auto"/>
        <w:right w:val="none" w:sz="0" w:space="0" w:color="auto"/>
      </w:divBdr>
    </w:div>
    <w:div w:id="410853314">
      <w:bodyDiv w:val="1"/>
      <w:marLeft w:val="0"/>
      <w:marRight w:val="0"/>
      <w:marTop w:val="0"/>
      <w:marBottom w:val="0"/>
      <w:divBdr>
        <w:top w:val="none" w:sz="0" w:space="0" w:color="auto"/>
        <w:left w:val="none" w:sz="0" w:space="0" w:color="auto"/>
        <w:bottom w:val="none" w:sz="0" w:space="0" w:color="auto"/>
        <w:right w:val="none" w:sz="0" w:space="0" w:color="auto"/>
      </w:divBdr>
      <w:divsChild>
        <w:div w:id="502279065">
          <w:marLeft w:val="346"/>
          <w:marRight w:val="0"/>
          <w:marTop w:val="115"/>
          <w:marBottom w:val="0"/>
          <w:divBdr>
            <w:top w:val="none" w:sz="0" w:space="0" w:color="auto"/>
            <w:left w:val="none" w:sz="0" w:space="0" w:color="auto"/>
            <w:bottom w:val="none" w:sz="0" w:space="0" w:color="auto"/>
            <w:right w:val="none" w:sz="0" w:space="0" w:color="auto"/>
          </w:divBdr>
        </w:div>
      </w:divsChild>
    </w:div>
    <w:div w:id="410855276">
      <w:bodyDiv w:val="1"/>
      <w:marLeft w:val="0"/>
      <w:marRight w:val="0"/>
      <w:marTop w:val="0"/>
      <w:marBottom w:val="0"/>
      <w:divBdr>
        <w:top w:val="none" w:sz="0" w:space="0" w:color="auto"/>
        <w:left w:val="none" w:sz="0" w:space="0" w:color="auto"/>
        <w:bottom w:val="none" w:sz="0" w:space="0" w:color="auto"/>
        <w:right w:val="none" w:sz="0" w:space="0" w:color="auto"/>
      </w:divBdr>
      <w:divsChild>
        <w:div w:id="1181165011">
          <w:marLeft w:val="346"/>
          <w:marRight w:val="0"/>
          <w:marTop w:val="115"/>
          <w:marBottom w:val="0"/>
          <w:divBdr>
            <w:top w:val="none" w:sz="0" w:space="0" w:color="auto"/>
            <w:left w:val="none" w:sz="0" w:space="0" w:color="auto"/>
            <w:bottom w:val="none" w:sz="0" w:space="0" w:color="auto"/>
            <w:right w:val="none" w:sz="0" w:space="0" w:color="auto"/>
          </w:divBdr>
        </w:div>
      </w:divsChild>
    </w:div>
    <w:div w:id="556432747">
      <w:bodyDiv w:val="1"/>
      <w:marLeft w:val="0"/>
      <w:marRight w:val="0"/>
      <w:marTop w:val="0"/>
      <w:marBottom w:val="0"/>
      <w:divBdr>
        <w:top w:val="none" w:sz="0" w:space="0" w:color="auto"/>
        <w:left w:val="none" w:sz="0" w:space="0" w:color="auto"/>
        <w:bottom w:val="none" w:sz="0" w:space="0" w:color="auto"/>
        <w:right w:val="none" w:sz="0" w:space="0" w:color="auto"/>
      </w:divBdr>
      <w:divsChild>
        <w:div w:id="2000578822">
          <w:marLeft w:val="346"/>
          <w:marRight w:val="0"/>
          <w:marTop w:val="134"/>
          <w:marBottom w:val="0"/>
          <w:divBdr>
            <w:top w:val="none" w:sz="0" w:space="0" w:color="auto"/>
            <w:left w:val="none" w:sz="0" w:space="0" w:color="auto"/>
            <w:bottom w:val="none" w:sz="0" w:space="0" w:color="auto"/>
            <w:right w:val="none" w:sz="0" w:space="0" w:color="auto"/>
          </w:divBdr>
        </w:div>
      </w:divsChild>
    </w:div>
    <w:div w:id="691153211">
      <w:bodyDiv w:val="1"/>
      <w:marLeft w:val="0"/>
      <w:marRight w:val="0"/>
      <w:marTop w:val="0"/>
      <w:marBottom w:val="0"/>
      <w:divBdr>
        <w:top w:val="none" w:sz="0" w:space="0" w:color="auto"/>
        <w:left w:val="none" w:sz="0" w:space="0" w:color="auto"/>
        <w:bottom w:val="none" w:sz="0" w:space="0" w:color="auto"/>
        <w:right w:val="none" w:sz="0" w:space="0" w:color="auto"/>
      </w:divBdr>
      <w:divsChild>
        <w:div w:id="1650940628">
          <w:marLeft w:val="346"/>
          <w:marRight w:val="0"/>
          <w:marTop w:val="202"/>
          <w:marBottom w:val="0"/>
          <w:divBdr>
            <w:top w:val="none" w:sz="0" w:space="0" w:color="auto"/>
            <w:left w:val="none" w:sz="0" w:space="0" w:color="auto"/>
            <w:bottom w:val="none" w:sz="0" w:space="0" w:color="auto"/>
            <w:right w:val="none" w:sz="0" w:space="0" w:color="auto"/>
          </w:divBdr>
        </w:div>
      </w:divsChild>
    </w:div>
    <w:div w:id="822501493">
      <w:bodyDiv w:val="1"/>
      <w:marLeft w:val="0"/>
      <w:marRight w:val="0"/>
      <w:marTop w:val="0"/>
      <w:marBottom w:val="0"/>
      <w:divBdr>
        <w:top w:val="none" w:sz="0" w:space="0" w:color="auto"/>
        <w:left w:val="none" w:sz="0" w:space="0" w:color="auto"/>
        <w:bottom w:val="none" w:sz="0" w:space="0" w:color="auto"/>
        <w:right w:val="none" w:sz="0" w:space="0" w:color="auto"/>
      </w:divBdr>
      <w:divsChild>
        <w:div w:id="595403986">
          <w:marLeft w:val="346"/>
          <w:marRight w:val="0"/>
          <w:marTop w:val="134"/>
          <w:marBottom w:val="0"/>
          <w:divBdr>
            <w:top w:val="none" w:sz="0" w:space="0" w:color="auto"/>
            <w:left w:val="none" w:sz="0" w:space="0" w:color="auto"/>
            <w:bottom w:val="none" w:sz="0" w:space="0" w:color="auto"/>
            <w:right w:val="none" w:sz="0" w:space="0" w:color="auto"/>
          </w:divBdr>
        </w:div>
      </w:divsChild>
    </w:div>
    <w:div w:id="866527088">
      <w:bodyDiv w:val="1"/>
      <w:marLeft w:val="0"/>
      <w:marRight w:val="0"/>
      <w:marTop w:val="0"/>
      <w:marBottom w:val="0"/>
      <w:divBdr>
        <w:top w:val="none" w:sz="0" w:space="0" w:color="auto"/>
        <w:left w:val="none" w:sz="0" w:space="0" w:color="auto"/>
        <w:bottom w:val="none" w:sz="0" w:space="0" w:color="auto"/>
        <w:right w:val="none" w:sz="0" w:space="0" w:color="auto"/>
      </w:divBdr>
      <w:divsChild>
        <w:div w:id="148864701">
          <w:marLeft w:val="346"/>
          <w:marRight w:val="0"/>
          <w:marTop w:val="202"/>
          <w:marBottom w:val="0"/>
          <w:divBdr>
            <w:top w:val="none" w:sz="0" w:space="0" w:color="auto"/>
            <w:left w:val="none" w:sz="0" w:space="0" w:color="auto"/>
            <w:bottom w:val="none" w:sz="0" w:space="0" w:color="auto"/>
            <w:right w:val="none" w:sz="0" w:space="0" w:color="auto"/>
          </w:divBdr>
        </w:div>
      </w:divsChild>
    </w:div>
    <w:div w:id="883516627">
      <w:bodyDiv w:val="1"/>
      <w:marLeft w:val="0"/>
      <w:marRight w:val="0"/>
      <w:marTop w:val="0"/>
      <w:marBottom w:val="0"/>
      <w:divBdr>
        <w:top w:val="none" w:sz="0" w:space="0" w:color="auto"/>
        <w:left w:val="none" w:sz="0" w:space="0" w:color="auto"/>
        <w:bottom w:val="none" w:sz="0" w:space="0" w:color="auto"/>
        <w:right w:val="none" w:sz="0" w:space="0" w:color="auto"/>
      </w:divBdr>
      <w:divsChild>
        <w:div w:id="1891184524">
          <w:marLeft w:val="0"/>
          <w:marRight w:val="0"/>
          <w:marTop w:val="0"/>
          <w:marBottom w:val="0"/>
          <w:divBdr>
            <w:top w:val="none" w:sz="0" w:space="0" w:color="auto"/>
            <w:left w:val="none" w:sz="0" w:space="0" w:color="auto"/>
            <w:bottom w:val="none" w:sz="0" w:space="0" w:color="auto"/>
            <w:right w:val="none" w:sz="0" w:space="0" w:color="auto"/>
          </w:divBdr>
          <w:divsChild>
            <w:div w:id="470556130">
              <w:marLeft w:val="0"/>
              <w:marRight w:val="0"/>
              <w:marTop w:val="0"/>
              <w:marBottom w:val="0"/>
              <w:divBdr>
                <w:top w:val="none" w:sz="0" w:space="0" w:color="auto"/>
                <w:left w:val="none" w:sz="0" w:space="0" w:color="auto"/>
                <w:bottom w:val="none" w:sz="0" w:space="0" w:color="auto"/>
                <w:right w:val="none" w:sz="0" w:space="0" w:color="auto"/>
              </w:divBdr>
              <w:divsChild>
                <w:div w:id="1437023077">
                  <w:marLeft w:val="0"/>
                  <w:marRight w:val="0"/>
                  <w:marTop w:val="0"/>
                  <w:marBottom w:val="0"/>
                  <w:divBdr>
                    <w:top w:val="none" w:sz="0" w:space="0" w:color="auto"/>
                    <w:left w:val="none" w:sz="0" w:space="0" w:color="auto"/>
                    <w:bottom w:val="none" w:sz="0" w:space="0" w:color="auto"/>
                    <w:right w:val="none" w:sz="0" w:space="0" w:color="auto"/>
                  </w:divBdr>
                  <w:divsChild>
                    <w:div w:id="448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756">
      <w:bodyDiv w:val="1"/>
      <w:marLeft w:val="0"/>
      <w:marRight w:val="0"/>
      <w:marTop w:val="0"/>
      <w:marBottom w:val="0"/>
      <w:divBdr>
        <w:top w:val="none" w:sz="0" w:space="0" w:color="auto"/>
        <w:left w:val="none" w:sz="0" w:space="0" w:color="auto"/>
        <w:bottom w:val="none" w:sz="0" w:space="0" w:color="auto"/>
        <w:right w:val="none" w:sz="0" w:space="0" w:color="auto"/>
      </w:divBdr>
      <w:divsChild>
        <w:div w:id="1914118678">
          <w:marLeft w:val="346"/>
          <w:marRight w:val="0"/>
          <w:marTop w:val="202"/>
          <w:marBottom w:val="0"/>
          <w:divBdr>
            <w:top w:val="none" w:sz="0" w:space="0" w:color="auto"/>
            <w:left w:val="none" w:sz="0" w:space="0" w:color="auto"/>
            <w:bottom w:val="none" w:sz="0" w:space="0" w:color="auto"/>
            <w:right w:val="none" w:sz="0" w:space="0" w:color="auto"/>
          </w:divBdr>
        </w:div>
      </w:divsChild>
    </w:div>
    <w:div w:id="1181508297">
      <w:bodyDiv w:val="1"/>
      <w:marLeft w:val="0"/>
      <w:marRight w:val="0"/>
      <w:marTop w:val="0"/>
      <w:marBottom w:val="0"/>
      <w:divBdr>
        <w:top w:val="none" w:sz="0" w:space="0" w:color="auto"/>
        <w:left w:val="none" w:sz="0" w:space="0" w:color="auto"/>
        <w:bottom w:val="none" w:sz="0" w:space="0" w:color="auto"/>
        <w:right w:val="none" w:sz="0" w:space="0" w:color="auto"/>
      </w:divBdr>
      <w:divsChild>
        <w:div w:id="1289093145">
          <w:marLeft w:val="346"/>
          <w:marRight w:val="0"/>
          <w:marTop w:val="115"/>
          <w:marBottom w:val="0"/>
          <w:divBdr>
            <w:top w:val="none" w:sz="0" w:space="0" w:color="auto"/>
            <w:left w:val="none" w:sz="0" w:space="0" w:color="auto"/>
            <w:bottom w:val="none" w:sz="0" w:space="0" w:color="auto"/>
            <w:right w:val="none" w:sz="0" w:space="0" w:color="auto"/>
          </w:divBdr>
        </w:div>
      </w:divsChild>
    </w:div>
    <w:div w:id="1422991448">
      <w:bodyDiv w:val="1"/>
      <w:marLeft w:val="0"/>
      <w:marRight w:val="0"/>
      <w:marTop w:val="0"/>
      <w:marBottom w:val="0"/>
      <w:divBdr>
        <w:top w:val="none" w:sz="0" w:space="0" w:color="auto"/>
        <w:left w:val="none" w:sz="0" w:space="0" w:color="auto"/>
        <w:bottom w:val="none" w:sz="0" w:space="0" w:color="auto"/>
        <w:right w:val="none" w:sz="0" w:space="0" w:color="auto"/>
      </w:divBdr>
      <w:divsChild>
        <w:div w:id="568811253">
          <w:marLeft w:val="0"/>
          <w:marRight w:val="0"/>
          <w:marTop w:val="0"/>
          <w:marBottom w:val="0"/>
          <w:divBdr>
            <w:top w:val="none" w:sz="0" w:space="0" w:color="auto"/>
            <w:left w:val="none" w:sz="0" w:space="0" w:color="auto"/>
            <w:bottom w:val="none" w:sz="0" w:space="0" w:color="auto"/>
            <w:right w:val="none" w:sz="0" w:space="0" w:color="auto"/>
          </w:divBdr>
          <w:divsChild>
            <w:div w:id="1848130365">
              <w:marLeft w:val="0"/>
              <w:marRight w:val="0"/>
              <w:marTop w:val="0"/>
              <w:marBottom w:val="0"/>
              <w:divBdr>
                <w:top w:val="none" w:sz="0" w:space="0" w:color="auto"/>
                <w:left w:val="none" w:sz="0" w:space="0" w:color="auto"/>
                <w:bottom w:val="none" w:sz="0" w:space="0" w:color="auto"/>
                <w:right w:val="none" w:sz="0" w:space="0" w:color="auto"/>
              </w:divBdr>
              <w:divsChild>
                <w:div w:id="2114544553">
                  <w:marLeft w:val="0"/>
                  <w:marRight w:val="0"/>
                  <w:marTop w:val="0"/>
                  <w:marBottom w:val="0"/>
                  <w:divBdr>
                    <w:top w:val="none" w:sz="0" w:space="0" w:color="auto"/>
                    <w:left w:val="none" w:sz="0" w:space="0" w:color="auto"/>
                    <w:bottom w:val="none" w:sz="0" w:space="0" w:color="auto"/>
                    <w:right w:val="none" w:sz="0" w:space="0" w:color="auto"/>
                  </w:divBdr>
                  <w:divsChild>
                    <w:div w:id="1060251040">
                      <w:marLeft w:val="0"/>
                      <w:marRight w:val="0"/>
                      <w:marTop w:val="0"/>
                      <w:marBottom w:val="0"/>
                      <w:divBdr>
                        <w:top w:val="none" w:sz="0" w:space="0" w:color="auto"/>
                        <w:left w:val="none" w:sz="0" w:space="0" w:color="auto"/>
                        <w:bottom w:val="none" w:sz="0" w:space="0" w:color="auto"/>
                        <w:right w:val="none" w:sz="0" w:space="0" w:color="auto"/>
                      </w:divBdr>
                      <w:divsChild>
                        <w:div w:id="1265575550">
                          <w:marLeft w:val="0"/>
                          <w:marRight w:val="0"/>
                          <w:marTop w:val="0"/>
                          <w:marBottom w:val="0"/>
                          <w:divBdr>
                            <w:top w:val="none" w:sz="0" w:space="0" w:color="auto"/>
                            <w:left w:val="none" w:sz="0" w:space="0" w:color="auto"/>
                            <w:bottom w:val="none" w:sz="0" w:space="0" w:color="auto"/>
                            <w:right w:val="none" w:sz="0" w:space="0" w:color="auto"/>
                          </w:divBdr>
                          <w:divsChild>
                            <w:div w:id="184295378">
                              <w:marLeft w:val="0"/>
                              <w:marRight w:val="300"/>
                              <w:marTop w:val="180"/>
                              <w:marBottom w:val="0"/>
                              <w:divBdr>
                                <w:top w:val="none" w:sz="0" w:space="0" w:color="auto"/>
                                <w:left w:val="none" w:sz="0" w:space="0" w:color="auto"/>
                                <w:bottom w:val="none" w:sz="0" w:space="0" w:color="auto"/>
                                <w:right w:val="none" w:sz="0" w:space="0" w:color="auto"/>
                              </w:divBdr>
                              <w:divsChild>
                                <w:div w:id="3610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26303">
          <w:marLeft w:val="0"/>
          <w:marRight w:val="0"/>
          <w:marTop w:val="0"/>
          <w:marBottom w:val="0"/>
          <w:divBdr>
            <w:top w:val="none" w:sz="0" w:space="0" w:color="auto"/>
            <w:left w:val="none" w:sz="0" w:space="0" w:color="auto"/>
            <w:bottom w:val="none" w:sz="0" w:space="0" w:color="auto"/>
            <w:right w:val="none" w:sz="0" w:space="0" w:color="auto"/>
          </w:divBdr>
          <w:divsChild>
            <w:div w:id="74788785">
              <w:marLeft w:val="0"/>
              <w:marRight w:val="0"/>
              <w:marTop w:val="0"/>
              <w:marBottom w:val="0"/>
              <w:divBdr>
                <w:top w:val="none" w:sz="0" w:space="0" w:color="auto"/>
                <w:left w:val="none" w:sz="0" w:space="0" w:color="auto"/>
                <w:bottom w:val="none" w:sz="0" w:space="0" w:color="auto"/>
                <w:right w:val="none" w:sz="0" w:space="0" w:color="auto"/>
              </w:divBdr>
              <w:divsChild>
                <w:div w:id="25251388">
                  <w:marLeft w:val="0"/>
                  <w:marRight w:val="0"/>
                  <w:marTop w:val="0"/>
                  <w:marBottom w:val="0"/>
                  <w:divBdr>
                    <w:top w:val="none" w:sz="0" w:space="0" w:color="auto"/>
                    <w:left w:val="none" w:sz="0" w:space="0" w:color="auto"/>
                    <w:bottom w:val="none" w:sz="0" w:space="0" w:color="auto"/>
                    <w:right w:val="none" w:sz="0" w:space="0" w:color="auto"/>
                  </w:divBdr>
                  <w:divsChild>
                    <w:div w:id="376852852">
                      <w:marLeft w:val="0"/>
                      <w:marRight w:val="0"/>
                      <w:marTop w:val="0"/>
                      <w:marBottom w:val="0"/>
                      <w:divBdr>
                        <w:top w:val="none" w:sz="0" w:space="0" w:color="auto"/>
                        <w:left w:val="none" w:sz="0" w:space="0" w:color="auto"/>
                        <w:bottom w:val="none" w:sz="0" w:space="0" w:color="auto"/>
                        <w:right w:val="none" w:sz="0" w:space="0" w:color="auto"/>
                      </w:divBdr>
                      <w:divsChild>
                        <w:div w:id="19369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34296">
      <w:bodyDiv w:val="1"/>
      <w:marLeft w:val="0"/>
      <w:marRight w:val="0"/>
      <w:marTop w:val="0"/>
      <w:marBottom w:val="0"/>
      <w:divBdr>
        <w:top w:val="none" w:sz="0" w:space="0" w:color="auto"/>
        <w:left w:val="none" w:sz="0" w:space="0" w:color="auto"/>
        <w:bottom w:val="none" w:sz="0" w:space="0" w:color="auto"/>
        <w:right w:val="none" w:sz="0" w:space="0" w:color="auto"/>
      </w:divBdr>
      <w:divsChild>
        <w:div w:id="1582369445">
          <w:marLeft w:val="346"/>
          <w:marRight w:val="0"/>
          <w:marTop w:val="115"/>
          <w:marBottom w:val="0"/>
          <w:divBdr>
            <w:top w:val="none" w:sz="0" w:space="0" w:color="auto"/>
            <w:left w:val="none" w:sz="0" w:space="0" w:color="auto"/>
            <w:bottom w:val="none" w:sz="0" w:space="0" w:color="auto"/>
            <w:right w:val="none" w:sz="0" w:space="0" w:color="auto"/>
          </w:divBdr>
        </w:div>
      </w:divsChild>
    </w:div>
    <w:div w:id="1614167906">
      <w:bodyDiv w:val="1"/>
      <w:marLeft w:val="0"/>
      <w:marRight w:val="0"/>
      <w:marTop w:val="0"/>
      <w:marBottom w:val="0"/>
      <w:divBdr>
        <w:top w:val="none" w:sz="0" w:space="0" w:color="auto"/>
        <w:left w:val="none" w:sz="0" w:space="0" w:color="auto"/>
        <w:bottom w:val="none" w:sz="0" w:space="0" w:color="auto"/>
        <w:right w:val="none" w:sz="0" w:space="0" w:color="auto"/>
      </w:divBdr>
      <w:divsChild>
        <w:div w:id="986856828">
          <w:marLeft w:val="0"/>
          <w:marRight w:val="0"/>
          <w:marTop w:val="0"/>
          <w:marBottom w:val="0"/>
          <w:divBdr>
            <w:top w:val="none" w:sz="0" w:space="0" w:color="auto"/>
            <w:left w:val="none" w:sz="0" w:space="0" w:color="auto"/>
            <w:bottom w:val="none" w:sz="0" w:space="0" w:color="auto"/>
            <w:right w:val="none" w:sz="0" w:space="0" w:color="auto"/>
          </w:divBdr>
          <w:divsChild>
            <w:div w:id="489903832">
              <w:marLeft w:val="0"/>
              <w:marRight w:val="0"/>
              <w:marTop w:val="0"/>
              <w:marBottom w:val="0"/>
              <w:divBdr>
                <w:top w:val="none" w:sz="0" w:space="0" w:color="auto"/>
                <w:left w:val="none" w:sz="0" w:space="0" w:color="auto"/>
                <w:bottom w:val="none" w:sz="0" w:space="0" w:color="auto"/>
                <w:right w:val="none" w:sz="0" w:space="0" w:color="auto"/>
              </w:divBdr>
              <w:divsChild>
                <w:div w:id="1710716313">
                  <w:marLeft w:val="0"/>
                  <w:marRight w:val="0"/>
                  <w:marTop w:val="0"/>
                  <w:marBottom w:val="0"/>
                  <w:divBdr>
                    <w:top w:val="none" w:sz="0" w:space="0" w:color="auto"/>
                    <w:left w:val="none" w:sz="0" w:space="0" w:color="auto"/>
                    <w:bottom w:val="none" w:sz="0" w:space="0" w:color="auto"/>
                    <w:right w:val="none" w:sz="0" w:space="0" w:color="auto"/>
                  </w:divBdr>
                  <w:divsChild>
                    <w:div w:id="9197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467">
      <w:bodyDiv w:val="1"/>
      <w:marLeft w:val="0"/>
      <w:marRight w:val="0"/>
      <w:marTop w:val="0"/>
      <w:marBottom w:val="0"/>
      <w:divBdr>
        <w:top w:val="none" w:sz="0" w:space="0" w:color="auto"/>
        <w:left w:val="none" w:sz="0" w:space="0" w:color="auto"/>
        <w:bottom w:val="none" w:sz="0" w:space="0" w:color="auto"/>
        <w:right w:val="none" w:sz="0" w:space="0" w:color="auto"/>
      </w:divBdr>
      <w:divsChild>
        <w:div w:id="2052725057">
          <w:marLeft w:val="346"/>
          <w:marRight w:val="0"/>
          <w:marTop w:val="235"/>
          <w:marBottom w:val="0"/>
          <w:divBdr>
            <w:top w:val="none" w:sz="0" w:space="0" w:color="auto"/>
            <w:left w:val="none" w:sz="0" w:space="0" w:color="auto"/>
            <w:bottom w:val="none" w:sz="0" w:space="0" w:color="auto"/>
            <w:right w:val="none" w:sz="0" w:space="0" w:color="auto"/>
          </w:divBdr>
        </w:div>
        <w:div w:id="316157465">
          <w:marLeft w:val="994"/>
          <w:marRight w:val="0"/>
          <w:marTop w:val="202"/>
          <w:marBottom w:val="0"/>
          <w:divBdr>
            <w:top w:val="none" w:sz="0" w:space="0" w:color="auto"/>
            <w:left w:val="none" w:sz="0" w:space="0" w:color="auto"/>
            <w:bottom w:val="none" w:sz="0" w:space="0" w:color="auto"/>
            <w:right w:val="none" w:sz="0" w:space="0" w:color="auto"/>
          </w:divBdr>
        </w:div>
        <w:div w:id="129399118">
          <w:marLeft w:val="1526"/>
          <w:marRight w:val="0"/>
          <w:marTop w:val="168"/>
          <w:marBottom w:val="0"/>
          <w:divBdr>
            <w:top w:val="none" w:sz="0" w:space="0" w:color="auto"/>
            <w:left w:val="none" w:sz="0" w:space="0" w:color="auto"/>
            <w:bottom w:val="none" w:sz="0" w:space="0" w:color="auto"/>
            <w:right w:val="none" w:sz="0" w:space="0" w:color="auto"/>
          </w:divBdr>
        </w:div>
        <w:div w:id="1928071011">
          <w:marLeft w:val="1526"/>
          <w:marRight w:val="0"/>
          <w:marTop w:val="168"/>
          <w:marBottom w:val="0"/>
          <w:divBdr>
            <w:top w:val="none" w:sz="0" w:space="0" w:color="auto"/>
            <w:left w:val="none" w:sz="0" w:space="0" w:color="auto"/>
            <w:bottom w:val="none" w:sz="0" w:space="0" w:color="auto"/>
            <w:right w:val="none" w:sz="0" w:space="0" w:color="auto"/>
          </w:divBdr>
        </w:div>
        <w:div w:id="176233082">
          <w:marLeft w:val="1526"/>
          <w:marRight w:val="0"/>
          <w:marTop w:val="168"/>
          <w:marBottom w:val="0"/>
          <w:divBdr>
            <w:top w:val="none" w:sz="0" w:space="0" w:color="auto"/>
            <w:left w:val="none" w:sz="0" w:space="0" w:color="auto"/>
            <w:bottom w:val="none" w:sz="0" w:space="0" w:color="auto"/>
            <w:right w:val="none" w:sz="0" w:space="0" w:color="auto"/>
          </w:divBdr>
        </w:div>
        <w:div w:id="1388996344">
          <w:marLeft w:val="1526"/>
          <w:marRight w:val="0"/>
          <w:marTop w:val="168"/>
          <w:marBottom w:val="0"/>
          <w:divBdr>
            <w:top w:val="none" w:sz="0" w:space="0" w:color="auto"/>
            <w:left w:val="none" w:sz="0" w:space="0" w:color="auto"/>
            <w:bottom w:val="none" w:sz="0" w:space="0" w:color="auto"/>
            <w:right w:val="none" w:sz="0" w:space="0" w:color="auto"/>
          </w:divBdr>
        </w:div>
        <w:div w:id="1515726639">
          <w:marLeft w:val="994"/>
          <w:marRight w:val="0"/>
          <w:marTop w:val="202"/>
          <w:marBottom w:val="0"/>
          <w:divBdr>
            <w:top w:val="none" w:sz="0" w:space="0" w:color="auto"/>
            <w:left w:val="none" w:sz="0" w:space="0" w:color="auto"/>
            <w:bottom w:val="none" w:sz="0" w:space="0" w:color="auto"/>
            <w:right w:val="none" w:sz="0" w:space="0" w:color="auto"/>
          </w:divBdr>
        </w:div>
        <w:div w:id="844779987">
          <w:marLeft w:val="1526"/>
          <w:marRight w:val="0"/>
          <w:marTop w:val="168"/>
          <w:marBottom w:val="0"/>
          <w:divBdr>
            <w:top w:val="none" w:sz="0" w:space="0" w:color="auto"/>
            <w:left w:val="none" w:sz="0" w:space="0" w:color="auto"/>
            <w:bottom w:val="none" w:sz="0" w:space="0" w:color="auto"/>
            <w:right w:val="none" w:sz="0" w:space="0" w:color="auto"/>
          </w:divBdr>
        </w:div>
        <w:div w:id="28922355">
          <w:marLeft w:val="1526"/>
          <w:marRight w:val="0"/>
          <w:marTop w:val="168"/>
          <w:marBottom w:val="0"/>
          <w:divBdr>
            <w:top w:val="none" w:sz="0" w:space="0" w:color="auto"/>
            <w:left w:val="none" w:sz="0" w:space="0" w:color="auto"/>
            <w:bottom w:val="none" w:sz="0" w:space="0" w:color="auto"/>
            <w:right w:val="none" w:sz="0" w:space="0" w:color="auto"/>
          </w:divBdr>
        </w:div>
        <w:div w:id="315693312">
          <w:marLeft w:val="1526"/>
          <w:marRight w:val="0"/>
          <w:marTop w:val="168"/>
          <w:marBottom w:val="0"/>
          <w:divBdr>
            <w:top w:val="none" w:sz="0" w:space="0" w:color="auto"/>
            <w:left w:val="none" w:sz="0" w:space="0" w:color="auto"/>
            <w:bottom w:val="none" w:sz="0" w:space="0" w:color="auto"/>
            <w:right w:val="none" w:sz="0" w:space="0" w:color="auto"/>
          </w:divBdr>
        </w:div>
        <w:div w:id="1414816057">
          <w:marLeft w:val="1526"/>
          <w:marRight w:val="0"/>
          <w:marTop w:val="168"/>
          <w:marBottom w:val="0"/>
          <w:divBdr>
            <w:top w:val="none" w:sz="0" w:space="0" w:color="auto"/>
            <w:left w:val="none" w:sz="0" w:space="0" w:color="auto"/>
            <w:bottom w:val="none" w:sz="0" w:space="0" w:color="auto"/>
            <w:right w:val="none" w:sz="0" w:space="0" w:color="auto"/>
          </w:divBdr>
        </w:div>
      </w:divsChild>
    </w:div>
    <w:div w:id="1897354379">
      <w:bodyDiv w:val="1"/>
      <w:marLeft w:val="0"/>
      <w:marRight w:val="0"/>
      <w:marTop w:val="0"/>
      <w:marBottom w:val="0"/>
      <w:divBdr>
        <w:top w:val="none" w:sz="0" w:space="0" w:color="auto"/>
        <w:left w:val="none" w:sz="0" w:space="0" w:color="auto"/>
        <w:bottom w:val="none" w:sz="0" w:space="0" w:color="auto"/>
        <w:right w:val="none" w:sz="0" w:space="0" w:color="auto"/>
      </w:divBdr>
    </w:div>
    <w:div w:id="1938443360">
      <w:bodyDiv w:val="1"/>
      <w:marLeft w:val="0"/>
      <w:marRight w:val="0"/>
      <w:marTop w:val="0"/>
      <w:marBottom w:val="0"/>
      <w:divBdr>
        <w:top w:val="none" w:sz="0" w:space="0" w:color="auto"/>
        <w:left w:val="none" w:sz="0" w:space="0" w:color="auto"/>
        <w:bottom w:val="none" w:sz="0" w:space="0" w:color="auto"/>
        <w:right w:val="none" w:sz="0" w:space="0" w:color="auto"/>
      </w:divBdr>
    </w:div>
    <w:div w:id="2082750366">
      <w:bodyDiv w:val="1"/>
      <w:marLeft w:val="0"/>
      <w:marRight w:val="0"/>
      <w:marTop w:val="0"/>
      <w:marBottom w:val="0"/>
      <w:divBdr>
        <w:top w:val="none" w:sz="0" w:space="0" w:color="auto"/>
        <w:left w:val="none" w:sz="0" w:space="0" w:color="auto"/>
        <w:bottom w:val="none" w:sz="0" w:space="0" w:color="auto"/>
        <w:right w:val="none" w:sz="0" w:space="0" w:color="auto"/>
      </w:divBdr>
      <w:divsChild>
        <w:div w:id="292255745">
          <w:marLeft w:val="346"/>
          <w:marRight w:val="0"/>
          <w:marTop w:val="115"/>
          <w:marBottom w:val="0"/>
          <w:divBdr>
            <w:top w:val="none" w:sz="0" w:space="0" w:color="auto"/>
            <w:left w:val="none" w:sz="0" w:space="0" w:color="auto"/>
            <w:bottom w:val="none" w:sz="0" w:space="0" w:color="auto"/>
            <w:right w:val="none" w:sz="0" w:space="0" w:color="auto"/>
          </w:divBdr>
        </w:div>
      </w:divsChild>
    </w:div>
    <w:div w:id="2134593312">
      <w:bodyDiv w:val="1"/>
      <w:marLeft w:val="0"/>
      <w:marRight w:val="0"/>
      <w:marTop w:val="0"/>
      <w:marBottom w:val="0"/>
      <w:divBdr>
        <w:top w:val="none" w:sz="0" w:space="0" w:color="auto"/>
        <w:left w:val="none" w:sz="0" w:space="0" w:color="auto"/>
        <w:bottom w:val="none" w:sz="0" w:space="0" w:color="auto"/>
        <w:right w:val="none" w:sz="0" w:space="0" w:color="auto"/>
      </w:divBdr>
      <w:divsChild>
        <w:div w:id="227812758">
          <w:marLeft w:val="346"/>
          <w:marRight w:val="0"/>
          <w:marTop w:val="33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Chien</dc:creator>
  <cp:keywords/>
  <dc:description/>
  <cp:lastModifiedBy>Jerry Chien</cp:lastModifiedBy>
  <cp:revision>18</cp:revision>
  <cp:lastPrinted>2019-03-17T13:32:00Z</cp:lastPrinted>
  <dcterms:created xsi:type="dcterms:W3CDTF">2019-02-23T19:43:00Z</dcterms:created>
  <dcterms:modified xsi:type="dcterms:W3CDTF">2019-05-12T15:09:00Z</dcterms:modified>
</cp:coreProperties>
</file>