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F13" w:rsidRPr="00A93693" w:rsidRDefault="006F02C5" w:rsidP="00501663">
      <w:r w:rsidRPr="00A93693">
        <w:rPr>
          <w:b/>
        </w:rPr>
        <w:t>Digital Darwinism</w:t>
      </w:r>
      <w:r w:rsidRPr="00A93693">
        <w:t xml:space="preserve"> implies that organizations that cannot adapt to the new demands placed on them for surviving in the information age are doomed to extinction.</w:t>
      </w:r>
    </w:p>
    <w:p w:rsidR="006F02C5" w:rsidRPr="00A93693" w:rsidRDefault="006F02C5" w:rsidP="00501663">
      <w:pPr>
        <w:rPr>
          <w:rStyle w:val="tlid-translation"/>
        </w:rPr>
      </w:pPr>
      <w:r w:rsidRPr="00A93693">
        <w:rPr>
          <w:rStyle w:val="tlid-translation"/>
        </w:rPr>
        <w:t>數字達爾文主義，無法適應在資訊時代生存的新要求</w:t>
      </w:r>
      <w:r w:rsidRPr="00A93693">
        <w:rPr>
          <w:rStyle w:val="tlid-translation"/>
        </w:rPr>
        <w:sym w:font="Wingdings" w:char="F0E0"/>
      </w:r>
      <w:r w:rsidRPr="00A93693">
        <w:rPr>
          <w:rStyle w:val="tlid-translation"/>
        </w:rPr>
        <w:t>注定要滅絕</w:t>
      </w:r>
    </w:p>
    <w:p w:rsidR="006F02C5" w:rsidRPr="00A93693" w:rsidRDefault="006F02C5" w:rsidP="00501663">
      <w:pPr>
        <w:rPr>
          <w:rStyle w:val="tlid-translation"/>
        </w:rPr>
      </w:pPr>
    </w:p>
    <w:p w:rsidR="006F02C5" w:rsidRPr="00A93693" w:rsidRDefault="006F02C5" w:rsidP="00501663">
      <w:pPr>
        <w:rPr>
          <w:rStyle w:val="tlid-translation"/>
          <w:b/>
        </w:rPr>
      </w:pPr>
      <w:r w:rsidRPr="00A93693">
        <w:rPr>
          <w:rStyle w:val="tlid-translation"/>
          <w:b/>
        </w:rPr>
        <w:t>Disruptive vs Sustaining Technology</w:t>
      </w:r>
      <w:r w:rsidRPr="00A93693">
        <w:rPr>
          <w:rStyle w:val="tlid-translation"/>
          <w:b/>
        </w:rPr>
        <w:t>顛覆性</w:t>
      </w:r>
      <w:r w:rsidRPr="00A93693">
        <w:rPr>
          <w:rStyle w:val="tlid-translation"/>
          <w:b/>
        </w:rPr>
        <w:t xml:space="preserve">V.S. </w:t>
      </w:r>
      <w:r w:rsidRPr="00A93693">
        <w:rPr>
          <w:rStyle w:val="tlid-translation"/>
          <w:b/>
        </w:rPr>
        <w:t>可持續技術</w:t>
      </w:r>
    </w:p>
    <w:p w:rsidR="006F02C5" w:rsidRPr="00A93693" w:rsidRDefault="006F02C5" w:rsidP="00501663">
      <w:r w:rsidRPr="00A93693">
        <w:rPr>
          <w:b/>
        </w:rPr>
        <w:t>Disruptive technology</w:t>
      </w:r>
      <w:r w:rsidRPr="00A93693">
        <w:t>, new way of doing things that initially does not meet</w:t>
      </w:r>
      <w:r w:rsidR="00D31391">
        <w:t xml:space="preserve"> the needs of existing customer</w:t>
      </w:r>
      <w:r w:rsidRPr="00A93693">
        <w:t>.</w:t>
      </w:r>
    </w:p>
    <w:p w:rsidR="006F02C5" w:rsidRPr="00A93693" w:rsidRDefault="006F02C5" w:rsidP="00501663">
      <w:r w:rsidRPr="00A93693">
        <w:rPr>
          <w:rStyle w:val="tlid-translation"/>
        </w:rPr>
        <w:t>破壞性技術，一種新的做事方式，最初無法滿足現有客戶的需求</w:t>
      </w:r>
    </w:p>
    <w:p w:rsidR="006F02C5" w:rsidRPr="00A93693" w:rsidRDefault="006F02C5" w:rsidP="00501663">
      <w:r w:rsidRPr="00A93693">
        <w:rPr>
          <w:b/>
        </w:rPr>
        <w:t>Sustaining technology</w:t>
      </w:r>
      <w:r w:rsidRPr="00A93693">
        <w:t>, produces an improved product customers are eager to buy.</w:t>
      </w:r>
    </w:p>
    <w:p w:rsidR="006F02C5" w:rsidRPr="00A93693" w:rsidRDefault="006F02C5" w:rsidP="00501663">
      <w:r w:rsidRPr="00A93693">
        <w:rPr>
          <w:rStyle w:val="tlid-translation"/>
        </w:rPr>
        <w:t>持續的技術，生產出改進的產品，客戶渴望購買</w:t>
      </w:r>
    </w:p>
    <w:p w:rsidR="006F02C5" w:rsidRPr="00A93693" w:rsidRDefault="006F02C5" w:rsidP="00501663">
      <w:r w:rsidRPr="00A93693">
        <w:rPr>
          <w:b/>
          <w:i/>
        </w:rPr>
        <w:t>The Innovator's Dilemma</w:t>
      </w:r>
      <w:r w:rsidRPr="00A93693">
        <w:t>, how established companies can take advantage of disruptive technologies without hindering existing relationship with customer.</w:t>
      </w:r>
    </w:p>
    <w:p w:rsidR="006F02C5" w:rsidRPr="00A93693" w:rsidRDefault="002C1183" w:rsidP="00501663">
      <w:r w:rsidRPr="00A93693">
        <w:rPr>
          <w:rStyle w:val="tlid-translation"/>
        </w:rPr>
        <w:t>創新者的困境，老牌公司如何在不妨礙與客戶的現有關係的情況下利用顛覆性技術</w:t>
      </w:r>
    </w:p>
    <w:p w:rsidR="006F02C5" w:rsidRPr="00A93693" w:rsidRDefault="006F02C5" w:rsidP="00501663"/>
    <w:p w:rsidR="006F02C5" w:rsidRPr="00A93693" w:rsidRDefault="0023394F" w:rsidP="00501663">
      <w:r w:rsidRPr="00A93693">
        <w:rPr>
          <w:b/>
        </w:rPr>
        <w:t>Internet</w:t>
      </w:r>
      <w:r w:rsidRPr="00A93693">
        <w:t>, massive network that connects computers all over the world and allow them to communicate with one another.</w:t>
      </w:r>
    </w:p>
    <w:p w:rsidR="006F02C5" w:rsidRPr="00A93693" w:rsidRDefault="0023394F" w:rsidP="00501663">
      <w:pPr>
        <w:rPr>
          <w:rStyle w:val="tlid-translation"/>
        </w:rPr>
      </w:pPr>
      <w:r w:rsidRPr="00A93693">
        <w:t>網際網路，</w:t>
      </w:r>
      <w:r w:rsidRPr="00A93693">
        <w:rPr>
          <w:rStyle w:val="tlid-translation"/>
        </w:rPr>
        <w:t>一種龐大的網絡，可連接世界各地的電腦，並使它們彼此通訊</w:t>
      </w:r>
    </w:p>
    <w:p w:rsidR="0023394F" w:rsidRPr="00A93693" w:rsidRDefault="0023394F" w:rsidP="00501663">
      <w:pPr>
        <w:rPr>
          <w:rStyle w:val="tlid-translation"/>
        </w:rPr>
      </w:pPr>
      <w:r w:rsidRPr="00A93693">
        <w:rPr>
          <w:rStyle w:val="tlid-translation"/>
          <w:b/>
        </w:rPr>
        <w:t>Universal resource locator</w:t>
      </w:r>
      <w:r w:rsidR="00A93693" w:rsidRPr="00A93693">
        <w:rPr>
          <w:rStyle w:val="tlid-translation"/>
          <w:b/>
        </w:rPr>
        <w:t xml:space="preserve"> </w:t>
      </w:r>
      <w:r w:rsidRPr="00A93693">
        <w:rPr>
          <w:rStyle w:val="tlid-translation"/>
          <w:b/>
        </w:rPr>
        <w:t>(URL)</w:t>
      </w:r>
      <w:r w:rsidRPr="00A93693">
        <w:rPr>
          <w:rStyle w:val="tlid-translation"/>
        </w:rPr>
        <w:t>, which contains the address of a file or resource on the web.</w:t>
      </w:r>
    </w:p>
    <w:p w:rsidR="00A93693" w:rsidRPr="00A93693" w:rsidRDefault="00A93693" w:rsidP="00A93693">
      <w:pPr>
        <w:widowControl/>
        <w:rPr>
          <w:rFonts w:eastAsia="新細明體" w:cs="新細明體"/>
          <w:color w:val="0000FF"/>
          <w:kern w:val="0"/>
          <w:szCs w:val="24"/>
          <w:u w:val="single"/>
        </w:rPr>
      </w:pPr>
      <w:r w:rsidRPr="00A93693">
        <w:rPr>
          <w:rFonts w:eastAsia="新細明體" w:cs="新細明體"/>
          <w:kern w:val="0"/>
          <w:szCs w:val="24"/>
        </w:rPr>
        <w:t>（</w:t>
      </w:r>
      <w:r w:rsidRPr="00A93693">
        <w:rPr>
          <w:rFonts w:eastAsia="新細明體" w:cs="新細明體"/>
          <w:kern w:val="0"/>
          <w:szCs w:val="24"/>
        </w:rPr>
        <w:t>URL</w:t>
      </w:r>
      <w:r w:rsidRPr="00A93693">
        <w:rPr>
          <w:rFonts w:eastAsia="新細明體" w:cs="新細明體"/>
          <w:kern w:val="0"/>
          <w:szCs w:val="24"/>
        </w:rPr>
        <w:t>），包含</w:t>
      </w:r>
      <w:r w:rsidRPr="00A93693">
        <w:rPr>
          <w:rFonts w:eastAsia="新細明體" w:cs="新細明體"/>
          <w:kern w:val="0"/>
          <w:szCs w:val="24"/>
        </w:rPr>
        <w:t>Web</w:t>
      </w:r>
      <w:r w:rsidR="009931C1">
        <w:rPr>
          <w:rFonts w:eastAsia="新細明體" w:cs="新細明體"/>
          <w:kern w:val="0"/>
          <w:szCs w:val="24"/>
        </w:rPr>
        <w:t>上文件或資源的地址</w:t>
      </w:r>
      <w:r w:rsidRPr="00A93693">
        <w:rPr>
          <w:rFonts w:eastAsia="新細明體" w:cs="新細明體"/>
          <w:kern w:val="0"/>
          <w:szCs w:val="24"/>
        </w:rPr>
        <w:fldChar w:fldCharType="begin"/>
      </w:r>
      <w:r w:rsidRPr="00A93693">
        <w:rPr>
          <w:rFonts w:eastAsia="新細明體" w:cs="新細明體"/>
          <w:kern w:val="0"/>
          <w:szCs w:val="24"/>
        </w:rPr>
        <w:instrText xml:space="preserve"> HYPERLINK "https://translate.google.com.tw/community?source=mfooter" </w:instrText>
      </w:r>
      <w:r w:rsidRPr="00A93693">
        <w:rPr>
          <w:rFonts w:eastAsia="新細明體" w:cs="新細明體"/>
          <w:kern w:val="0"/>
          <w:szCs w:val="24"/>
        </w:rPr>
        <w:fldChar w:fldCharType="separate"/>
      </w:r>
    </w:p>
    <w:p w:rsidR="0023394F" w:rsidRPr="00A93693" w:rsidRDefault="00A93693" w:rsidP="00A93693">
      <w:pPr>
        <w:rPr>
          <w:rStyle w:val="tlid-translation"/>
        </w:rPr>
      </w:pPr>
      <w:r w:rsidRPr="00A93693">
        <w:rPr>
          <w:rFonts w:eastAsia="新細明體" w:cs="新細明體"/>
          <w:kern w:val="0"/>
          <w:szCs w:val="24"/>
        </w:rPr>
        <w:fldChar w:fldCharType="end"/>
      </w:r>
      <w:r w:rsidRPr="00A93693">
        <w:rPr>
          <w:rFonts w:eastAsia="新細明體" w:cs="新細明體"/>
          <w:b/>
          <w:kern w:val="0"/>
          <w:szCs w:val="24"/>
        </w:rPr>
        <w:t>URL shortening</w:t>
      </w:r>
      <w:r>
        <w:rPr>
          <w:rFonts w:eastAsia="新細明體" w:cs="新細明體"/>
          <w:b/>
          <w:kern w:val="0"/>
          <w:szCs w:val="24"/>
        </w:rPr>
        <w:t>,</w:t>
      </w:r>
      <w:r w:rsidRPr="00A93693">
        <w:rPr>
          <w:rFonts w:eastAsia="新細明體" w:cs="新細明體"/>
          <w:kern w:val="0"/>
          <w:szCs w:val="24"/>
        </w:rPr>
        <w:t xml:space="preserve"> translation of a long URL into an abbreviated alternative that redirects to the longer URL.</w:t>
      </w:r>
    </w:p>
    <w:p w:rsidR="0023394F" w:rsidRPr="00A93693" w:rsidRDefault="00A93693" w:rsidP="00501663">
      <w:pPr>
        <w:rPr>
          <w:rStyle w:val="tlid-translation"/>
        </w:rPr>
      </w:pPr>
      <w:r>
        <w:rPr>
          <w:rStyle w:val="tlid-translation"/>
          <w:rFonts w:hint="eastAsia"/>
        </w:rPr>
        <w:t>將長</w:t>
      </w:r>
      <w:r>
        <w:rPr>
          <w:rStyle w:val="tlid-translation"/>
          <w:rFonts w:hint="eastAsia"/>
        </w:rPr>
        <w:t>URL</w:t>
      </w:r>
      <w:r>
        <w:rPr>
          <w:rStyle w:val="tlid-translation"/>
          <w:rFonts w:hint="eastAsia"/>
        </w:rPr>
        <w:t>轉換為重定向到長</w:t>
      </w:r>
      <w:r>
        <w:rPr>
          <w:rStyle w:val="tlid-translation"/>
          <w:rFonts w:hint="eastAsia"/>
        </w:rPr>
        <w:t>URL</w:t>
      </w:r>
      <w:r>
        <w:rPr>
          <w:rStyle w:val="tlid-translation"/>
          <w:rFonts w:hint="eastAsia"/>
        </w:rPr>
        <w:t>的縮寫</w:t>
      </w:r>
    </w:p>
    <w:p w:rsidR="0023394F" w:rsidRPr="00A93693" w:rsidRDefault="00A93693" w:rsidP="00501663">
      <w:pPr>
        <w:rPr>
          <w:rStyle w:val="tlid-translation"/>
        </w:rPr>
      </w:pPr>
      <w:r w:rsidRPr="00A93693">
        <w:rPr>
          <w:rStyle w:val="tlid-translation"/>
          <w:b/>
        </w:rPr>
        <w:t>Web 1.0</w:t>
      </w:r>
      <w:r w:rsidRPr="00A93693">
        <w:rPr>
          <w:rStyle w:val="tlid-translation"/>
        </w:rPr>
        <w:t xml:space="preserve"> is a term to refer to the WWW during its first few years of operation between 1991 and 2003.</w:t>
      </w:r>
    </w:p>
    <w:p w:rsidR="0023394F" w:rsidRDefault="00A93693" w:rsidP="00501663">
      <w:pPr>
        <w:rPr>
          <w:rStyle w:val="tlid-translation"/>
        </w:rPr>
      </w:pPr>
      <w:r>
        <w:rPr>
          <w:rStyle w:val="tlid-translation"/>
          <w:rFonts w:hint="eastAsia"/>
        </w:rPr>
        <w:t>是在</w:t>
      </w:r>
      <w:r>
        <w:rPr>
          <w:rStyle w:val="tlid-translation"/>
          <w:rFonts w:hint="eastAsia"/>
        </w:rPr>
        <w:t>1991</w:t>
      </w:r>
      <w:r>
        <w:rPr>
          <w:rStyle w:val="tlid-translation"/>
          <w:rFonts w:hint="eastAsia"/>
        </w:rPr>
        <w:t>年至</w:t>
      </w:r>
      <w:r>
        <w:rPr>
          <w:rStyle w:val="tlid-translation"/>
          <w:rFonts w:hint="eastAsia"/>
        </w:rPr>
        <w:t>2003</w:t>
      </w:r>
      <w:r>
        <w:rPr>
          <w:rStyle w:val="tlid-translation"/>
          <w:rFonts w:hint="eastAsia"/>
        </w:rPr>
        <w:t>年之間開始運營的最初幾年中指</w:t>
      </w:r>
      <w:r>
        <w:rPr>
          <w:rStyle w:val="tlid-translation"/>
          <w:rFonts w:hint="eastAsia"/>
        </w:rPr>
        <w:t>WWW</w:t>
      </w:r>
      <w:r>
        <w:rPr>
          <w:rStyle w:val="tlid-translation"/>
          <w:rFonts w:hint="eastAsia"/>
        </w:rPr>
        <w:t>的術語</w:t>
      </w:r>
    </w:p>
    <w:p w:rsidR="00D31391" w:rsidRPr="00A93693" w:rsidRDefault="00D31391" w:rsidP="00501663">
      <w:pPr>
        <w:rPr>
          <w:rStyle w:val="tlid-translation"/>
        </w:rPr>
      </w:pPr>
    </w:p>
    <w:p w:rsidR="00057523" w:rsidRDefault="00057523" w:rsidP="00501663">
      <w:pPr>
        <w:rPr>
          <w:rStyle w:val="tlid-translation"/>
          <w:b/>
        </w:rPr>
        <w:sectPr w:rsidR="00057523" w:rsidSect="000F0D2D">
          <w:headerReference w:type="default" r:id="rId7"/>
          <w:type w:val="continuous"/>
          <w:pgSz w:w="11906" w:h="16838"/>
          <w:pgMar w:top="720" w:right="720" w:bottom="720" w:left="720" w:header="851" w:footer="992" w:gutter="0"/>
          <w:cols w:space="425"/>
          <w:docGrid w:type="lines" w:linePitch="360"/>
        </w:sectPr>
      </w:pPr>
    </w:p>
    <w:p w:rsidR="0023394F" w:rsidRPr="00057523" w:rsidRDefault="00057523" w:rsidP="00501663">
      <w:pPr>
        <w:rPr>
          <w:rStyle w:val="tlid-translation"/>
          <w:b/>
        </w:rPr>
      </w:pPr>
      <w:r w:rsidRPr="00057523">
        <w:rPr>
          <w:rStyle w:val="tlid-translation"/>
          <w:rFonts w:hint="eastAsia"/>
          <w:b/>
        </w:rPr>
        <w:t>Reasons for growth of the WWW:</w:t>
      </w:r>
    </w:p>
    <w:p w:rsidR="00057523" w:rsidRDefault="00057523" w:rsidP="00057523">
      <w:pPr>
        <w:pStyle w:val="a3"/>
        <w:numPr>
          <w:ilvl w:val="0"/>
          <w:numId w:val="8"/>
        </w:numPr>
        <w:ind w:leftChars="0"/>
        <w:rPr>
          <w:rStyle w:val="tlid-translation"/>
        </w:rPr>
      </w:pPr>
      <w:r>
        <w:rPr>
          <w:rStyle w:val="tlid-translation"/>
        </w:rPr>
        <w:t xml:space="preserve">Microcomputer revolution </w:t>
      </w:r>
      <w:r>
        <w:rPr>
          <w:rStyle w:val="tlid-translation"/>
          <w:rFonts w:hint="eastAsia"/>
        </w:rPr>
        <w:t>革命</w:t>
      </w:r>
    </w:p>
    <w:p w:rsidR="00057523" w:rsidRDefault="00057523" w:rsidP="00057523">
      <w:pPr>
        <w:pStyle w:val="a3"/>
        <w:numPr>
          <w:ilvl w:val="0"/>
          <w:numId w:val="8"/>
        </w:numPr>
        <w:ind w:leftChars="0"/>
        <w:rPr>
          <w:rStyle w:val="tlid-translation"/>
        </w:rPr>
      </w:pPr>
      <w:r>
        <w:rPr>
          <w:rStyle w:val="tlid-translation"/>
        </w:rPr>
        <w:t>Advancement in networking</w:t>
      </w:r>
    </w:p>
    <w:p w:rsidR="00057523" w:rsidRDefault="00057523" w:rsidP="00057523">
      <w:pPr>
        <w:pStyle w:val="a3"/>
        <w:numPr>
          <w:ilvl w:val="0"/>
          <w:numId w:val="8"/>
        </w:numPr>
        <w:ind w:leftChars="0"/>
        <w:rPr>
          <w:rStyle w:val="tlid-translation"/>
        </w:rPr>
      </w:pPr>
      <w:r>
        <w:rPr>
          <w:rStyle w:val="tlid-translation"/>
        </w:rPr>
        <w:t>Browser software easy to use</w:t>
      </w:r>
    </w:p>
    <w:p w:rsidR="00057523" w:rsidRDefault="00057523" w:rsidP="00FA72A2">
      <w:pPr>
        <w:pStyle w:val="a3"/>
        <w:numPr>
          <w:ilvl w:val="0"/>
          <w:numId w:val="8"/>
        </w:numPr>
        <w:ind w:leftChars="0"/>
        <w:rPr>
          <w:rStyle w:val="tlid-translation"/>
        </w:rPr>
      </w:pPr>
      <w:r>
        <w:rPr>
          <w:rStyle w:val="tlid-translation"/>
        </w:rPr>
        <w:t>The speed, convenience, and low cost</w:t>
      </w:r>
    </w:p>
    <w:p w:rsidR="00057523" w:rsidRPr="00A93693" w:rsidRDefault="00057523" w:rsidP="00FA72A2">
      <w:pPr>
        <w:pStyle w:val="a3"/>
        <w:numPr>
          <w:ilvl w:val="0"/>
          <w:numId w:val="8"/>
        </w:numPr>
        <w:ind w:leftChars="0"/>
        <w:rPr>
          <w:rStyle w:val="tlid-translation"/>
        </w:rPr>
      </w:pPr>
      <w:r>
        <w:rPr>
          <w:rStyle w:val="tlid-translation"/>
        </w:rPr>
        <w:t>Web page is easy to create</w:t>
      </w:r>
    </w:p>
    <w:p w:rsidR="00057523" w:rsidRPr="00057523" w:rsidRDefault="00057523" w:rsidP="00501663">
      <w:pPr>
        <w:rPr>
          <w:b/>
        </w:rPr>
      </w:pPr>
      <w:r w:rsidRPr="00057523">
        <w:rPr>
          <w:rFonts w:hint="eastAsia"/>
          <w:b/>
        </w:rPr>
        <w:t>E</w:t>
      </w:r>
      <w:r w:rsidRPr="00057523">
        <w:rPr>
          <w:b/>
        </w:rPr>
        <w:t>-business advantages:</w:t>
      </w:r>
      <w:r>
        <w:rPr>
          <w:b/>
        </w:rPr>
        <w:t xml:space="preserve"> </w:t>
      </w:r>
      <w:r>
        <w:rPr>
          <w:rFonts w:hint="eastAsia"/>
          <w:b/>
        </w:rPr>
        <w:t>電子企業好處</w:t>
      </w:r>
    </w:p>
    <w:p w:rsidR="00057523" w:rsidRDefault="00057523" w:rsidP="00057523">
      <w:pPr>
        <w:pStyle w:val="a3"/>
        <w:numPr>
          <w:ilvl w:val="0"/>
          <w:numId w:val="9"/>
        </w:numPr>
        <w:ind w:leftChars="0"/>
      </w:pPr>
      <w:r>
        <w:t>E</w:t>
      </w:r>
      <w:r>
        <w:rPr>
          <w:rFonts w:hint="eastAsia"/>
        </w:rPr>
        <w:t xml:space="preserve">xpanding </w:t>
      </w:r>
      <w:r>
        <w:t>global reach</w:t>
      </w:r>
      <w:r>
        <w:rPr>
          <w:rFonts w:hint="eastAsia"/>
        </w:rPr>
        <w:t xml:space="preserve"> </w:t>
      </w:r>
      <w:r>
        <w:rPr>
          <w:rFonts w:hint="eastAsia"/>
        </w:rPr>
        <w:t>延伸全球</w:t>
      </w:r>
    </w:p>
    <w:p w:rsidR="00057523" w:rsidRDefault="00057523" w:rsidP="00057523">
      <w:pPr>
        <w:pStyle w:val="a3"/>
        <w:numPr>
          <w:ilvl w:val="0"/>
          <w:numId w:val="9"/>
        </w:numPr>
        <w:ind w:leftChars="0"/>
      </w:pPr>
      <w:r>
        <w:t>Opening new market</w:t>
      </w:r>
      <w:r>
        <w:rPr>
          <w:rFonts w:hint="eastAsia"/>
        </w:rPr>
        <w:t xml:space="preserve"> </w:t>
      </w:r>
      <w:r>
        <w:rPr>
          <w:rFonts w:hint="eastAsia"/>
        </w:rPr>
        <w:t>新市場開發</w:t>
      </w:r>
    </w:p>
    <w:p w:rsidR="00057523" w:rsidRDefault="00057523" w:rsidP="00057523">
      <w:pPr>
        <w:pStyle w:val="a3"/>
        <w:numPr>
          <w:ilvl w:val="0"/>
          <w:numId w:val="9"/>
        </w:numPr>
        <w:ind w:leftChars="0"/>
      </w:pPr>
      <w:r>
        <w:t>Reducing cost</w:t>
      </w:r>
      <w:r>
        <w:rPr>
          <w:rFonts w:hint="eastAsia"/>
        </w:rPr>
        <w:t xml:space="preserve"> </w:t>
      </w:r>
      <w:r>
        <w:rPr>
          <w:rFonts w:hint="eastAsia"/>
        </w:rPr>
        <w:t>降低成本</w:t>
      </w:r>
    </w:p>
    <w:p w:rsidR="00057523" w:rsidRDefault="00057523" w:rsidP="00057523">
      <w:pPr>
        <w:pStyle w:val="a3"/>
        <w:numPr>
          <w:ilvl w:val="0"/>
          <w:numId w:val="9"/>
        </w:numPr>
        <w:ind w:leftChars="0"/>
      </w:pPr>
      <w:r>
        <w:t>Improving effectiveness</w:t>
      </w:r>
      <w:r>
        <w:rPr>
          <w:rFonts w:hint="eastAsia"/>
        </w:rPr>
        <w:t xml:space="preserve"> </w:t>
      </w:r>
      <w:r>
        <w:rPr>
          <w:rFonts w:hint="eastAsia"/>
        </w:rPr>
        <w:t>改善效果</w:t>
      </w:r>
    </w:p>
    <w:p w:rsidR="00057523" w:rsidRDefault="00057523" w:rsidP="00501663">
      <w:pPr>
        <w:sectPr w:rsidR="00057523" w:rsidSect="00057523">
          <w:type w:val="continuous"/>
          <w:pgSz w:w="11906" w:h="16838"/>
          <w:pgMar w:top="720" w:right="720" w:bottom="720" w:left="720" w:header="851" w:footer="992" w:gutter="0"/>
          <w:cols w:num="2" w:sep="1" w:space="425"/>
          <w:docGrid w:type="lines" w:linePitch="360"/>
        </w:sectPr>
      </w:pPr>
    </w:p>
    <w:p w:rsidR="00057523" w:rsidRDefault="00057523" w:rsidP="00501663"/>
    <w:p w:rsidR="00057523" w:rsidRPr="00057523" w:rsidRDefault="00057523" w:rsidP="00501663">
      <w:pPr>
        <w:rPr>
          <w:b/>
        </w:rPr>
      </w:pPr>
      <w:r w:rsidRPr="00057523">
        <w:rPr>
          <w:b/>
        </w:rPr>
        <w:t>E</w:t>
      </w:r>
      <w:r w:rsidRPr="00057523">
        <w:rPr>
          <w:rFonts w:hint="eastAsia"/>
          <w:b/>
        </w:rPr>
        <w:t xml:space="preserve">xpanding </w:t>
      </w:r>
      <w:r w:rsidRPr="00057523">
        <w:rPr>
          <w:b/>
        </w:rPr>
        <w:t>global reach</w:t>
      </w:r>
      <w:r w:rsidRPr="00057523">
        <w:rPr>
          <w:rFonts w:hint="eastAsia"/>
          <w:b/>
        </w:rPr>
        <w:t xml:space="preserve"> </w:t>
      </w:r>
      <w:r w:rsidRPr="00057523">
        <w:rPr>
          <w:rFonts w:hint="eastAsia"/>
          <w:b/>
        </w:rPr>
        <w:t>延伸全球</w:t>
      </w:r>
    </w:p>
    <w:p w:rsidR="00057523" w:rsidRDefault="00057523" w:rsidP="00501663">
      <w:r w:rsidRPr="00057523">
        <w:rPr>
          <w:b/>
        </w:rPr>
        <w:t>Information richness</w:t>
      </w:r>
      <w:r w:rsidRPr="00057523">
        <w:t>, depth and breadth of details contained in information</w:t>
      </w:r>
    </w:p>
    <w:p w:rsidR="00057523" w:rsidRDefault="00057523" w:rsidP="00501663">
      <w:r>
        <w:rPr>
          <w:rStyle w:val="tlid-translation"/>
          <w:rFonts w:hint="eastAsia"/>
        </w:rPr>
        <w:t>包含的資訊豐富程度，深度和廣度</w:t>
      </w:r>
    </w:p>
    <w:p w:rsidR="00057523" w:rsidRPr="00057523" w:rsidRDefault="00057523" w:rsidP="00501663">
      <w:r w:rsidRPr="00057523">
        <w:rPr>
          <w:rFonts w:hint="eastAsia"/>
          <w:b/>
        </w:rPr>
        <w:t>I</w:t>
      </w:r>
      <w:r w:rsidRPr="00057523">
        <w:rPr>
          <w:b/>
        </w:rPr>
        <w:t>nformation reach</w:t>
      </w:r>
      <w:r w:rsidRPr="00057523">
        <w:t xml:space="preserve"> measures the number of people a firm can communicate with all over the world</w:t>
      </w:r>
    </w:p>
    <w:p w:rsidR="00057523" w:rsidRDefault="00057523" w:rsidP="00057523">
      <w:pPr>
        <w:rPr>
          <w:rStyle w:val="tlid-translation"/>
        </w:rPr>
      </w:pPr>
      <w:r>
        <w:rPr>
          <w:rStyle w:val="tlid-translation"/>
          <w:rFonts w:hint="eastAsia"/>
        </w:rPr>
        <w:t>訊息覆蓋率衡量的是公司可以與世界各地進行交流的人數</w:t>
      </w:r>
    </w:p>
    <w:p w:rsidR="00D31391" w:rsidRDefault="00D31391" w:rsidP="00057523">
      <w:pPr>
        <w:rPr>
          <w:rStyle w:val="tlid-translation"/>
        </w:rPr>
      </w:pPr>
    </w:p>
    <w:p w:rsidR="00057523" w:rsidRPr="00D31391" w:rsidRDefault="00D31391" w:rsidP="00057523">
      <w:pPr>
        <w:rPr>
          <w:rStyle w:val="tlid-translation"/>
          <w:b/>
        </w:rPr>
      </w:pPr>
      <w:r w:rsidRPr="00057523">
        <w:rPr>
          <w:b/>
        </w:rPr>
        <w:t>E</w:t>
      </w:r>
      <w:r w:rsidRPr="00057523">
        <w:rPr>
          <w:rFonts w:hint="eastAsia"/>
          <w:b/>
        </w:rPr>
        <w:t xml:space="preserve">xpanding </w:t>
      </w:r>
      <w:r w:rsidRPr="00057523">
        <w:rPr>
          <w:b/>
        </w:rPr>
        <w:t>global reach</w:t>
      </w:r>
      <w:r w:rsidRPr="00057523">
        <w:rPr>
          <w:rFonts w:hint="eastAsia"/>
          <w:b/>
        </w:rPr>
        <w:t xml:space="preserve"> </w:t>
      </w:r>
      <w:r w:rsidRPr="00057523">
        <w:rPr>
          <w:rFonts w:hint="eastAsia"/>
          <w:b/>
        </w:rPr>
        <w:t>延伸全球</w:t>
      </w:r>
    </w:p>
    <w:p w:rsidR="00057523" w:rsidRDefault="00D31391" w:rsidP="00057523">
      <w:pPr>
        <w:rPr>
          <w:rStyle w:val="tlid-translation"/>
        </w:rPr>
      </w:pPr>
      <w:r w:rsidRPr="00D31391">
        <w:rPr>
          <w:rStyle w:val="tlid-translation"/>
          <w:rFonts w:hint="eastAsia"/>
          <w:b/>
        </w:rPr>
        <w:t>大量客製化：</w:t>
      </w:r>
      <w:r w:rsidR="00057523" w:rsidRPr="00057523">
        <w:rPr>
          <w:rStyle w:val="tlid-translation"/>
          <w:b/>
        </w:rPr>
        <w:t>Mass customization</w:t>
      </w:r>
      <w:r w:rsidR="00057523" w:rsidRPr="00057523">
        <w:rPr>
          <w:rStyle w:val="tlid-translation"/>
        </w:rPr>
        <w:t>, ability of an organization to tailor its products or services to the customers' specifications.</w:t>
      </w:r>
    </w:p>
    <w:p w:rsidR="00057523" w:rsidRDefault="00D31391" w:rsidP="00057523">
      <w:pPr>
        <w:rPr>
          <w:rStyle w:val="tlid-translation"/>
        </w:rPr>
      </w:pPr>
      <w:r>
        <w:rPr>
          <w:rStyle w:val="tlid-translation"/>
          <w:rFonts w:hint="eastAsia"/>
          <w:b/>
        </w:rPr>
        <w:t>個人化：</w:t>
      </w:r>
      <w:r w:rsidRPr="00D31391">
        <w:rPr>
          <w:rStyle w:val="tlid-translation"/>
          <w:b/>
        </w:rPr>
        <w:t>Personalization</w:t>
      </w:r>
      <w:r w:rsidRPr="00D31391">
        <w:rPr>
          <w:rStyle w:val="tlid-translation"/>
        </w:rPr>
        <w:t>, when a company knows enough about a customer's likes and dislikes that it can fashion offers more likely to appeal to that person.</w:t>
      </w:r>
      <w:r w:rsidR="00057523">
        <w:rPr>
          <w:rStyle w:val="tlid-translation"/>
        </w:rPr>
        <w:br w:type="page"/>
      </w:r>
    </w:p>
    <w:p w:rsidR="00D31391" w:rsidRDefault="00D31391" w:rsidP="00501663">
      <w:pPr>
        <w:rPr>
          <w:b/>
        </w:rPr>
      </w:pPr>
      <w:r w:rsidRPr="00D31391">
        <w:rPr>
          <w:rFonts w:hint="eastAsia"/>
          <w:b/>
        </w:rPr>
        <w:lastRenderedPageBreak/>
        <w:t xml:space="preserve">Reducing cost </w:t>
      </w:r>
      <w:r w:rsidRPr="00D31391">
        <w:rPr>
          <w:rFonts w:hint="eastAsia"/>
          <w:b/>
        </w:rPr>
        <w:t>降低成本</w:t>
      </w:r>
    </w:p>
    <w:p w:rsidR="00057523" w:rsidRDefault="00D31391" w:rsidP="00501663">
      <w:r w:rsidRPr="00D31391">
        <w:rPr>
          <w:rFonts w:hint="eastAsia"/>
          <w:b/>
        </w:rPr>
        <w:t>L</w:t>
      </w:r>
      <w:r w:rsidRPr="00D31391">
        <w:rPr>
          <w:b/>
        </w:rPr>
        <w:t>ong tail</w:t>
      </w:r>
      <w:r w:rsidRPr="00D31391">
        <w:t>, tail of a typical sales curve.</w:t>
      </w:r>
    </w:p>
    <w:p w:rsidR="00057523" w:rsidRDefault="00D31391" w:rsidP="00501663">
      <w:r>
        <w:rPr>
          <w:rStyle w:val="tlid-translation"/>
          <w:rFonts w:hint="eastAsia"/>
        </w:rPr>
        <w:t>長尾巴，典型銷售曲線的尾巴</w:t>
      </w:r>
    </w:p>
    <w:p w:rsidR="00D31391" w:rsidRDefault="00D31391" w:rsidP="00501663">
      <w:r w:rsidRPr="00D31391">
        <w:rPr>
          <w:b/>
        </w:rPr>
        <w:t>Intermediaries</w:t>
      </w:r>
      <w:r w:rsidRPr="00D31391">
        <w:t>, agents, software, or businesses that provide a trading infrastructure to bring buyers and sellers together.</w:t>
      </w:r>
    </w:p>
    <w:p w:rsidR="00D31391" w:rsidRDefault="00D31391" w:rsidP="00501663">
      <w:r>
        <w:rPr>
          <w:rFonts w:hint="eastAsia"/>
        </w:rPr>
        <w:t>仲介，</w:t>
      </w:r>
      <w:r>
        <w:rPr>
          <w:rStyle w:val="tlid-translation"/>
          <w:rFonts w:hint="eastAsia"/>
        </w:rPr>
        <w:t>提供交易基礎結構以將買賣雙方聯繫在一起的代理商、軟體或企業</w:t>
      </w:r>
    </w:p>
    <w:p w:rsidR="00D31391" w:rsidRDefault="00D31391" w:rsidP="00D31391">
      <w:pPr>
        <w:pStyle w:val="a3"/>
        <w:numPr>
          <w:ilvl w:val="0"/>
          <w:numId w:val="10"/>
        </w:numPr>
        <w:ind w:leftChars="0"/>
      </w:pPr>
      <w:r w:rsidRPr="00D31391">
        <w:rPr>
          <w:rFonts w:hint="eastAsia"/>
          <w:b/>
        </w:rPr>
        <w:t>去</w:t>
      </w:r>
      <w:proofErr w:type="gramStart"/>
      <w:r w:rsidRPr="00D31391">
        <w:rPr>
          <w:rFonts w:hint="eastAsia"/>
          <w:b/>
        </w:rPr>
        <w:t>中間化</w:t>
      </w:r>
      <w:proofErr w:type="gramEnd"/>
      <w:r w:rsidRPr="00D31391">
        <w:rPr>
          <w:rFonts w:hint="eastAsia"/>
          <w:b/>
        </w:rPr>
        <w:t xml:space="preserve"> </w:t>
      </w:r>
      <w:r w:rsidRPr="00D31391">
        <w:rPr>
          <w:b/>
        </w:rPr>
        <w:t xml:space="preserve">disintermediation </w:t>
      </w:r>
      <w:r>
        <w:sym w:font="Wingdings" w:char="F0E0"/>
      </w:r>
      <w:r>
        <w:rPr>
          <w:rFonts w:hint="eastAsia"/>
        </w:rPr>
        <w:t>廠商直接賣給消費者</w:t>
      </w:r>
    </w:p>
    <w:p w:rsidR="00D31391" w:rsidRPr="00D31391" w:rsidRDefault="00D31391" w:rsidP="00D31391">
      <w:pPr>
        <w:pStyle w:val="a3"/>
        <w:numPr>
          <w:ilvl w:val="0"/>
          <w:numId w:val="10"/>
        </w:numPr>
        <w:ind w:leftChars="0"/>
      </w:pPr>
      <w:r w:rsidRPr="00D31391">
        <w:rPr>
          <w:rFonts w:hint="eastAsia"/>
          <w:b/>
        </w:rPr>
        <w:t>再</w:t>
      </w:r>
      <w:proofErr w:type="gramStart"/>
      <w:r w:rsidRPr="00D31391">
        <w:rPr>
          <w:rFonts w:hint="eastAsia"/>
          <w:b/>
        </w:rPr>
        <w:t>中間化</w:t>
      </w:r>
      <w:proofErr w:type="gramEnd"/>
      <w:r w:rsidRPr="00D31391">
        <w:rPr>
          <w:rFonts w:hint="eastAsia"/>
          <w:b/>
        </w:rPr>
        <w:t xml:space="preserve"> </w:t>
      </w:r>
      <w:proofErr w:type="spellStart"/>
      <w:r w:rsidRPr="00D31391">
        <w:rPr>
          <w:b/>
        </w:rPr>
        <w:t>reintermediation</w:t>
      </w:r>
      <w:proofErr w:type="spellEnd"/>
      <w:r w:rsidRPr="00D31391">
        <w:rPr>
          <w:b/>
        </w:rPr>
        <w:t xml:space="preserve"> </w:t>
      </w:r>
      <w:r>
        <w:sym w:font="Wingdings" w:char="F0E0"/>
      </w:r>
      <w:r>
        <w:rPr>
          <w:rFonts w:hint="eastAsia"/>
        </w:rPr>
        <w:t>給仲介</w:t>
      </w:r>
      <w:r>
        <w:rPr>
          <w:rFonts w:hint="eastAsia"/>
        </w:rPr>
        <w:t>redesign</w:t>
      </w:r>
      <w:r>
        <w:rPr>
          <w:rFonts w:hint="eastAsia"/>
        </w:rPr>
        <w:t>再賣給消費者</w:t>
      </w:r>
    </w:p>
    <w:p w:rsidR="00D31391" w:rsidRDefault="00D31391" w:rsidP="00D31391">
      <w:pPr>
        <w:pStyle w:val="a3"/>
        <w:numPr>
          <w:ilvl w:val="0"/>
          <w:numId w:val="10"/>
        </w:numPr>
        <w:ind w:leftChars="0"/>
      </w:pPr>
      <w:r w:rsidRPr="00D31391">
        <w:rPr>
          <w:rFonts w:hint="eastAsia"/>
          <w:b/>
        </w:rPr>
        <w:t>網路仲介</w:t>
      </w:r>
      <w:r w:rsidRPr="00D31391">
        <w:rPr>
          <w:rFonts w:hint="eastAsia"/>
          <w:b/>
        </w:rPr>
        <w:t xml:space="preserve"> </w:t>
      </w:r>
      <w:proofErr w:type="spellStart"/>
      <w:r w:rsidRPr="00D31391">
        <w:rPr>
          <w:b/>
        </w:rPr>
        <w:t>cybermediation</w:t>
      </w:r>
      <w:proofErr w:type="spellEnd"/>
      <w:r w:rsidRPr="00D31391">
        <w:rPr>
          <w:b/>
        </w:rPr>
        <w:t xml:space="preserve"> </w:t>
      </w:r>
      <w:r>
        <w:sym w:font="Wingdings" w:char="F0E0"/>
      </w:r>
      <w:r>
        <w:rPr>
          <w:rFonts w:hint="eastAsia"/>
        </w:rPr>
        <w:t>電子企業興起才存在</w:t>
      </w:r>
    </w:p>
    <w:p w:rsidR="00D31391" w:rsidRDefault="00D31391" w:rsidP="00501663"/>
    <w:p w:rsidR="00D31391" w:rsidRPr="00941323" w:rsidRDefault="00941323" w:rsidP="00501663">
      <w:pPr>
        <w:rPr>
          <w:b/>
        </w:rPr>
      </w:pPr>
      <w:r w:rsidRPr="00941323">
        <w:rPr>
          <w:b/>
        </w:rPr>
        <w:t>Improving effectiveness</w:t>
      </w:r>
      <w:r w:rsidRPr="00941323">
        <w:rPr>
          <w:rFonts w:hint="eastAsia"/>
          <w:b/>
        </w:rPr>
        <w:t xml:space="preserve"> </w:t>
      </w:r>
      <w:r w:rsidRPr="00941323">
        <w:rPr>
          <w:rFonts w:hint="eastAsia"/>
          <w:b/>
        </w:rPr>
        <w:t>改善效果</w:t>
      </w:r>
    </w:p>
    <w:p w:rsidR="00D31391" w:rsidRDefault="00941323" w:rsidP="00501663">
      <w:r w:rsidRPr="00941323">
        <w:rPr>
          <w:b/>
        </w:rPr>
        <w:t>Interactivity</w:t>
      </w:r>
      <w:r w:rsidRPr="00941323">
        <w:t>, measures advertising effectiveness by counting visitor interaction with the target ad</w:t>
      </w:r>
    </w:p>
    <w:p w:rsidR="00941323" w:rsidRDefault="00941323" w:rsidP="00941323">
      <w:pPr>
        <w:rPr>
          <w:rStyle w:val="tlid-translation"/>
        </w:rPr>
      </w:pPr>
      <w:r>
        <w:rPr>
          <w:rFonts w:hint="eastAsia"/>
        </w:rPr>
        <w:t>互動性：</w:t>
      </w:r>
      <w:r>
        <w:rPr>
          <w:rStyle w:val="tlid-translation"/>
          <w:rFonts w:hint="eastAsia"/>
        </w:rPr>
        <w:t>通過計算訪問者與目標廣告的互動來衡量廣告效果</w:t>
      </w:r>
    </w:p>
    <w:p w:rsidR="00941323" w:rsidRDefault="00941323" w:rsidP="00941323">
      <w:pPr>
        <w:pStyle w:val="a3"/>
        <w:numPr>
          <w:ilvl w:val="0"/>
          <w:numId w:val="11"/>
        </w:numPr>
        <w:ind w:leftChars="0"/>
        <w:rPr>
          <w:rStyle w:val="tlid-translation"/>
        </w:rPr>
      </w:pPr>
      <w:r w:rsidRPr="00941323">
        <w:rPr>
          <w:rStyle w:val="tlid-translation"/>
          <w:rFonts w:hint="eastAsia"/>
          <w:b/>
        </w:rPr>
        <w:t>查看廣告所花費的時間</w:t>
      </w:r>
      <w:r w:rsidRPr="00941323">
        <w:rPr>
          <w:rStyle w:val="tlid-translation"/>
          <w:rFonts w:hint="eastAsia"/>
          <w:b/>
        </w:rPr>
        <w:t xml:space="preserve"> </w:t>
      </w:r>
      <w:r>
        <w:t>time spent viewing the</w:t>
      </w:r>
      <w:r w:rsidRPr="00941323">
        <w:t xml:space="preserve"> ad</w:t>
      </w:r>
    </w:p>
    <w:p w:rsidR="00941323" w:rsidRDefault="00941323" w:rsidP="00941323">
      <w:pPr>
        <w:pStyle w:val="a3"/>
        <w:numPr>
          <w:ilvl w:val="0"/>
          <w:numId w:val="11"/>
        </w:numPr>
        <w:ind w:leftChars="0"/>
        <w:rPr>
          <w:rStyle w:val="tlid-translation"/>
        </w:rPr>
      </w:pPr>
      <w:r w:rsidRPr="00941323">
        <w:rPr>
          <w:rStyle w:val="tlid-translation"/>
          <w:rFonts w:hint="eastAsia"/>
          <w:b/>
        </w:rPr>
        <w:t>瀏覽的頁面數</w:t>
      </w:r>
      <w:r w:rsidRPr="00941323">
        <w:rPr>
          <w:rStyle w:val="tlid-translation"/>
          <w:rFonts w:hint="eastAsia"/>
          <w:b/>
        </w:rPr>
        <w:t xml:space="preserve"> </w:t>
      </w:r>
      <w:r w:rsidRPr="00941323">
        <w:t>number of pages viewed</w:t>
      </w:r>
    </w:p>
    <w:p w:rsidR="00941323" w:rsidRDefault="00941323" w:rsidP="00941323">
      <w:pPr>
        <w:pStyle w:val="a3"/>
        <w:numPr>
          <w:ilvl w:val="0"/>
          <w:numId w:val="11"/>
        </w:numPr>
        <w:ind w:leftChars="0"/>
        <w:rPr>
          <w:rStyle w:val="tlid-translation"/>
        </w:rPr>
      </w:pPr>
      <w:r w:rsidRPr="00941323">
        <w:rPr>
          <w:rStyle w:val="tlid-translation"/>
          <w:rFonts w:hint="eastAsia"/>
          <w:b/>
        </w:rPr>
        <w:t>重複訪問廣告的次數</w:t>
      </w:r>
      <w:r w:rsidRPr="00941323">
        <w:t>number of repeat visits to the ad</w:t>
      </w:r>
    </w:p>
    <w:p w:rsidR="00941323" w:rsidRDefault="00941323" w:rsidP="00941323">
      <w:pPr>
        <w:rPr>
          <w:rStyle w:val="tlid-translation"/>
        </w:rPr>
      </w:pPr>
      <w:r w:rsidRPr="00941323">
        <w:rPr>
          <w:rStyle w:val="tlid-translation"/>
          <w:rFonts w:hint="eastAsia"/>
          <w:b/>
        </w:rPr>
        <w:t>H</w:t>
      </w:r>
      <w:r w:rsidRPr="00941323">
        <w:rPr>
          <w:rStyle w:val="tlid-translation"/>
          <w:b/>
        </w:rPr>
        <w:t>eat map</w:t>
      </w:r>
      <w:r w:rsidRPr="00941323">
        <w:rPr>
          <w:rStyle w:val="tlid-translation"/>
        </w:rPr>
        <w:t>, two-dimensional representation of data in which value are represented by colors</w:t>
      </w:r>
    </w:p>
    <w:p w:rsidR="00941323" w:rsidRDefault="00941323" w:rsidP="00941323">
      <w:r>
        <w:rPr>
          <w:rFonts w:hint="eastAsia"/>
        </w:rPr>
        <w:t>熱地圖，二</w:t>
      </w:r>
      <w:proofErr w:type="gramStart"/>
      <w:r>
        <w:rPr>
          <w:rFonts w:hint="eastAsia"/>
        </w:rPr>
        <w:t>維程現</w:t>
      </w:r>
      <w:proofErr w:type="gramEnd"/>
      <w:r>
        <w:rPr>
          <w:rFonts w:hint="eastAsia"/>
        </w:rPr>
        <w:t>，以顏色表示值</w:t>
      </w:r>
      <w:r>
        <w:rPr>
          <w:rFonts w:hint="eastAsia"/>
        </w:rPr>
        <w:t>(</w:t>
      </w:r>
      <w:r>
        <w:rPr>
          <w:rFonts w:hint="eastAsia"/>
        </w:rPr>
        <w:t>越深值越大</w:t>
      </w:r>
      <w:r>
        <w:rPr>
          <w:rFonts w:hint="eastAsia"/>
        </w:rPr>
        <w:t>)</w:t>
      </w:r>
    </w:p>
    <w:p w:rsidR="00941323" w:rsidRDefault="00941323" w:rsidP="00941323">
      <w:r w:rsidRPr="00941323">
        <w:rPr>
          <w:rFonts w:hint="eastAsia"/>
          <w:b/>
        </w:rPr>
        <w:t>C</w:t>
      </w:r>
      <w:r w:rsidRPr="00941323">
        <w:rPr>
          <w:b/>
        </w:rPr>
        <w:t>lickstream data</w:t>
      </w:r>
      <w:r w:rsidRPr="00941323">
        <w:t>, observe the exact pattern of a consumer's navigation through a site.</w:t>
      </w:r>
    </w:p>
    <w:p w:rsidR="00941323" w:rsidRDefault="00941323" w:rsidP="00941323">
      <w:pPr>
        <w:rPr>
          <w:rStyle w:val="tlid-translation"/>
        </w:rPr>
      </w:pPr>
      <w:proofErr w:type="gramStart"/>
      <w:r>
        <w:rPr>
          <w:rStyle w:val="tlid-translation"/>
          <w:rFonts w:hint="eastAsia"/>
        </w:rPr>
        <w:t>點擊流數據</w:t>
      </w:r>
      <w:proofErr w:type="gramEnd"/>
      <w:r>
        <w:rPr>
          <w:rStyle w:val="tlid-translation"/>
          <w:rFonts w:hint="eastAsia"/>
        </w:rPr>
        <w:t>，觀察消費者瀏覽網站的確切模式</w:t>
      </w:r>
    </w:p>
    <w:p w:rsidR="00941323" w:rsidRDefault="00941323" w:rsidP="00941323">
      <w:pPr>
        <w:pStyle w:val="a3"/>
        <w:numPr>
          <w:ilvl w:val="0"/>
          <w:numId w:val="12"/>
        </w:numPr>
        <w:ind w:leftChars="0"/>
        <w:rPr>
          <w:rStyle w:val="tlid-translation"/>
        </w:rPr>
      </w:pPr>
      <w:r>
        <w:rPr>
          <w:rStyle w:val="tlid-translation"/>
        </w:rPr>
        <w:t>L</w:t>
      </w:r>
      <w:r>
        <w:rPr>
          <w:rStyle w:val="tlid-translation"/>
          <w:rFonts w:hint="eastAsia"/>
        </w:rPr>
        <w:t xml:space="preserve">ength </w:t>
      </w:r>
      <w:r>
        <w:rPr>
          <w:rStyle w:val="tlid-translation"/>
        </w:rPr>
        <w:t xml:space="preserve">of stay on a website </w:t>
      </w:r>
      <w:r w:rsidRPr="00941323">
        <w:rPr>
          <w:rStyle w:val="tlid-translation"/>
          <w:rFonts w:hint="eastAsia"/>
          <w:b/>
        </w:rPr>
        <w:t>網站停留時間</w:t>
      </w:r>
    </w:p>
    <w:p w:rsidR="00941323" w:rsidRDefault="00941323" w:rsidP="00941323">
      <w:pPr>
        <w:pStyle w:val="a3"/>
        <w:numPr>
          <w:ilvl w:val="0"/>
          <w:numId w:val="12"/>
        </w:numPr>
        <w:ind w:leftChars="0"/>
        <w:rPr>
          <w:rStyle w:val="tlid-translation"/>
        </w:rPr>
      </w:pPr>
      <w:r>
        <w:rPr>
          <w:rStyle w:val="tlid-translation"/>
        </w:rPr>
        <w:t xml:space="preserve">Number of abandoned registrations </w:t>
      </w:r>
      <w:r w:rsidRPr="00941323">
        <w:rPr>
          <w:rStyle w:val="tlid-translation"/>
          <w:rFonts w:hint="eastAsia"/>
          <w:b/>
        </w:rPr>
        <w:t>放棄註冊的數量</w:t>
      </w:r>
    </w:p>
    <w:p w:rsidR="00941323" w:rsidRDefault="00941323" w:rsidP="00941323">
      <w:pPr>
        <w:pStyle w:val="a3"/>
        <w:numPr>
          <w:ilvl w:val="0"/>
          <w:numId w:val="12"/>
        </w:numPr>
        <w:ind w:leftChars="0"/>
      </w:pPr>
      <w:r>
        <w:rPr>
          <w:rStyle w:val="tlid-translation"/>
        </w:rPr>
        <w:t xml:space="preserve">Number of abandoned shopping carts </w:t>
      </w:r>
      <w:r w:rsidRPr="00941323">
        <w:rPr>
          <w:rStyle w:val="tlid-translation"/>
          <w:rFonts w:hint="eastAsia"/>
          <w:b/>
        </w:rPr>
        <w:t>被遺棄的購物車數量</w:t>
      </w:r>
    </w:p>
    <w:p w:rsidR="00941323" w:rsidRDefault="00542DD7" w:rsidP="00941323">
      <w:r w:rsidRPr="00542DD7">
        <w:rPr>
          <w:b/>
        </w:rPr>
        <w:t>Clickstream analytics</w:t>
      </w:r>
      <w:r w:rsidRPr="00542DD7">
        <w:t>, process of collecting, analyzing and reporting aggregated data about which pages a website visitor visits-and in what order</w:t>
      </w:r>
    </w:p>
    <w:p w:rsidR="00542DD7" w:rsidRDefault="00542DD7" w:rsidP="00941323">
      <w:proofErr w:type="gramStart"/>
      <w:r>
        <w:rPr>
          <w:rStyle w:val="tlid-translation"/>
          <w:rFonts w:hint="eastAsia"/>
        </w:rPr>
        <w:t>點擊流分析</w:t>
      </w:r>
      <w:proofErr w:type="gramEnd"/>
      <w:r>
        <w:rPr>
          <w:rStyle w:val="tlid-translation"/>
          <w:rFonts w:hint="eastAsia"/>
        </w:rPr>
        <w:t>，收集，分析和報告有關網站訪問者訪問</w:t>
      </w:r>
      <w:proofErr w:type="gramStart"/>
      <w:r>
        <w:rPr>
          <w:rStyle w:val="tlid-translation"/>
          <w:rFonts w:hint="eastAsia"/>
        </w:rPr>
        <w:t>哪些頁面</w:t>
      </w:r>
      <w:proofErr w:type="gramEnd"/>
      <w:r>
        <w:rPr>
          <w:rStyle w:val="tlid-translation"/>
          <w:rFonts w:hint="eastAsia"/>
        </w:rPr>
        <w:t>以及訪問順序的匯總數據的過程</w:t>
      </w:r>
    </w:p>
    <w:p w:rsidR="00941323" w:rsidRDefault="00542DD7" w:rsidP="00542DD7">
      <w:pPr>
        <w:pStyle w:val="a3"/>
        <w:numPr>
          <w:ilvl w:val="0"/>
          <w:numId w:val="13"/>
        </w:numPr>
        <w:ind w:leftChars="0"/>
        <w:rPr>
          <w:rStyle w:val="tlid-translation"/>
        </w:rPr>
      </w:pPr>
      <w:r w:rsidRPr="00542DD7">
        <w:rPr>
          <w:b/>
        </w:rPr>
        <w:t xml:space="preserve">Website traffic analytics: </w:t>
      </w:r>
      <w:r w:rsidRPr="00542DD7">
        <w:t>use clickstream data to determine the efficiency of the site for the user and operate at the server level.</w:t>
      </w:r>
      <w:r w:rsidR="00941323">
        <w:rPr>
          <w:rFonts w:hint="eastAsia"/>
        </w:rPr>
        <w:br/>
      </w:r>
      <w:r>
        <w:rPr>
          <w:rStyle w:val="tlid-translation"/>
          <w:rFonts w:hint="eastAsia"/>
        </w:rPr>
        <w:t>網站流量分析，使用</w:t>
      </w:r>
      <w:proofErr w:type="gramStart"/>
      <w:r>
        <w:rPr>
          <w:rStyle w:val="tlid-translation"/>
          <w:rFonts w:hint="eastAsia"/>
        </w:rPr>
        <w:t>點擊流數據</w:t>
      </w:r>
      <w:proofErr w:type="gramEnd"/>
      <w:r>
        <w:rPr>
          <w:rStyle w:val="tlid-translation"/>
          <w:rFonts w:hint="eastAsia"/>
        </w:rPr>
        <w:t>來確定用戶對網站的效率，並在服務器級別進行操作</w:t>
      </w:r>
    </w:p>
    <w:p w:rsidR="00542DD7" w:rsidRPr="00542DD7" w:rsidRDefault="00542DD7" w:rsidP="00542DD7">
      <w:pPr>
        <w:pStyle w:val="a3"/>
        <w:numPr>
          <w:ilvl w:val="0"/>
          <w:numId w:val="13"/>
        </w:numPr>
        <w:ind w:leftChars="0"/>
      </w:pPr>
      <w:r w:rsidRPr="00542DD7">
        <w:rPr>
          <w:b/>
        </w:rPr>
        <w:t>Website e-business analytics</w:t>
      </w:r>
      <w:r w:rsidRPr="00542DD7">
        <w:t>, clickstream data to determine the effectiveness of the site as a channel-to-market.</w:t>
      </w:r>
      <w:r>
        <w:br/>
      </w:r>
      <w:r>
        <w:rPr>
          <w:rStyle w:val="tlid-translation"/>
          <w:rFonts w:hint="eastAsia"/>
        </w:rPr>
        <w:t>網站電子商務分析，</w:t>
      </w:r>
      <w:proofErr w:type="gramStart"/>
      <w:r>
        <w:rPr>
          <w:rStyle w:val="tlid-translation"/>
          <w:rFonts w:hint="eastAsia"/>
        </w:rPr>
        <w:t>點擊流數據</w:t>
      </w:r>
      <w:proofErr w:type="gramEnd"/>
      <w:r>
        <w:rPr>
          <w:rStyle w:val="tlid-translation"/>
          <w:rFonts w:hint="eastAsia"/>
        </w:rPr>
        <w:t>來確定網站作為進入市場渠道的有效性</w:t>
      </w:r>
    </w:p>
    <w:p w:rsidR="00941323" w:rsidRDefault="00941323" w:rsidP="00941323"/>
    <w:p w:rsidR="00941323" w:rsidRPr="00542DD7" w:rsidRDefault="00542DD7" w:rsidP="00941323">
      <w:pPr>
        <w:rPr>
          <w:b/>
        </w:rPr>
      </w:pPr>
      <w:r w:rsidRPr="00542DD7">
        <w:rPr>
          <w:rFonts w:hint="eastAsia"/>
          <w:b/>
        </w:rPr>
        <w:t>Business forms:</w:t>
      </w:r>
    </w:p>
    <w:p w:rsidR="00AA206F" w:rsidRDefault="00AA206F" w:rsidP="00542DD7">
      <w:pPr>
        <w:pStyle w:val="a3"/>
        <w:numPr>
          <w:ilvl w:val="0"/>
          <w:numId w:val="14"/>
        </w:numPr>
        <w:ind w:leftChars="0"/>
        <w:sectPr w:rsidR="00AA206F" w:rsidSect="000F0D2D">
          <w:type w:val="continuous"/>
          <w:pgSz w:w="11906" w:h="16838"/>
          <w:pgMar w:top="720" w:right="720" w:bottom="720" w:left="720" w:header="851" w:footer="992" w:gutter="0"/>
          <w:cols w:space="425"/>
          <w:docGrid w:type="lines" w:linePitch="360"/>
        </w:sectPr>
      </w:pPr>
    </w:p>
    <w:p w:rsidR="00542DD7" w:rsidRDefault="00542DD7" w:rsidP="00542DD7">
      <w:pPr>
        <w:pStyle w:val="a3"/>
        <w:numPr>
          <w:ilvl w:val="0"/>
          <w:numId w:val="14"/>
        </w:numPr>
        <w:ind w:leftChars="0"/>
      </w:pPr>
      <w:r>
        <w:t xml:space="preserve">Content providers </w:t>
      </w:r>
      <w:r>
        <w:rPr>
          <w:rFonts w:hint="eastAsia"/>
        </w:rPr>
        <w:t>內容供應商</w:t>
      </w:r>
    </w:p>
    <w:p w:rsidR="00542DD7" w:rsidRDefault="00542DD7" w:rsidP="00542DD7">
      <w:pPr>
        <w:pStyle w:val="a3"/>
        <w:numPr>
          <w:ilvl w:val="0"/>
          <w:numId w:val="14"/>
        </w:numPr>
        <w:ind w:leftChars="0"/>
      </w:pPr>
      <w:proofErr w:type="spellStart"/>
      <w:r>
        <w:t>Infomediaries</w:t>
      </w:r>
      <w:proofErr w:type="spellEnd"/>
      <w:r>
        <w:rPr>
          <w:rFonts w:hint="eastAsia"/>
        </w:rPr>
        <w:t xml:space="preserve"> </w:t>
      </w:r>
      <w:r>
        <w:rPr>
          <w:rFonts w:hint="eastAsia"/>
        </w:rPr>
        <w:t>資訊仲介商</w:t>
      </w:r>
    </w:p>
    <w:p w:rsidR="00542DD7" w:rsidRDefault="00542DD7" w:rsidP="00542DD7">
      <w:pPr>
        <w:pStyle w:val="a3"/>
        <w:numPr>
          <w:ilvl w:val="0"/>
          <w:numId w:val="14"/>
        </w:numPr>
        <w:ind w:leftChars="0"/>
      </w:pPr>
      <w:r>
        <w:t>Online marketplaces</w:t>
      </w:r>
      <w:r>
        <w:rPr>
          <w:rFonts w:hint="eastAsia"/>
        </w:rPr>
        <w:t xml:space="preserve"> </w:t>
      </w:r>
      <w:proofErr w:type="gramStart"/>
      <w:r>
        <w:rPr>
          <w:rFonts w:hint="eastAsia"/>
        </w:rPr>
        <w:t>線上市集</w:t>
      </w:r>
      <w:proofErr w:type="gramEnd"/>
    </w:p>
    <w:p w:rsidR="00542DD7" w:rsidRDefault="00542DD7" w:rsidP="00542DD7">
      <w:pPr>
        <w:pStyle w:val="a3"/>
        <w:numPr>
          <w:ilvl w:val="0"/>
          <w:numId w:val="14"/>
        </w:numPr>
        <w:ind w:leftChars="0"/>
      </w:pPr>
      <w:r>
        <w:t>Portals</w:t>
      </w:r>
      <w:r>
        <w:rPr>
          <w:rFonts w:hint="eastAsia"/>
        </w:rPr>
        <w:t xml:space="preserve"> </w:t>
      </w:r>
      <w:r>
        <w:rPr>
          <w:rFonts w:hint="eastAsia"/>
        </w:rPr>
        <w:t>入口網站</w:t>
      </w:r>
    </w:p>
    <w:p w:rsidR="00542DD7" w:rsidRDefault="00542DD7" w:rsidP="00542DD7">
      <w:pPr>
        <w:pStyle w:val="a3"/>
        <w:numPr>
          <w:ilvl w:val="0"/>
          <w:numId w:val="14"/>
        </w:numPr>
        <w:ind w:leftChars="0"/>
      </w:pPr>
      <w:r>
        <w:t>Service providers</w:t>
      </w:r>
      <w:r>
        <w:rPr>
          <w:rFonts w:hint="eastAsia"/>
        </w:rPr>
        <w:t xml:space="preserve"> </w:t>
      </w:r>
      <w:r>
        <w:rPr>
          <w:rFonts w:hint="eastAsia"/>
        </w:rPr>
        <w:t>服務供應商</w:t>
      </w:r>
    </w:p>
    <w:p w:rsidR="00542DD7" w:rsidRDefault="00542DD7" w:rsidP="00542DD7">
      <w:pPr>
        <w:pStyle w:val="a3"/>
        <w:numPr>
          <w:ilvl w:val="0"/>
          <w:numId w:val="14"/>
        </w:numPr>
        <w:ind w:leftChars="0"/>
      </w:pPr>
      <w:r>
        <w:t>Transaction brokers</w:t>
      </w:r>
      <w:r>
        <w:rPr>
          <w:rFonts w:hint="eastAsia"/>
        </w:rPr>
        <w:t xml:space="preserve"> </w:t>
      </w:r>
      <w:r>
        <w:rPr>
          <w:rFonts w:hint="eastAsia"/>
        </w:rPr>
        <w:t>交易代理商</w:t>
      </w:r>
      <w:r>
        <w:rPr>
          <w:rFonts w:hint="eastAsia"/>
        </w:rPr>
        <w:t>(</w:t>
      </w:r>
      <w:r>
        <w:t>booking</w:t>
      </w:r>
      <w:r>
        <w:rPr>
          <w:rFonts w:hint="eastAsia"/>
        </w:rPr>
        <w:t>)</w:t>
      </w:r>
    </w:p>
    <w:p w:rsidR="00AA206F" w:rsidRDefault="00AA206F" w:rsidP="00941323">
      <w:pPr>
        <w:sectPr w:rsidR="00AA206F" w:rsidSect="00AA206F">
          <w:type w:val="continuous"/>
          <w:pgSz w:w="11906" w:h="16838"/>
          <w:pgMar w:top="720" w:right="720" w:bottom="720" w:left="720" w:header="851" w:footer="992" w:gutter="0"/>
          <w:cols w:num="2" w:space="425"/>
          <w:docGrid w:type="lines" w:linePitch="360"/>
        </w:sectPr>
      </w:pPr>
    </w:p>
    <w:p w:rsidR="00AA206F" w:rsidRDefault="00AA206F">
      <w:pPr>
        <w:widowControl/>
        <w:rPr>
          <w:b/>
        </w:rPr>
      </w:pPr>
      <w:r>
        <w:rPr>
          <w:b/>
        </w:rPr>
        <w:br w:type="page"/>
      </w:r>
    </w:p>
    <w:p w:rsidR="00941323" w:rsidRDefault="00AA206F" w:rsidP="00941323">
      <w:r w:rsidRPr="00AA206F">
        <w:rPr>
          <w:b/>
        </w:rPr>
        <w:lastRenderedPageBreak/>
        <w:t>Search engine</w:t>
      </w:r>
      <w:r w:rsidRPr="00AA206F">
        <w:t>, website software that finds other pages based on keyword matching similar to Google.</w:t>
      </w:r>
    </w:p>
    <w:p w:rsidR="00941323" w:rsidRDefault="00AA206F" w:rsidP="00941323">
      <w:pPr>
        <w:rPr>
          <w:rStyle w:val="tlid-translation"/>
        </w:rPr>
      </w:pPr>
      <w:r>
        <w:rPr>
          <w:rStyle w:val="tlid-translation"/>
          <w:rFonts w:hint="eastAsia"/>
        </w:rPr>
        <w:t>搜索引擎，一種基於類似於</w:t>
      </w:r>
      <w:r>
        <w:rPr>
          <w:rStyle w:val="tlid-translation"/>
          <w:rFonts w:hint="eastAsia"/>
        </w:rPr>
        <w:t>Google</w:t>
      </w:r>
      <w:r>
        <w:rPr>
          <w:rStyle w:val="tlid-translation"/>
          <w:rFonts w:hint="eastAsia"/>
        </w:rPr>
        <w:t>的關鍵字匹配找到其他頁面的網站軟體</w:t>
      </w:r>
    </w:p>
    <w:p w:rsidR="00AA206F" w:rsidRDefault="00AA206F" w:rsidP="00941323">
      <w:r w:rsidRPr="00AA206F">
        <w:rPr>
          <w:b/>
        </w:rPr>
        <w:t>Search engine ranking</w:t>
      </w:r>
      <w:r w:rsidRPr="00AA206F">
        <w:t>, evaluates variables that search engines use to determine where a URL appears on the list of search results.</w:t>
      </w:r>
    </w:p>
    <w:p w:rsidR="00AA206F" w:rsidRDefault="00AA206F" w:rsidP="00941323">
      <w:r>
        <w:rPr>
          <w:rStyle w:val="tlid-translation"/>
          <w:rFonts w:hint="eastAsia"/>
        </w:rPr>
        <w:t>搜索引擎排名，評估搜索引擎用來確定</w:t>
      </w:r>
      <w:r>
        <w:rPr>
          <w:rStyle w:val="tlid-translation"/>
          <w:rFonts w:hint="eastAsia"/>
        </w:rPr>
        <w:t>URL</w:t>
      </w:r>
      <w:r>
        <w:rPr>
          <w:rStyle w:val="tlid-translation"/>
          <w:rFonts w:hint="eastAsia"/>
        </w:rPr>
        <w:t>在搜索結果列表中的位置的變量</w:t>
      </w:r>
    </w:p>
    <w:p w:rsidR="00AA206F" w:rsidRDefault="00AA206F" w:rsidP="00941323">
      <w:r w:rsidRPr="00AA206F">
        <w:rPr>
          <w:b/>
        </w:rPr>
        <w:t xml:space="preserve">Search engine optimization (SEO) </w:t>
      </w:r>
      <w:r w:rsidRPr="00AA206F">
        <w:t>combines art with science to determine how to make URLs more attra</w:t>
      </w:r>
      <w:r>
        <w:t>c</w:t>
      </w:r>
      <w:r w:rsidRPr="00AA206F">
        <w:t>tive to search engines resulting in higher search engine ranking.</w:t>
      </w:r>
    </w:p>
    <w:p w:rsidR="00AA206F" w:rsidRPr="00AA206F" w:rsidRDefault="00AA206F" w:rsidP="00941323">
      <w:r>
        <w:rPr>
          <w:rStyle w:val="tlid-translation"/>
          <w:rFonts w:hint="eastAsia"/>
        </w:rPr>
        <w:t>搜索引擎優化（</w:t>
      </w:r>
      <w:r>
        <w:rPr>
          <w:rStyle w:val="tlid-translation"/>
          <w:rFonts w:hint="eastAsia"/>
        </w:rPr>
        <w:t>SEO</w:t>
      </w:r>
      <w:r>
        <w:rPr>
          <w:rStyle w:val="tlid-translation"/>
          <w:rFonts w:hint="eastAsia"/>
        </w:rPr>
        <w:t>）將藝術與科學結合起來，以確定如何使</w:t>
      </w:r>
      <w:r>
        <w:rPr>
          <w:rStyle w:val="tlid-translation"/>
          <w:rFonts w:hint="eastAsia"/>
        </w:rPr>
        <w:t>URL</w:t>
      </w:r>
      <w:r>
        <w:rPr>
          <w:rStyle w:val="tlid-translation"/>
          <w:rFonts w:hint="eastAsia"/>
        </w:rPr>
        <w:t>對搜索引擎更具吸引力，從而提高搜索引擎排名</w:t>
      </w:r>
    </w:p>
    <w:p w:rsidR="00AA206F" w:rsidRPr="00AA206F" w:rsidRDefault="00AA206F" w:rsidP="00941323">
      <w:pPr>
        <w:rPr>
          <w:b/>
        </w:rPr>
      </w:pPr>
      <w:r w:rsidRPr="00AA206F">
        <w:rPr>
          <w:rFonts w:hint="eastAsia"/>
          <w:b/>
        </w:rPr>
        <w:t>Website revenue:</w:t>
      </w:r>
    </w:p>
    <w:p w:rsidR="00AA206F" w:rsidRPr="00AA206F" w:rsidRDefault="00AA206F" w:rsidP="00AA206F">
      <w:pPr>
        <w:pStyle w:val="a3"/>
        <w:numPr>
          <w:ilvl w:val="0"/>
          <w:numId w:val="15"/>
        </w:numPr>
        <w:ind w:leftChars="0"/>
        <w:rPr>
          <w:b/>
        </w:rPr>
      </w:pPr>
      <w:r w:rsidRPr="00AA206F">
        <w:rPr>
          <w:b/>
        </w:rPr>
        <w:t>Pay-per-click</w:t>
      </w:r>
      <w:r>
        <w:rPr>
          <w:rFonts w:hint="eastAsia"/>
          <w:b/>
        </w:rPr>
        <w:t xml:space="preserve">: </w:t>
      </w:r>
      <w:r>
        <w:rPr>
          <w:rFonts w:hint="eastAsia"/>
          <w:b/>
        </w:rPr>
        <w:t>點擊收費</w:t>
      </w:r>
    </w:p>
    <w:p w:rsidR="00AA206F" w:rsidRPr="00AA206F" w:rsidRDefault="00AA206F" w:rsidP="00AA206F">
      <w:pPr>
        <w:pStyle w:val="a3"/>
        <w:numPr>
          <w:ilvl w:val="0"/>
          <w:numId w:val="15"/>
        </w:numPr>
        <w:ind w:leftChars="0"/>
        <w:rPr>
          <w:b/>
        </w:rPr>
      </w:pPr>
      <w:r w:rsidRPr="00AA206F">
        <w:rPr>
          <w:b/>
        </w:rPr>
        <w:t>Pay-per-call:</w:t>
      </w:r>
      <w:r>
        <w:rPr>
          <w:rFonts w:hint="eastAsia"/>
          <w:b/>
        </w:rPr>
        <w:t xml:space="preserve"> </w:t>
      </w:r>
      <w:r>
        <w:rPr>
          <w:rFonts w:hint="eastAsia"/>
          <w:b/>
        </w:rPr>
        <w:t>通話收費</w:t>
      </w:r>
    </w:p>
    <w:p w:rsidR="00AA206F" w:rsidRPr="00AA206F" w:rsidRDefault="00AA206F" w:rsidP="00AA206F">
      <w:pPr>
        <w:pStyle w:val="a3"/>
        <w:numPr>
          <w:ilvl w:val="0"/>
          <w:numId w:val="15"/>
        </w:numPr>
        <w:ind w:leftChars="0"/>
        <w:rPr>
          <w:b/>
        </w:rPr>
      </w:pPr>
      <w:r w:rsidRPr="00AA206F">
        <w:rPr>
          <w:b/>
        </w:rPr>
        <w:t>Pay-per-conversion:</w:t>
      </w:r>
      <w:r>
        <w:rPr>
          <w:rFonts w:hint="eastAsia"/>
          <w:b/>
        </w:rPr>
        <w:t xml:space="preserve"> </w:t>
      </w:r>
      <w:r>
        <w:rPr>
          <w:rFonts w:hint="eastAsia"/>
          <w:b/>
        </w:rPr>
        <w:t>轉換成顧客收費</w:t>
      </w:r>
    </w:p>
    <w:p w:rsidR="00AA206F" w:rsidRDefault="00AA206F" w:rsidP="00941323"/>
    <w:p w:rsidR="00AA206F" w:rsidRDefault="00AA206F" w:rsidP="00941323">
      <w:r w:rsidRPr="00AA206F">
        <w:rPr>
          <w:b/>
        </w:rPr>
        <w:t xml:space="preserve">Click fraud </w:t>
      </w:r>
      <w:r w:rsidRPr="00AA206F">
        <w:t>is practice of artificially inflating traffic statistics for online ad.</w:t>
      </w:r>
    </w:p>
    <w:p w:rsidR="00AA206F" w:rsidRDefault="00AA206F" w:rsidP="00941323">
      <w:pPr>
        <w:rPr>
          <w:rStyle w:val="tlid-translation"/>
        </w:rPr>
      </w:pPr>
      <w:r>
        <w:rPr>
          <w:rStyle w:val="tlid-translation"/>
          <w:rFonts w:hint="eastAsia"/>
        </w:rPr>
        <w:t>點擊欺詐，人為增加在線廣告流量統計資訊的做法</w:t>
      </w:r>
    </w:p>
    <w:p w:rsidR="00AA206F" w:rsidRDefault="00AA206F" w:rsidP="00941323">
      <w:r w:rsidRPr="00AA206F">
        <w:rPr>
          <w:b/>
        </w:rPr>
        <w:t xml:space="preserve">Affiliate programs </w:t>
      </w:r>
      <w:r w:rsidRPr="00AA206F">
        <w:t>allow a business to generate commissions or referral fees when a customer visiting its website clicks a link to another merchant's website.</w:t>
      </w:r>
    </w:p>
    <w:p w:rsidR="00AA206F" w:rsidRDefault="00AA206F" w:rsidP="00941323">
      <w:r>
        <w:rPr>
          <w:rFonts w:hint="eastAsia"/>
        </w:rPr>
        <w:t>聯盟計畫，造假連結網站，點擊收費</w:t>
      </w:r>
    </w:p>
    <w:p w:rsidR="00815F1B" w:rsidRDefault="00815F1B" w:rsidP="00941323">
      <w:pPr>
        <w:rPr>
          <w:rStyle w:val="tlid-translation"/>
        </w:rPr>
      </w:pPr>
      <w:r>
        <w:rPr>
          <w:rStyle w:val="tlid-translation"/>
          <w:rFonts w:hint="eastAsia"/>
        </w:rPr>
        <w:t>當訪問其網站的客戶單擊指向另一個商人網站的鏈接時，會員計劃允許企業產生佣金或介紹費</w:t>
      </w:r>
    </w:p>
    <w:p w:rsidR="00BD3261" w:rsidRDefault="00BD3261" w:rsidP="00941323">
      <w:pPr>
        <w:rPr>
          <w:rStyle w:val="tlid-translation"/>
        </w:rPr>
      </w:pPr>
    </w:p>
    <w:p w:rsidR="00BD3261" w:rsidRPr="00BD3261" w:rsidRDefault="00BD3261" w:rsidP="00941323">
      <w:pPr>
        <w:rPr>
          <w:rStyle w:val="tlid-translation"/>
          <w:b/>
        </w:rPr>
      </w:pPr>
      <w:r w:rsidRPr="00BD3261">
        <w:rPr>
          <w:rStyle w:val="tlid-translation"/>
          <w:rFonts w:hint="eastAsia"/>
          <w:b/>
        </w:rPr>
        <w:t>B</w:t>
      </w:r>
      <w:r w:rsidRPr="00BD3261">
        <w:rPr>
          <w:rStyle w:val="tlid-translation"/>
          <w:b/>
        </w:rPr>
        <w:t>usiness revenue models</w:t>
      </w:r>
      <w:r w:rsidRPr="00BD3261">
        <w:rPr>
          <w:rStyle w:val="tlid-translation"/>
          <w:rFonts w:hint="eastAsia"/>
          <w:b/>
        </w:rPr>
        <w:t>:</w:t>
      </w:r>
    </w:p>
    <w:p w:rsidR="00BD3261" w:rsidRPr="00BD3261" w:rsidRDefault="00BD3261" w:rsidP="00BD3261">
      <w:pPr>
        <w:pStyle w:val="a3"/>
        <w:numPr>
          <w:ilvl w:val="0"/>
          <w:numId w:val="16"/>
        </w:numPr>
        <w:ind w:leftChars="0"/>
        <w:rPr>
          <w:rStyle w:val="tlid-translation"/>
          <w:b/>
        </w:rPr>
      </w:pPr>
      <w:r w:rsidRPr="00BD3261">
        <w:rPr>
          <w:rStyle w:val="tlid-translation"/>
          <w:b/>
        </w:rPr>
        <w:t xml:space="preserve">Advertising fees </w:t>
      </w:r>
      <w:r w:rsidRPr="00BD3261">
        <w:rPr>
          <w:rStyle w:val="tlid-translation"/>
          <w:rFonts w:hint="eastAsia"/>
          <w:b/>
        </w:rPr>
        <w:t>廣告費</w:t>
      </w:r>
    </w:p>
    <w:p w:rsidR="00BD3261" w:rsidRPr="00BD3261" w:rsidRDefault="00BD3261" w:rsidP="00BD3261">
      <w:pPr>
        <w:pStyle w:val="a3"/>
        <w:numPr>
          <w:ilvl w:val="0"/>
          <w:numId w:val="16"/>
        </w:numPr>
        <w:ind w:leftChars="0"/>
        <w:rPr>
          <w:rStyle w:val="tlid-translation"/>
          <w:b/>
        </w:rPr>
      </w:pPr>
      <w:r w:rsidRPr="00BD3261">
        <w:rPr>
          <w:rStyle w:val="tlid-translation"/>
          <w:b/>
        </w:rPr>
        <w:t>License fees</w:t>
      </w:r>
      <w:r w:rsidRPr="00BD3261">
        <w:rPr>
          <w:rStyle w:val="tlid-translation"/>
          <w:rFonts w:hint="eastAsia"/>
          <w:b/>
        </w:rPr>
        <w:t xml:space="preserve"> </w:t>
      </w:r>
      <w:r w:rsidRPr="00BD3261">
        <w:rPr>
          <w:rStyle w:val="tlid-translation"/>
          <w:rFonts w:hint="eastAsia"/>
          <w:b/>
        </w:rPr>
        <w:t>授權費</w:t>
      </w:r>
    </w:p>
    <w:p w:rsidR="00BD3261" w:rsidRPr="00BD3261" w:rsidRDefault="00BD3261" w:rsidP="00BD3261">
      <w:pPr>
        <w:pStyle w:val="a3"/>
        <w:numPr>
          <w:ilvl w:val="0"/>
          <w:numId w:val="16"/>
        </w:numPr>
        <w:ind w:leftChars="0"/>
        <w:rPr>
          <w:rStyle w:val="tlid-translation"/>
        </w:rPr>
      </w:pPr>
      <w:r w:rsidRPr="00BD3261">
        <w:rPr>
          <w:rStyle w:val="tlid-translation"/>
          <w:b/>
        </w:rPr>
        <w:t>Subscription fees</w:t>
      </w:r>
      <w:r w:rsidRPr="00BD3261">
        <w:rPr>
          <w:rStyle w:val="tlid-translation"/>
          <w:rFonts w:hint="eastAsia"/>
          <w:b/>
        </w:rPr>
        <w:t xml:space="preserve"> </w:t>
      </w:r>
      <w:r w:rsidRPr="00BD3261">
        <w:rPr>
          <w:rStyle w:val="tlid-translation"/>
          <w:rFonts w:hint="eastAsia"/>
          <w:b/>
        </w:rPr>
        <w:t>訂閱費</w:t>
      </w:r>
    </w:p>
    <w:p w:rsidR="00BD3261" w:rsidRPr="00BD3261" w:rsidRDefault="00BD3261" w:rsidP="00BD3261">
      <w:pPr>
        <w:pStyle w:val="a3"/>
        <w:numPr>
          <w:ilvl w:val="0"/>
          <w:numId w:val="16"/>
        </w:numPr>
        <w:ind w:leftChars="0"/>
        <w:rPr>
          <w:rStyle w:val="tlid-translation"/>
          <w:b/>
        </w:rPr>
      </w:pPr>
      <w:r w:rsidRPr="00BD3261">
        <w:rPr>
          <w:rStyle w:val="tlid-translation"/>
          <w:b/>
        </w:rPr>
        <w:t>Transaction fees</w:t>
      </w:r>
      <w:r w:rsidRPr="00BD3261">
        <w:rPr>
          <w:rStyle w:val="tlid-translation"/>
          <w:rFonts w:hint="eastAsia"/>
          <w:b/>
        </w:rPr>
        <w:t xml:space="preserve"> </w:t>
      </w:r>
      <w:r w:rsidRPr="00BD3261">
        <w:rPr>
          <w:rStyle w:val="tlid-translation"/>
          <w:rFonts w:hint="eastAsia"/>
          <w:b/>
        </w:rPr>
        <w:t>交易費</w:t>
      </w:r>
    </w:p>
    <w:p w:rsidR="00BD3261" w:rsidRDefault="00BD3261" w:rsidP="00BD3261">
      <w:pPr>
        <w:pStyle w:val="a3"/>
        <w:numPr>
          <w:ilvl w:val="0"/>
          <w:numId w:val="16"/>
        </w:numPr>
        <w:ind w:leftChars="0"/>
        <w:rPr>
          <w:rStyle w:val="tlid-translation"/>
          <w:b/>
        </w:rPr>
      </w:pPr>
      <w:r w:rsidRPr="00BD3261">
        <w:rPr>
          <w:rStyle w:val="tlid-translation"/>
          <w:b/>
        </w:rPr>
        <w:t>Value-added services fees</w:t>
      </w:r>
      <w:r w:rsidRPr="00BD3261">
        <w:rPr>
          <w:rStyle w:val="tlid-translation"/>
          <w:rFonts w:hint="eastAsia"/>
          <w:b/>
        </w:rPr>
        <w:t xml:space="preserve"> </w:t>
      </w:r>
      <w:r w:rsidRPr="00BD3261">
        <w:rPr>
          <w:rStyle w:val="tlid-translation"/>
          <w:rFonts w:hint="eastAsia"/>
          <w:b/>
        </w:rPr>
        <w:t>額外服務費</w:t>
      </w:r>
      <w:r w:rsidRPr="00BD3261">
        <w:rPr>
          <w:rStyle w:val="tlid-translation"/>
          <w:rFonts w:hint="eastAsia"/>
          <w:b/>
        </w:rPr>
        <w:t>(</w:t>
      </w:r>
      <w:r w:rsidRPr="00BD3261">
        <w:rPr>
          <w:rStyle w:val="tlid-translation"/>
          <w:rFonts w:hint="eastAsia"/>
          <w:b/>
        </w:rPr>
        <w:t>附加價值</w:t>
      </w:r>
      <w:r w:rsidRPr="00BD3261">
        <w:rPr>
          <w:rStyle w:val="tlid-translation"/>
          <w:rFonts w:hint="eastAsia"/>
          <w:b/>
        </w:rPr>
        <w:t>)</w:t>
      </w:r>
    </w:p>
    <w:p w:rsidR="00BD3261" w:rsidRDefault="00BD3261" w:rsidP="00BD3261"/>
    <w:p w:rsidR="00BD3261" w:rsidRDefault="00334F01" w:rsidP="00BD3261">
      <w:r w:rsidRPr="00334F01">
        <w:rPr>
          <w:b/>
        </w:rPr>
        <w:t xml:space="preserve">Internet service provider (ISP) </w:t>
      </w:r>
      <w:r w:rsidRPr="00334F01">
        <w:t>is a company that provides access to the Internet for a monthly fee.</w:t>
      </w:r>
    </w:p>
    <w:p w:rsidR="00BD3261" w:rsidRDefault="00334F01" w:rsidP="00BD3261">
      <w:pPr>
        <w:rPr>
          <w:rStyle w:val="tlid-translation"/>
        </w:rPr>
      </w:pPr>
      <w:r>
        <w:rPr>
          <w:rStyle w:val="tlid-translation"/>
          <w:rFonts w:hint="eastAsia"/>
        </w:rPr>
        <w:t>服務提供商（</w:t>
      </w:r>
      <w:r>
        <w:rPr>
          <w:rStyle w:val="tlid-translation"/>
          <w:rFonts w:hint="eastAsia"/>
        </w:rPr>
        <w:t>ISP</w:t>
      </w:r>
      <w:r>
        <w:rPr>
          <w:rStyle w:val="tlid-translation"/>
          <w:rFonts w:hint="eastAsia"/>
        </w:rPr>
        <w:t>）是一家提供按月收費的</w:t>
      </w:r>
      <w:r>
        <w:rPr>
          <w:rStyle w:val="tlid-translation"/>
          <w:rFonts w:hint="eastAsia"/>
        </w:rPr>
        <w:t>Internet</w:t>
      </w:r>
      <w:r>
        <w:rPr>
          <w:rStyle w:val="tlid-translation"/>
          <w:rFonts w:hint="eastAsia"/>
        </w:rPr>
        <w:t>訪問的公司</w:t>
      </w:r>
    </w:p>
    <w:p w:rsidR="00334F01" w:rsidRDefault="00334F01" w:rsidP="00BD3261">
      <w:pPr>
        <w:rPr>
          <w:rStyle w:val="tlid-translation"/>
        </w:rPr>
      </w:pPr>
      <w:r w:rsidRPr="00334F01">
        <w:rPr>
          <w:rStyle w:val="tlid-translation"/>
          <w:b/>
        </w:rPr>
        <w:t>Real-time communication</w:t>
      </w:r>
      <w:r w:rsidRPr="00334F01">
        <w:rPr>
          <w:rStyle w:val="tlid-translation"/>
        </w:rPr>
        <w:t>, when a system update information at the same rate it receives it.</w:t>
      </w:r>
    </w:p>
    <w:p w:rsidR="00334F01" w:rsidRDefault="00334F01" w:rsidP="00BD3261">
      <w:pPr>
        <w:rPr>
          <w:rStyle w:val="tlid-translation"/>
        </w:rPr>
      </w:pPr>
      <w:r>
        <w:rPr>
          <w:rStyle w:val="tlid-translation"/>
          <w:rFonts w:hint="eastAsia"/>
        </w:rPr>
        <w:t>實時通信，當系統以相同的速率更新信息時，它將接收信息</w:t>
      </w:r>
    </w:p>
    <w:p w:rsidR="00334F01" w:rsidRDefault="00334F01" w:rsidP="00BD3261">
      <w:pPr>
        <w:rPr>
          <w:rStyle w:val="tlid-translation"/>
        </w:rPr>
      </w:pPr>
    </w:p>
    <w:p w:rsidR="00334F01" w:rsidRDefault="00416409" w:rsidP="00BD3261">
      <w:pPr>
        <w:rPr>
          <w:rStyle w:val="tlid-translation"/>
        </w:rPr>
      </w:pPr>
      <w:r w:rsidRPr="00416409">
        <w:rPr>
          <w:rStyle w:val="tlid-translation"/>
          <w:b/>
        </w:rPr>
        <w:t>Instant messaging (</w:t>
      </w:r>
      <w:proofErr w:type="spellStart"/>
      <w:r w:rsidRPr="00416409">
        <w:rPr>
          <w:rStyle w:val="tlid-translation"/>
          <w:b/>
        </w:rPr>
        <w:t>IMing</w:t>
      </w:r>
      <w:proofErr w:type="spellEnd"/>
      <w:r w:rsidRPr="00416409">
        <w:rPr>
          <w:rStyle w:val="tlid-translation"/>
          <w:b/>
        </w:rPr>
        <w:t>)</w:t>
      </w:r>
      <w:r w:rsidRPr="00416409">
        <w:rPr>
          <w:rStyle w:val="tlid-translation"/>
        </w:rPr>
        <w:t>, service that enables instant or real-time communication between people.</w:t>
      </w:r>
    </w:p>
    <w:p w:rsidR="00334F01" w:rsidRDefault="00416409" w:rsidP="00BD3261">
      <w:pPr>
        <w:rPr>
          <w:rStyle w:val="tlid-translation"/>
        </w:rPr>
      </w:pPr>
      <w:r>
        <w:rPr>
          <w:rStyle w:val="tlid-translation"/>
          <w:rFonts w:hint="eastAsia"/>
        </w:rPr>
        <w:t>即時消息（</w:t>
      </w:r>
      <w:proofErr w:type="spellStart"/>
      <w:r>
        <w:rPr>
          <w:rStyle w:val="tlid-translation"/>
          <w:rFonts w:hint="eastAsia"/>
        </w:rPr>
        <w:t>IMing</w:t>
      </w:r>
      <w:proofErr w:type="spellEnd"/>
      <w:r>
        <w:rPr>
          <w:rStyle w:val="tlid-translation"/>
          <w:rFonts w:hint="eastAsia"/>
        </w:rPr>
        <w:t>），一種服務，可實現人與人之間的即時通訊</w:t>
      </w:r>
    </w:p>
    <w:p w:rsidR="00334F01" w:rsidRDefault="00B81A6E" w:rsidP="00BD3261">
      <w:pPr>
        <w:rPr>
          <w:rStyle w:val="tlid-translation"/>
        </w:rPr>
      </w:pPr>
      <w:r w:rsidRPr="00B81A6E">
        <w:rPr>
          <w:rStyle w:val="tlid-translation"/>
          <w:b/>
        </w:rPr>
        <w:t>Web Real-Time Communication (</w:t>
      </w:r>
      <w:proofErr w:type="spellStart"/>
      <w:r w:rsidRPr="00B81A6E">
        <w:rPr>
          <w:rStyle w:val="tlid-translation"/>
          <w:b/>
        </w:rPr>
        <w:t>WebRTC</w:t>
      </w:r>
      <w:proofErr w:type="spellEnd"/>
      <w:r w:rsidRPr="00B81A6E">
        <w:rPr>
          <w:rStyle w:val="tlid-translation"/>
          <w:b/>
        </w:rPr>
        <w:t>)</w:t>
      </w:r>
      <w:r w:rsidRPr="00B81A6E">
        <w:rPr>
          <w:rStyle w:val="tlid-translation"/>
        </w:rPr>
        <w:t xml:space="preserve"> is an open source project that seeks to embed real-time communication capabilities in web browsers.</w:t>
      </w:r>
    </w:p>
    <w:p w:rsidR="00B81A6E" w:rsidRDefault="00B81A6E" w:rsidP="00BD3261">
      <w:r>
        <w:rPr>
          <w:rStyle w:val="tlid-translation"/>
          <w:rFonts w:hint="eastAsia"/>
        </w:rPr>
        <w:t>Web</w:t>
      </w:r>
      <w:r>
        <w:rPr>
          <w:rStyle w:val="tlid-translation"/>
          <w:rFonts w:hint="eastAsia"/>
        </w:rPr>
        <w:t>實時通信（</w:t>
      </w:r>
      <w:proofErr w:type="spellStart"/>
      <w:r>
        <w:rPr>
          <w:rStyle w:val="tlid-translation"/>
          <w:rFonts w:hint="eastAsia"/>
        </w:rPr>
        <w:t>WebRTC</w:t>
      </w:r>
      <w:proofErr w:type="spellEnd"/>
      <w:r>
        <w:rPr>
          <w:rStyle w:val="tlid-translation"/>
          <w:rFonts w:hint="eastAsia"/>
        </w:rPr>
        <w:t>）是一個開源</w:t>
      </w:r>
      <w:r w:rsidR="0080106F">
        <w:rPr>
          <w:rStyle w:val="tlid-translation"/>
          <w:rFonts w:hint="eastAsia"/>
        </w:rPr>
        <w:t>專案</w:t>
      </w:r>
      <w:r>
        <w:rPr>
          <w:rStyle w:val="tlid-translation"/>
          <w:rFonts w:hint="eastAsia"/>
        </w:rPr>
        <w:t>，旨在</w:t>
      </w:r>
      <w:proofErr w:type="gramStart"/>
      <w:r>
        <w:rPr>
          <w:rStyle w:val="tlid-translation"/>
          <w:rFonts w:hint="eastAsia"/>
        </w:rPr>
        <w:t>在</w:t>
      </w:r>
      <w:proofErr w:type="gramEnd"/>
      <w:r>
        <w:rPr>
          <w:rStyle w:val="tlid-translation"/>
          <w:rFonts w:hint="eastAsia"/>
        </w:rPr>
        <w:t>Web</w:t>
      </w:r>
      <w:r>
        <w:rPr>
          <w:rStyle w:val="tlid-translation"/>
          <w:rFonts w:hint="eastAsia"/>
        </w:rPr>
        <w:t>瀏覽器中嵌入實時通信功能</w:t>
      </w:r>
    </w:p>
    <w:p w:rsidR="00B81A6E" w:rsidRDefault="00B81A6E">
      <w:pPr>
        <w:widowControl/>
      </w:pPr>
      <w:r>
        <w:br w:type="page"/>
      </w:r>
    </w:p>
    <w:p w:rsidR="00B81A6E" w:rsidRPr="00B81A6E" w:rsidRDefault="00B81A6E" w:rsidP="00B81A6E">
      <w:pPr>
        <w:rPr>
          <w:b/>
        </w:rPr>
      </w:pPr>
      <w:r w:rsidRPr="00B81A6E">
        <w:rPr>
          <w:b/>
        </w:rPr>
        <w:lastRenderedPageBreak/>
        <w:t>The challenges of e-business</w:t>
      </w:r>
    </w:p>
    <w:p w:rsidR="00416409" w:rsidRPr="00B81A6E" w:rsidRDefault="00B81A6E" w:rsidP="00B81A6E">
      <w:pPr>
        <w:pStyle w:val="a3"/>
        <w:numPr>
          <w:ilvl w:val="0"/>
          <w:numId w:val="17"/>
        </w:numPr>
        <w:ind w:leftChars="0"/>
        <w:rPr>
          <w:b/>
        </w:rPr>
      </w:pPr>
      <w:r w:rsidRPr="00B81A6E">
        <w:rPr>
          <w:b/>
        </w:rPr>
        <w:t>Identifying limited market segments</w:t>
      </w:r>
      <w:r w:rsidRPr="00B81A6E">
        <w:rPr>
          <w:rFonts w:hint="eastAsia"/>
          <w:b/>
        </w:rPr>
        <w:t xml:space="preserve"> </w:t>
      </w:r>
      <w:r w:rsidRPr="00B81A6E">
        <w:rPr>
          <w:rFonts w:hint="eastAsia"/>
          <w:b/>
        </w:rPr>
        <w:t>確認市場區隔</w:t>
      </w:r>
    </w:p>
    <w:p w:rsidR="00416409" w:rsidRPr="00B81A6E" w:rsidRDefault="00B81A6E" w:rsidP="00B81A6E">
      <w:pPr>
        <w:pStyle w:val="a3"/>
        <w:numPr>
          <w:ilvl w:val="0"/>
          <w:numId w:val="17"/>
        </w:numPr>
        <w:ind w:leftChars="0"/>
        <w:rPr>
          <w:b/>
        </w:rPr>
      </w:pPr>
      <w:r w:rsidRPr="00B81A6E">
        <w:rPr>
          <w:rFonts w:hint="eastAsia"/>
          <w:b/>
        </w:rPr>
        <w:t>M</w:t>
      </w:r>
      <w:r w:rsidRPr="00B81A6E">
        <w:rPr>
          <w:b/>
        </w:rPr>
        <w:t xml:space="preserve">anaging consumer trust </w:t>
      </w:r>
      <w:r w:rsidRPr="00B81A6E">
        <w:rPr>
          <w:rFonts w:hint="eastAsia"/>
          <w:b/>
        </w:rPr>
        <w:t>消費者信任</w:t>
      </w:r>
      <w:r w:rsidRPr="00B81A6E">
        <w:rPr>
          <w:rFonts w:hint="eastAsia"/>
          <w:b/>
        </w:rPr>
        <w:t>(</w:t>
      </w:r>
      <w:r w:rsidRPr="00B81A6E">
        <w:rPr>
          <w:rFonts w:hint="eastAsia"/>
          <w:b/>
        </w:rPr>
        <w:t>信用</w:t>
      </w:r>
      <w:r w:rsidRPr="00B81A6E">
        <w:rPr>
          <w:rFonts w:hint="eastAsia"/>
          <w:b/>
        </w:rPr>
        <w:t xml:space="preserve">: </w:t>
      </w:r>
      <w:r w:rsidRPr="00B81A6E">
        <w:rPr>
          <w:rFonts w:hint="eastAsia"/>
          <w:b/>
        </w:rPr>
        <w:t>品質、交易過程、公告</w:t>
      </w:r>
      <w:r w:rsidRPr="00B81A6E">
        <w:rPr>
          <w:rFonts w:hint="eastAsia"/>
          <w:b/>
        </w:rPr>
        <w:t>)</w:t>
      </w:r>
    </w:p>
    <w:p w:rsidR="00B81A6E" w:rsidRPr="00B81A6E" w:rsidRDefault="00B81A6E" w:rsidP="00B81A6E">
      <w:pPr>
        <w:pStyle w:val="a3"/>
        <w:numPr>
          <w:ilvl w:val="0"/>
          <w:numId w:val="17"/>
        </w:numPr>
        <w:ind w:leftChars="0"/>
        <w:rPr>
          <w:b/>
        </w:rPr>
      </w:pPr>
      <w:r w:rsidRPr="00B81A6E">
        <w:rPr>
          <w:b/>
        </w:rPr>
        <w:t xml:space="preserve">Ensuring customer protection </w:t>
      </w:r>
      <w:r w:rsidRPr="00B81A6E">
        <w:rPr>
          <w:rFonts w:hint="eastAsia"/>
          <w:b/>
        </w:rPr>
        <w:t>確保</w:t>
      </w:r>
      <w:bookmarkStart w:id="0" w:name="_GoBack"/>
      <w:bookmarkEnd w:id="0"/>
      <w:r w:rsidRPr="00B81A6E">
        <w:rPr>
          <w:rFonts w:hint="eastAsia"/>
          <w:b/>
        </w:rPr>
        <w:t>客戶保護</w:t>
      </w:r>
    </w:p>
    <w:p w:rsidR="00B81A6E" w:rsidRPr="00B81A6E" w:rsidRDefault="00B81A6E" w:rsidP="00B81A6E">
      <w:pPr>
        <w:pStyle w:val="a3"/>
        <w:numPr>
          <w:ilvl w:val="0"/>
          <w:numId w:val="17"/>
        </w:numPr>
        <w:ind w:leftChars="0"/>
        <w:rPr>
          <w:b/>
        </w:rPr>
      </w:pPr>
      <w:r w:rsidRPr="00B81A6E">
        <w:rPr>
          <w:rFonts w:hint="eastAsia"/>
          <w:b/>
        </w:rPr>
        <w:t xml:space="preserve">Adhering to taxation rules </w:t>
      </w:r>
      <w:r w:rsidRPr="00B81A6E">
        <w:rPr>
          <w:rFonts w:hint="eastAsia"/>
          <w:b/>
        </w:rPr>
        <w:t>遵守稅的法則</w:t>
      </w:r>
    </w:p>
    <w:p w:rsidR="00B81A6E" w:rsidRDefault="00B81A6E" w:rsidP="00BD3261"/>
    <w:p w:rsidR="009F1450" w:rsidRPr="009F1450" w:rsidRDefault="00B81A6E" w:rsidP="00BD3261">
      <w:pPr>
        <w:rPr>
          <w:b/>
        </w:rPr>
      </w:pPr>
      <w:r w:rsidRPr="009F1450">
        <w:rPr>
          <w:rFonts w:hint="eastAsia"/>
          <w:b/>
        </w:rPr>
        <w:t>W</w:t>
      </w:r>
      <w:r w:rsidRPr="009F1450">
        <w:rPr>
          <w:b/>
        </w:rPr>
        <w:t>eb 2.0</w:t>
      </w:r>
      <w:r w:rsidR="009F1450">
        <w:rPr>
          <w:b/>
        </w:rPr>
        <w:t>,</w:t>
      </w:r>
      <w:r w:rsidR="009F1450" w:rsidRPr="009F1450">
        <w:t xml:space="preserve"> the next generation of Internet use a more nature, distinctive communications platform characterized by new qualities.</w:t>
      </w:r>
      <w:r w:rsidR="009F1450" w:rsidRPr="009F1450">
        <w:rPr>
          <w:rStyle w:val="tlid-translation"/>
          <w:rFonts w:hint="eastAsia"/>
        </w:rPr>
        <w:t xml:space="preserve"> </w:t>
      </w:r>
      <w:r w:rsidR="009F1450">
        <w:rPr>
          <w:rStyle w:val="tlid-translation"/>
          <w:rFonts w:hint="eastAsia"/>
        </w:rPr>
        <w:t>下一代網路將使用更加自然，具有新品質的通訊平台</w:t>
      </w:r>
    </w:p>
    <w:p w:rsidR="009F1450" w:rsidRPr="009F1450" w:rsidRDefault="009F1450" w:rsidP="00BD3261">
      <w:pPr>
        <w:sectPr w:rsidR="009F1450" w:rsidRPr="009F1450" w:rsidSect="000F0D2D">
          <w:type w:val="continuous"/>
          <w:pgSz w:w="11906" w:h="16838"/>
          <w:pgMar w:top="720" w:right="720" w:bottom="720" w:left="720" w:header="851" w:footer="992" w:gutter="0"/>
          <w:cols w:space="425"/>
          <w:docGrid w:type="lines" w:linePitch="360"/>
        </w:sectPr>
      </w:pPr>
    </w:p>
    <w:p w:rsidR="00B81A6E" w:rsidRPr="009F1450" w:rsidRDefault="00B81A6E" w:rsidP="00BD3261">
      <w:pPr>
        <w:rPr>
          <w:b/>
        </w:rPr>
      </w:pPr>
      <w:r w:rsidRPr="009F1450">
        <w:rPr>
          <w:b/>
        </w:rPr>
        <w:t>Quality:</w:t>
      </w:r>
    </w:p>
    <w:p w:rsidR="00B81A6E" w:rsidRDefault="00B81A6E" w:rsidP="00B81A6E">
      <w:pPr>
        <w:pStyle w:val="a3"/>
        <w:numPr>
          <w:ilvl w:val="0"/>
          <w:numId w:val="18"/>
        </w:numPr>
        <w:ind w:leftChars="0"/>
      </w:pPr>
      <w:r>
        <w:t>Collaboration</w:t>
      </w:r>
    </w:p>
    <w:p w:rsidR="00B81A6E" w:rsidRDefault="00B81A6E" w:rsidP="00B81A6E">
      <w:pPr>
        <w:pStyle w:val="a3"/>
        <w:numPr>
          <w:ilvl w:val="0"/>
          <w:numId w:val="18"/>
        </w:numPr>
        <w:ind w:leftChars="0"/>
      </w:pPr>
      <w:r>
        <w:rPr>
          <w:rFonts w:hint="eastAsia"/>
        </w:rPr>
        <w:t>Sharing</w:t>
      </w:r>
    </w:p>
    <w:p w:rsidR="00B81A6E" w:rsidRDefault="00B81A6E" w:rsidP="00B81A6E">
      <w:pPr>
        <w:pStyle w:val="a3"/>
        <w:numPr>
          <w:ilvl w:val="0"/>
          <w:numId w:val="18"/>
        </w:numPr>
        <w:ind w:leftChars="0"/>
      </w:pPr>
      <w:r>
        <w:t>Free</w:t>
      </w:r>
    </w:p>
    <w:p w:rsidR="00B81A6E" w:rsidRDefault="00B81A6E" w:rsidP="00B81A6E">
      <w:pPr>
        <w:pStyle w:val="a3"/>
        <w:ind w:leftChars="0"/>
      </w:pPr>
    </w:p>
    <w:p w:rsidR="00B81A6E" w:rsidRPr="009F1450" w:rsidRDefault="00B81A6E" w:rsidP="00BD3261">
      <w:pPr>
        <w:rPr>
          <w:b/>
        </w:rPr>
      </w:pPr>
      <w:r w:rsidRPr="009F1450">
        <w:rPr>
          <w:rFonts w:hint="eastAsia"/>
          <w:b/>
        </w:rPr>
        <w:t>Characteristic:</w:t>
      </w:r>
    </w:p>
    <w:p w:rsidR="00B81A6E" w:rsidRDefault="00B81A6E" w:rsidP="00B81A6E">
      <w:pPr>
        <w:pStyle w:val="a3"/>
        <w:numPr>
          <w:ilvl w:val="0"/>
          <w:numId w:val="19"/>
        </w:numPr>
        <w:ind w:leftChars="0"/>
      </w:pPr>
      <w:r>
        <w:t>Content sharing through open</w:t>
      </w:r>
      <w:r>
        <w:rPr>
          <w:rFonts w:hint="eastAsia"/>
        </w:rPr>
        <w:t xml:space="preserve"> sourcing</w:t>
      </w:r>
      <w:r>
        <w:t xml:space="preserve"> </w:t>
      </w:r>
      <w:r>
        <w:rPr>
          <w:rStyle w:val="tlid-translation"/>
          <w:rFonts w:hint="eastAsia"/>
        </w:rPr>
        <w:t>通過開源共享內容</w:t>
      </w:r>
    </w:p>
    <w:p w:rsidR="00B81A6E" w:rsidRDefault="00B81A6E" w:rsidP="00B81A6E">
      <w:pPr>
        <w:pStyle w:val="a3"/>
        <w:numPr>
          <w:ilvl w:val="0"/>
          <w:numId w:val="19"/>
        </w:numPr>
        <w:ind w:leftChars="0"/>
      </w:pPr>
      <w:r>
        <w:t xml:space="preserve">User-contributed content </w:t>
      </w:r>
      <w:r>
        <w:rPr>
          <w:rStyle w:val="tlid-translation"/>
          <w:rFonts w:hint="eastAsia"/>
        </w:rPr>
        <w:t>用戶貢獻的內容</w:t>
      </w:r>
    </w:p>
    <w:p w:rsidR="00B81A6E" w:rsidRDefault="00B81A6E" w:rsidP="00B81A6E">
      <w:pPr>
        <w:pStyle w:val="a3"/>
        <w:numPr>
          <w:ilvl w:val="0"/>
          <w:numId w:val="19"/>
        </w:numPr>
        <w:ind w:leftChars="0"/>
      </w:pPr>
      <w:r>
        <w:t xml:space="preserve">Collaboration inside the organization </w:t>
      </w:r>
      <w:r>
        <w:rPr>
          <w:rStyle w:val="tlid-translation"/>
          <w:rFonts w:hint="eastAsia"/>
        </w:rPr>
        <w:t>組織內部的協作</w:t>
      </w:r>
    </w:p>
    <w:p w:rsidR="00B81A6E" w:rsidRDefault="00B81A6E" w:rsidP="00B81A6E">
      <w:pPr>
        <w:pStyle w:val="a3"/>
        <w:numPr>
          <w:ilvl w:val="0"/>
          <w:numId w:val="19"/>
        </w:numPr>
        <w:ind w:leftChars="0"/>
      </w:pPr>
      <w:r>
        <w:t xml:space="preserve">Collaboration outside the organization </w:t>
      </w:r>
      <w:r>
        <w:rPr>
          <w:rStyle w:val="tlid-translation"/>
          <w:rFonts w:hint="eastAsia"/>
        </w:rPr>
        <w:t>組織外的協作</w:t>
      </w:r>
    </w:p>
    <w:p w:rsidR="009F1450" w:rsidRDefault="009F1450" w:rsidP="00BD3261">
      <w:pPr>
        <w:sectPr w:rsidR="009F1450" w:rsidSect="009F1450">
          <w:type w:val="continuous"/>
          <w:pgSz w:w="11906" w:h="16838"/>
          <w:pgMar w:top="720" w:right="720" w:bottom="720" w:left="720" w:header="851" w:footer="992" w:gutter="0"/>
          <w:cols w:num="2" w:sep="1" w:space="426" w:equalWidth="0">
            <w:col w:w="2880" w:space="426"/>
            <w:col w:w="7160"/>
          </w:cols>
          <w:docGrid w:type="lines" w:linePitch="360"/>
        </w:sectPr>
      </w:pPr>
    </w:p>
    <w:p w:rsidR="00B81A6E" w:rsidRPr="007A2337" w:rsidRDefault="007A2337" w:rsidP="00BD3261">
      <w:pPr>
        <w:rPr>
          <w:b/>
        </w:rPr>
      </w:pPr>
      <w:r w:rsidRPr="007A2337">
        <w:rPr>
          <w:b/>
        </w:rPr>
        <w:t>Content sharing through open</w:t>
      </w:r>
      <w:r w:rsidRPr="007A2337">
        <w:rPr>
          <w:rFonts w:hint="eastAsia"/>
          <w:b/>
        </w:rPr>
        <w:t xml:space="preserve"> sourcing</w:t>
      </w:r>
      <w:r w:rsidRPr="007A2337">
        <w:rPr>
          <w:rStyle w:val="tlid-translation"/>
          <w:rFonts w:hint="eastAsia"/>
          <w:b/>
        </w:rPr>
        <w:t>通過開源共享內容</w:t>
      </w:r>
    </w:p>
    <w:p w:rsidR="00B81A6E" w:rsidRDefault="009F1450" w:rsidP="00BD3261">
      <w:r w:rsidRPr="009F1450">
        <w:rPr>
          <w:rFonts w:hint="eastAsia"/>
          <w:b/>
        </w:rPr>
        <w:t>O</w:t>
      </w:r>
      <w:r w:rsidRPr="009F1450">
        <w:rPr>
          <w:b/>
        </w:rPr>
        <w:t>pen system</w:t>
      </w:r>
      <w:r w:rsidRPr="009F1450">
        <w:t>, allow third parties to create add-on products to plug into or interoperate with the system.</w:t>
      </w:r>
    </w:p>
    <w:p w:rsidR="009F1450" w:rsidRDefault="009F1450" w:rsidP="00BD3261">
      <w:r>
        <w:rPr>
          <w:rStyle w:val="tlid-translation"/>
          <w:rFonts w:hint="eastAsia"/>
        </w:rPr>
        <w:t>開放系統，允許第三方創建附加產品以插入系統或與系統互操作</w:t>
      </w:r>
    </w:p>
    <w:p w:rsidR="009F1450" w:rsidRDefault="009F1450" w:rsidP="009F1450">
      <w:r w:rsidRPr="009F1450">
        <w:rPr>
          <w:b/>
        </w:rPr>
        <w:t>S</w:t>
      </w:r>
      <w:r w:rsidRPr="009F1450">
        <w:rPr>
          <w:rFonts w:hint="eastAsia"/>
          <w:b/>
        </w:rPr>
        <w:t xml:space="preserve">ource </w:t>
      </w:r>
      <w:r w:rsidRPr="009F1450">
        <w:rPr>
          <w:b/>
        </w:rPr>
        <w:t>code</w:t>
      </w:r>
      <w:r>
        <w:t>, written by a programmer specifying the actions to be performed by computer software.</w:t>
      </w:r>
    </w:p>
    <w:p w:rsidR="009F1450" w:rsidRDefault="009F1450" w:rsidP="009F1450">
      <w:r w:rsidRPr="007A2337">
        <w:rPr>
          <w:b/>
        </w:rPr>
        <w:t>Open source</w:t>
      </w:r>
      <w:r>
        <w:t xml:space="preserve">, </w:t>
      </w:r>
      <w:r w:rsidR="007A2337">
        <w:t>source code is made available free for any third party to review and modify.</w:t>
      </w:r>
    </w:p>
    <w:p w:rsidR="009F1450" w:rsidRDefault="009F1450" w:rsidP="009F1450">
      <w:r w:rsidRPr="007A2337">
        <w:rPr>
          <w:b/>
        </w:rPr>
        <w:t>Close source</w:t>
      </w:r>
      <w:r w:rsidR="007A2337">
        <w:t>, any proprietary software licensed under exclusive legal right of the copyright holder.</w:t>
      </w:r>
    </w:p>
    <w:p w:rsidR="009F1450" w:rsidRDefault="009F1450" w:rsidP="009F1450"/>
    <w:p w:rsidR="009F1450" w:rsidRDefault="007A2337" w:rsidP="009F1450">
      <w:r w:rsidRPr="007A2337">
        <w:rPr>
          <w:b/>
        </w:rPr>
        <w:t>User-contributed content,</w:t>
      </w:r>
      <w:r w:rsidRPr="007A2337">
        <w:t xml:space="preserve"> created and updated by any users</w:t>
      </w:r>
    </w:p>
    <w:p w:rsidR="007A2337" w:rsidRDefault="007A2337" w:rsidP="009F1450">
      <w:r>
        <w:rPr>
          <w:rStyle w:val="tlid-translation"/>
          <w:rFonts w:hint="eastAsia"/>
        </w:rPr>
        <w:t>用戶貢獻的內容，由任何用戶創建和更新</w:t>
      </w:r>
    </w:p>
    <w:p w:rsidR="007A2337" w:rsidRPr="007A2337" w:rsidRDefault="007A2337" w:rsidP="009F1450">
      <w:pPr>
        <w:rPr>
          <w:b/>
        </w:rPr>
      </w:pPr>
      <w:r w:rsidRPr="007A2337">
        <w:rPr>
          <w:b/>
        </w:rPr>
        <w:t xml:space="preserve">Native advertising </w:t>
      </w:r>
      <w:r w:rsidRPr="007A2337">
        <w:rPr>
          <w:rFonts w:hint="eastAsia"/>
          <w:b/>
        </w:rPr>
        <w:t>原生廣告</w:t>
      </w:r>
      <w:r w:rsidRPr="007A2337">
        <w:rPr>
          <w:rFonts w:hint="eastAsia"/>
          <w:b/>
        </w:rPr>
        <w:t>(</w:t>
      </w:r>
      <w:r w:rsidRPr="007A2337">
        <w:rPr>
          <w:rFonts w:hint="eastAsia"/>
          <w:b/>
        </w:rPr>
        <w:t>暗示的</w:t>
      </w:r>
      <w:proofErr w:type="gramStart"/>
      <w:r w:rsidRPr="007A2337">
        <w:rPr>
          <w:rFonts w:hint="eastAsia"/>
          <w:b/>
        </w:rPr>
        <w:t>業配文</w:t>
      </w:r>
      <w:proofErr w:type="gramEnd"/>
      <w:r w:rsidRPr="007A2337">
        <w:rPr>
          <w:rFonts w:hint="eastAsia"/>
          <w:b/>
        </w:rPr>
        <w:t>)</w:t>
      </w:r>
    </w:p>
    <w:p w:rsidR="007A2337" w:rsidRPr="007A2337" w:rsidRDefault="007A2337" w:rsidP="009F1450">
      <w:pPr>
        <w:rPr>
          <w:b/>
        </w:rPr>
      </w:pPr>
      <w:r w:rsidRPr="007A2337">
        <w:rPr>
          <w:rFonts w:hint="eastAsia"/>
          <w:b/>
        </w:rPr>
        <w:t xml:space="preserve">Reputation system </w:t>
      </w:r>
      <w:r w:rsidRPr="007A2337">
        <w:rPr>
          <w:rFonts w:hint="eastAsia"/>
          <w:b/>
        </w:rPr>
        <w:t>信譽系統</w:t>
      </w:r>
      <w:r w:rsidRPr="007A2337">
        <w:rPr>
          <w:rFonts w:hint="eastAsia"/>
          <w:b/>
        </w:rPr>
        <w:t>(</w:t>
      </w:r>
      <w:r w:rsidRPr="007A2337">
        <w:rPr>
          <w:rFonts w:hint="eastAsia"/>
          <w:b/>
        </w:rPr>
        <w:t>有口碑的評價系統</w:t>
      </w:r>
      <w:r w:rsidRPr="007A2337">
        <w:rPr>
          <w:rFonts w:hint="eastAsia"/>
          <w:b/>
        </w:rPr>
        <w:t>)</w:t>
      </w:r>
    </w:p>
    <w:p w:rsidR="007A2337" w:rsidRDefault="007A2337" w:rsidP="009F1450"/>
    <w:p w:rsidR="007A2337" w:rsidRPr="007A2337" w:rsidRDefault="007A2337" w:rsidP="009F1450">
      <w:pPr>
        <w:rPr>
          <w:b/>
        </w:rPr>
      </w:pPr>
      <w:r w:rsidRPr="007A2337">
        <w:rPr>
          <w:b/>
        </w:rPr>
        <w:t xml:space="preserve">Collaboration inside the organization </w:t>
      </w:r>
      <w:r w:rsidRPr="007A2337">
        <w:rPr>
          <w:rStyle w:val="tlid-translation"/>
          <w:rFonts w:hint="eastAsia"/>
          <w:b/>
        </w:rPr>
        <w:t>組織內部的協作</w:t>
      </w:r>
    </w:p>
    <w:p w:rsidR="007A2337" w:rsidRDefault="007A2337" w:rsidP="009F1450">
      <w:r w:rsidRPr="007A2337">
        <w:rPr>
          <w:b/>
        </w:rPr>
        <w:t>Collaboration system</w:t>
      </w:r>
      <w:r w:rsidRPr="007A2337">
        <w:t>, tools</w:t>
      </w:r>
      <w:r>
        <w:t xml:space="preserve"> that supports the work of team</w:t>
      </w:r>
      <w:r>
        <w:rPr>
          <w:rFonts w:hint="eastAsia"/>
        </w:rPr>
        <w:t xml:space="preserve"> </w:t>
      </w:r>
      <w:r w:rsidRPr="007A2337">
        <w:t>by facilitating the</w:t>
      </w:r>
      <w:r>
        <w:t xml:space="preserve"> sharing and flow of info</w:t>
      </w:r>
      <w:r w:rsidRPr="007A2337">
        <w:t>.</w:t>
      </w:r>
    </w:p>
    <w:p w:rsidR="007A2337" w:rsidRDefault="007A2337" w:rsidP="009F1450">
      <w:r>
        <w:rPr>
          <w:rFonts w:hint="eastAsia"/>
        </w:rPr>
        <w:t>協同合作，</w:t>
      </w:r>
      <w:r>
        <w:rPr>
          <w:rStyle w:val="tlid-translation"/>
          <w:rFonts w:hint="eastAsia"/>
        </w:rPr>
        <w:t>通過促進資訊的共享和流動來支持團隊或小組工作的工具</w:t>
      </w:r>
    </w:p>
    <w:p w:rsidR="007A2337" w:rsidRDefault="009F64F3" w:rsidP="009F1450">
      <w:r w:rsidRPr="009F64F3">
        <w:rPr>
          <w:b/>
        </w:rPr>
        <w:t>Collective intelligence</w:t>
      </w:r>
      <w:r w:rsidRPr="009F64F3">
        <w:t>, collaborating and tapping</w:t>
      </w:r>
      <w:r>
        <w:t xml:space="preserve"> into the knowledge of </w:t>
      </w:r>
      <w:proofErr w:type="spellStart"/>
      <w:proofErr w:type="gramStart"/>
      <w:r w:rsidRPr="009F64F3">
        <w:t>emp</w:t>
      </w:r>
      <w:proofErr w:type="spellEnd"/>
      <w:proofErr w:type="gramEnd"/>
      <w:r w:rsidRPr="009F64F3">
        <w:t>, partners, and customers.</w:t>
      </w:r>
    </w:p>
    <w:p w:rsidR="007A2337" w:rsidRPr="009F64F3" w:rsidRDefault="009F64F3" w:rsidP="009F64F3">
      <w:pPr>
        <w:widowControl/>
        <w:rPr>
          <w:rFonts w:ascii="新細明體" w:eastAsia="新細明體" w:hAnsi="新細明體" w:cs="新細明體"/>
          <w:kern w:val="0"/>
          <w:szCs w:val="24"/>
        </w:rPr>
      </w:pPr>
      <w:r w:rsidRPr="009F64F3">
        <w:rPr>
          <w:rFonts w:ascii="新細明體" w:eastAsia="新細明體" w:hAnsi="新細明體" w:cs="新細明體" w:hint="eastAsia"/>
          <w:kern w:val="0"/>
          <w:szCs w:val="24"/>
        </w:rPr>
        <w:t>集體智慧，可以協作並利用所有員工，合作夥伴和客戶的核心</w:t>
      </w:r>
      <w:r>
        <w:rPr>
          <w:rFonts w:ascii="新細明體" w:eastAsia="新細明體" w:hAnsi="新細明體" w:cs="新細明體" w:hint="eastAsia"/>
          <w:kern w:val="0"/>
          <w:szCs w:val="24"/>
        </w:rPr>
        <w:t>知識</w:t>
      </w:r>
    </w:p>
    <w:p w:rsidR="007A2337" w:rsidRDefault="009F64F3" w:rsidP="009F1450">
      <w:r w:rsidRPr="009F64F3">
        <w:rPr>
          <w:b/>
        </w:rPr>
        <w:t>Knowledge management (KM)</w:t>
      </w:r>
      <w:r w:rsidRPr="009F64F3">
        <w:t>, involves capturing, classifying, evaluating, retrieving, and sharing information assets in a way that provides context for effective decisions and actions.</w:t>
      </w:r>
    </w:p>
    <w:p w:rsidR="009F64F3" w:rsidRDefault="009F64F3" w:rsidP="009F1450">
      <w:r>
        <w:rPr>
          <w:rStyle w:val="tlid-translation"/>
          <w:rFonts w:hint="eastAsia"/>
        </w:rPr>
        <w:t>知識管理（</w:t>
      </w:r>
      <w:r>
        <w:rPr>
          <w:rStyle w:val="tlid-translation"/>
          <w:rFonts w:hint="eastAsia"/>
        </w:rPr>
        <w:t>KM</w:t>
      </w:r>
      <w:r>
        <w:rPr>
          <w:rStyle w:val="tlid-translation"/>
          <w:rFonts w:hint="eastAsia"/>
        </w:rPr>
        <w:t>）涉及捕獲、分類、評估、檢索和共享資訊資產，為有效的決策和行動提供背景</w:t>
      </w:r>
    </w:p>
    <w:p w:rsidR="009F64F3" w:rsidRPr="009F64F3" w:rsidRDefault="00251898" w:rsidP="009F1450">
      <w:r w:rsidRPr="00251898">
        <w:rPr>
          <w:rFonts w:hint="eastAsia"/>
          <w:b/>
        </w:rPr>
        <w:t>E</w:t>
      </w:r>
      <w:r w:rsidRPr="00251898">
        <w:rPr>
          <w:b/>
        </w:rPr>
        <w:t>xplicit knowledge</w:t>
      </w:r>
      <w:r w:rsidRPr="00251898">
        <w:t>, anything that can be documented, archived, and codified.</w:t>
      </w:r>
    </w:p>
    <w:p w:rsidR="009F64F3" w:rsidRDefault="00251898" w:rsidP="009F1450">
      <w:r>
        <w:rPr>
          <w:rFonts w:hint="eastAsia"/>
        </w:rPr>
        <w:t>顯性知識，</w:t>
      </w:r>
      <w:r>
        <w:rPr>
          <w:rStyle w:val="tlid-translation"/>
          <w:rFonts w:hint="eastAsia"/>
        </w:rPr>
        <w:t>任何可以記錄，存檔和整理的內容</w:t>
      </w:r>
    </w:p>
    <w:p w:rsidR="009F64F3" w:rsidRDefault="00251898" w:rsidP="009F1450">
      <w:r w:rsidRPr="00251898">
        <w:rPr>
          <w:b/>
        </w:rPr>
        <w:t>Tacit knowledge</w:t>
      </w:r>
      <w:r w:rsidRPr="00251898">
        <w:t>, knowledge contained in people's heads.</w:t>
      </w:r>
    </w:p>
    <w:p w:rsidR="009F64F3" w:rsidRDefault="00251898" w:rsidP="009F1450">
      <w:r>
        <w:rPr>
          <w:rStyle w:val="tlid-translation"/>
          <w:rFonts w:hint="eastAsia"/>
        </w:rPr>
        <w:t>隱性知識，是人們頭腦中蘊藏的知識</w:t>
      </w:r>
    </w:p>
    <w:p w:rsidR="00251898" w:rsidRDefault="00251898" w:rsidP="009F1450">
      <w:pPr>
        <w:rPr>
          <w:b/>
        </w:rPr>
      </w:pPr>
      <w:r w:rsidRPr="00251898">
        <w:rPr>
          <w:b/>
        </w:rPr>
        <w:t>Crowdsourcing, wisdom of the crowd</w:t>
      </w:r>
      <w:r w:rsidRPr="00251898">
        <w:rPr>
          <w:rFonts w:hint="eastAsia"/>
          <w:b/>
        </w:rPr>
        <w:t xml:space="preserve"> </w:t>
      </w:r>
      <w:r w:rsidRPr="00251898">
        <w:rPr>
          <w:rFonts w:hint="eastAsia"/>
          <w:b/>
        </w:rPr>
        <w:t>群眾外包，群眾智慧</w:t>
      </w:r>
      <w:r>
        <w:rPr>
          <w:rFonts w:hint="eastAsia"/>
          <w:b/>
        </w:rPr>
        <w:t>：</w:t>
      </w:r>
    </w:p>
    <w:p w:rsidR="00251898" w:rsidRPr="00251898" w:rsidRDefault="00251898" w:rsidP="00251898">
      <w:pPr>
        <w:pStyle w:val="a3"/>
        <w:numPr>
          <w:ilvl w:val="0"/>
          <w:numId w:val="21"/>
        </w:numPr>
        <w:ind w:leftChars="0"/>
        <w:rPr>
          <w:b/>
        </w:rPr>
      </w:pPr>
      <w:r w:rsidRPr="00251898">
        <w:rPr>
          <w:b/>
        </w:rPr>
        <w:t>asynchronous communication</w:t>
      </w:r>
      <w:r w:rsidRPr="00251898">
        <w:rPr>
          <w:rFonts w:hint="eastAsia"/>
          <w:b/>
        </w:rPr>
        <w:t>非同步</w:t>
      </w:r>
    </w:p>
    <w:p w:rsidR="009F64F3" w:rsidRPr="00251898" w:rsidRDefault="00251898" w:rsidP="00251898">
      <w:pPr>
        <w:pStyle w:val="a3"/>
        <w:numPr>
          <w:ilvl w:val="0"/>
          <w:numId w:val="21"/>
        </w:numPr>
        <w:ind w:leftChars="0"/>
        <w:rPr>
          <w:b/>
        </w:rPr>
      </w:pPr>
      <w:r w:rsidRPr="00251898">
        <w:rPr>
          <w:b/>
        </w:rPr>
        <w:t>synchronous communication</w:t>
      </w:r>
      <w:r w:rsidRPr="00251898">
        <w:rPr>
          <w:rFonts w:hint="eastAsia"/>
          <w:b/>
        </w:rPr>
        <w:t>同步</w:t>
      </w:r>
    </w:p>
    <w:p w:rsidR="00251898" w:rsidRDefault="00251898">
      <w:pPr>
        <w:widowControl/>
        <w:rPr>
          <w:b/>
        </w:rPr>
      </w:pPr>
      <w:r>
        <w:rPr>
          <w:b/>
        </w:rPr>
        <w:br w:type="page"/>
      </w:r>
    </w:p>
    <w:p w:rsidR="00251898" w:rsidRPr="00251898" w:rsidRDefault="00251898" w:rsidP="009F1450">
      <w:r w:rsidRPr="00251898">
        <w:rPr>
          <w:b/>
        </w:rPr>
        <w:lastRenderedPageBreak/>
        <w:t>Social media,</w:t>
      </w:r>
      <w:r w:rsidRPr="00251898">
        <w:t xml:space="preserve"> websites that rely on user participation and user-contributed content.</w:t>
      </w:r>
    </w:p>
    <w:p w:rsidR="00251898" w:rsidRDefault="00251898" w:rsidP="009F1450">
      <w:pPr>
        <w:rPr>
          <w:rStyle w:val="tlid-translation"/>
        </w:rPr>
      </w:pPr>
      <w:r>
        <w:rPr>
          <w:rFonts w:hint="eastAsia"/>
        </w:rPr>
        <w:t>社群媒體，</w:t>
      </w:r>
      <w:r>
        <w:rPr>
          <w:rStyle w:val="tlid-translation"/>
          <w:rFonts w:hint="eastAsia"/>
        </w:rPr>
        <w:t>依賴用戶參與和用戶貢獻內容的網站</w:t>
      </w:r>
    </w:p>
    <w:p w:rsidR="00251898" w:rsidRDefault="00251898" w:rsidP="009F1450">
      <w:r w:rsidRPr="00251898">
        <w:rPr>
          <w:b/>
        </w:rPr>
        <w:t>Social network</w:t>
      </w:r>
      <w:r w:rsidRPr="00251898">
        <w:t>, application that connects people by matching profile information.</w:t>
      </w:r>
    </w:p>
    <w:p w:rsidR="00251898" w:rsidRPr="00251898" w:rsidRDefault="00251898" w:rsidP="009F1450">
      <w:r>
        <w:rPr>
          <w:rStyle w:val="tlid-translation"/>
          <w:rFonts w:hint="eastAsia"/>
        </w:rPr>
        <w:t>社交網路，通過匹配個人資料信息來聯繫人們的應用程式</w:t>
      </w:r>
    </w:p>
    <w:p w:rsidR="00251898" w:rsidRPr="00251898" w:rsidRDefault="00251898" w:rsidP="009F1450">
      <w:r w:rsidRPr="00251898">
        <w:rPr>
          <w:b/>
        </w:rPr>
        <w:t>Social networking</w:t>
      </w:r>
      <w:r w:rsidRPr="00251898">
        <w:t>, expanding your business and/or social contacts by constructing a personal network.</w:t>
      </w:r>
    </w:p>
    <w:p w:rsidR="00251898" w:rsidRPr="00251898" w:rsidRDefault="00251898" w:rsidP="009F1450">
      <w:pPr>
        <w:rPr>
          <w:b/>
        </w:rPr>
      </w:pPr>
      <w:r>
        <w:rPr>
          <w:rFonts w:hint="eastAsia"/>
        </w:rPr>
        <w:t>社交網路化，通</w:t>
      </w:r>
      <w:r>
        <w:rPr>
          <w:rStyle w:val="tlid-translation"/>
          <w:rFonts w:hint="eastAsia"/>
        </w:rPr>
        <w:t>過構建個人網絡來擴展業務和</w:t>
      </w:r>
      <w:r>
        <w:rPr>
          <w:rStyle w:val="tlid-translation"/>
          <w:rFonts w:hint="eastAsia"/>
        </w:rPr>
        <w:t>/</w:t>
      </w:r>
      <w:r>
        <w:rPr>
          <w:rStyle w:val="tlid-translation"/>
          <w:rFonts w:hint="eastAsia"/>
        </w:rPr>
        <w:t>或社交聯繫的實踐</w:t>
      </w:r>
      <w:r w:rsidRPr="00251898">
        <w:rPr>
          <w:rStyle w:val="tlid-translation"/>
          <w:rFonts w:hint="eastAsia"/>
          <w:b/>
        </w:rPr>
        <w:t>(</w:t>
      </w:r>
      <w:r w:rsidRPr="00251898">
        <w:rPr>
          <w:rStyle w:val="tlid-translation"/>
          <w:rFonts w:hint="eastAsia"/>
          <w:b/>
        </w:rPr>
        <w:t>互動</w:t>
      </w:r>
      <w:r w:rsidRPr="00251898">
        <w:rPr>
          <w:rStyle w:val="tlid-translation"/>
          <w:rFonts w:hint="eastAsia"/>
          <w:b/>
        </w:rPr>
        <w:t>)</w:t>
      </w:r>
    </w:p>
    <w:p w:rsidR="00251898" w:rsidRPr="00251898" w:rsidRDefault="00251898" w:rsidP="009F1450"/>
    <w:p w:rsidR="00251898" w:rsidRPr="00251898" w:rsidRDefault="00251898" w:rsidP="009F1450">
      <w:r w:rsidRPr="00251898">
        <w:rPr>
          <w:b/>
        </w:rPr>
        <w:t>Tag</w:t>
      </w:r>
      <w:r w:rsidRPr="00251898">
        <w:t>, specific keywords incorporated into website content for mean of classification or taxonomy.</w:t>
      </w:r>
    </w:p>
    <w:p w:rsidR="00AD156E" w:rsidRPr="00251898" w:rsidRDefault="00251898" w:rsidP="009F1450">
      <w:r>
        <w:rPr>
          <w:rStyle w:val="tlid-translation"/>
          <w:rFonts w:hint="eastAsia"/>
        </w:rPr>
        <w:t>標籤，網站內容中包含的特定關鍵字，用於分類</w:t>
      </w:r>
    </w:p>
    <w:p w:rsidR="00251898" w:rsidRPr="00251898" w:rsidRDefault="00251898" w:rsidP="009F1450">
      <w:r w:rsidRPr="00251898">
        <w:rPr>
          <w:b/>
        </w:rPr>
        <w:t>Social tagging</w:t>
      </w:r>
      <w:r w:rsidRPr="00251898">
        <w:t>, collaborative activity of marking shared online content with keywords or tags as a way or organize it for future navigation, filtering, or searching.</w:t>
      </w:r>
    </w:p>
    <w:p w:rsidR="00251898" w:rsidRPr="00251898" w:rsidRDefault="00251898" w:rsidP="009F1450">
      <w:r>
        <w:rPr>
          <w:rStyle w:val="tlid-translation"/>
          <w:rFonts w:hint="eastAsia"/>
        </w:rPr>
        <w:t>社交標記，</w:t>
      </w:r>
      <w:r w:rsidR="00AD156E">
        <w:rPr>
          <w:rStyle w:val="tlid-translation"/>
          <w:rFonts w:hint="eastAsia"/>
        </w:rPr>
        <w:t>使用關鍵字或標籤來標記共享的在線內容，將其組織起來以供將來過濾或搜尋</w:t>
      </w:r>
    </w:p>
    <w:p w:rsidR="00251898" w:rsidRPr="00251898" w:rsidRDefault="00AD156E" w:rsidP="009F1450">
      <w:r w:rsidRPr="00AD156E">
        <w:rPr>
          <w:b/>
        </w:rPr>
        <w:t>Folksonomy</w:t>
      </w:r>
      <w:r w:rsidRPr="00AD156E">
        <w:t>, crowdsourcing determines the tag or keyword based classification system.</w:t>
      </w:r>
    </w:p>
    <w:p w:rsidR="00251898" w:rsidRPr="00251898" w:rsidRDefault="00AD156E" w:rsidP="009F1450">
      <w:r>
        <w:rPr>
          <w:rFonts w:hint="eastAsia"/>
        </w:rPr>
        <w:t>大眾分類法，基於群眾外包結果分類標籤</w:t>
      </w:r>
    </w:p>
    <w:p w:rsidR="009F64F3" w:rsidRDefault="00AD156E" w:rsidP="009F1450">
      <w:pPr>
        <w:rPr>
          <w:b/>
        </w:rPr>
      </w:pPr>
      <w:r>
        <w:rPr>
          <w:rFonts w:hint="eastAsia"/>
          <w:b/>
        </w:rPr>
        <w:t>W</w:t>
      </w:r>
      <w:r w:rsidRPr="00AD156E">
        <w:rPr>
          <w:b/>
        </w:rPr>
        <w:t>ebsite bookmark</w:t>
      </w:r>
      <w:r>
        <w:rPr>
          <w:rFonts w:hint="eastAsia"/>
          <w:b/>
        </w:rPr>
        <w:t xml:space="preserve"> </w:t>
      </w:r>
      <w:r>
        <w:rPr>
          <w:rFonts w:hint="eastAsia"/>
          <w:b/>
        </w:rPr>
        <w:t>網站書籤</w:t>
      </w:r>
    </w:p>
    <w:p w:rsidR="00AD156E" w:rsidRDefault="00AD156E" w:rsidP="009F1450">
      <w:pPr>
        <w:rPr>
          <w:b/>
        </w:rPr>
      </w:pPr>
      <w:r>
        <w:rPr>
          <w:rFonts w:hint="eastAsia"/>
          <w:b/>
        </w:rPr>
        <w:t>S</w:t>
      </w:r>
      <w:r>
        <w:rPr>
          <w:b/>
        </w:rPr>
        <w:t>ocial bookmarking</w:t>
      </w:r>
      <w:r>
        <w:rPr>
          <w:rFonts w:hint="eastAsia"/>
          <w:b/>
        </w:rPr>
        <w:t xml:space="preserve"> </w:t>
      </w:r>
      <w:r>
        <w:rPr>
          <w:rFonts w:hint="eastAsia"/>
          <w:b/>
        </w:rPr>
        <w:t>社交書籤化</w:t>
      </w:r>
    </w:p>
    <w:p w:rsidR="00AD156E" w:rsidRDefault="00AD156E" w:rsidP="009F1450">
      <w:pPr>
        <w:rPr>
          <w:b/>
        </w:rPr>
      </w:pPr>
    </w:p>
    <w:p w:rsidR="00AD156E" w:rsidRPr="00AD156E" w:rsidRDefault="00AD156E" w:rsidP="009F1450">
      <w:r>
        <w:rPr>
          <w:rFonts w:hint="eastAsia"/>
          <w:b/>
        </w:rPr>
        <w:t>M</w:t>
      </w:r>
      <w:r w:rsidRPr="00AD156E">
        <w:rPr>
          <w:b/>
        </w:rPr>
        <w:t xml:space="preserve">ashup, </w:t>
      </w:r>
      <w:r w:rsidRPr="00AD156E">
        <w:t xml:space="preserve">website that use content from more than one source to </w:t>
      </w:r>
      <w:r>
        <w:t>create a completely new product</w:t>
      </w:r>
      <w:r w:rsidRPr="00AD156E">
        <w:t>.</w:t>
      </w:r>
    </w:p>
    <w:p w:rsidR="00AD156E" w:rsidRDefault="00AD156E" w:rsidP="009F1450">
      <w:pPr>
        <w:rPr>
          <w:rStyle w:val="tlid-translation"/>
        </w:rPr>
      </w:pPr>
      <w:r>
        <w:rPr>
          <w:rStyle w:val="tlid-translation"/>
          <w:rFonts w:hint="eastAsia"/>
        </w:rPr>
        <w:t>使用多個來源的內容來創建全新產品或服務的網站</w:t>
      </w:r>
    </w:p>
    <w:p w:rsidR="00AD156E" w:rsidRDefault="00AD156E" w:rsidP="009F1450">
      <w:pPr>
        <w:rPr>
          <w:rStyle w:val="tlid-translation"/>
        </w:rPr>
      </w:pPr>
    </w:p>
    <w:p w:rsidR="00AD156E" w:rsidRDefault="00CB494B" w:rsidP="009F1450">
      <w:pPr>
        <w:rPr>
          <w:rStyle w:val="tlid-translation"/>
        </w:rPr>
      </w:pPr>
      <w:r w:rsidRPr="00CB494B">
        <w:rPr>
          <w:rStyle w:val="tlid-translation"/>
          <w:rFonts w:hint="eastAsia"/>
          <w:b/>
        </w:rPr>
        <w:t>D</w:t>
      </w:r>
      <w:r w:rsidRPr="00CB494B">
        <w:rPr>
          <w:rStyle w:val="tlid-translation"/>
          <w:b/>
        </w:rPr>
        <w:t>eep web,</w:t>
      </w:r>
      <w:r w:rsidRPr="00CB494B">
        <w:rPr>
          <w:rStyle w:val="tlid-translation"/>
        </w:rPr>
        <w:t xml:space="preserve"> large part of the Internet that is inaccessible to conventional search engines.</w:t>
      </w:r>
    </w:p>
    <w:p w:rsidR="00AD156E" w:rsidRDefault="00CB494B" w:rsidP="009F1450">
      <w:pPr>
        <w:rPr>
          <w:rStyle w:val="tlid-translation"/>
        </w:rPr>
      </w:pPr>
      <w:r>
        <w:rPr>
          <w:rStyle w:val="tlid-translation"/>
          <w:rFonts w:hint="eastAsia"/>
        </w:rPr>
        <w:t>傳統</w:t>
      </w:r>
      <w:r>
        <w:rPr>
          <w:rStyle w:val="tlid-translation"/>
          <w:rFonts w:hint="eastAsia"/>
        </w:rPr>
        <w:t>google</w:t>
      </w:r>
      <w:r>
        <w:rPr>
          <w:rStyle w:val="tlid-translation"/>
          <w:rFonts w:hint="eastAsia"/>
        </w:rPr>
        <w:t>爬不到的內容</w:t>
      </w:r>
      <w:r>
        <w:rPr>
          <w:rStyle w:val="tlid-translation"/>
          <w:rFonts w:hint="eastAsia"/>
        </w:rPr>
        <w:t>(</w:t>
      </w:r>
      <w:r>
        <w:rPr>
          <w:rStyle w:val="tlid-translation"/>
          <w:rFonts w:hint="eastAsia"/>
        </w:rPr>
        <w:t>聊天紀錄、金融紀錄</w:t>
      </w:r>
      <w:r>
        <w:rPr>
          <w:rStyle w:val="tlid-translation"/>
          <w:rFonts w:hint="eastAsia"/>
        </w:rPr>
        <w:t>)</w:t>
      </w:r>
    </w:p>
    <w:p w:rsidR="00AD156E" w:rsidRDefault="00CB494B" w:rsidP="009F1450">
      <w:pPr>
        <w:rPr>
          <w:rStyle w:val="tlid-translation"/>
        </w:rPr>
      </w:pPr>
      <w:r>
        <w:rPr>
          <w:rStyle w:val="tlid-translation"/>
          <w:b/>
        </w:rPr>
        <w:t>Dark web</w:t>
      </w:r>
      <w:r w:rsidRPr="00CB494B">
        <w:rPr>
          <w:rStyle w:val="tlid-translation"/>
        </w:rPr>
        <w:t>, portion of the Internet that is intentionally hidden from search engines, sues masked IP address, and is accessible only with a special web browser.</w:t>
      </w:r>
    </w:p>
    <w:p w:rsidR="00AD156E" w:rsidRDefault="00CB494B" w:rsidP="009F1450">
      <w:pPr>
        <w:rPr>
          <w:rStyle w:val="tlid-translation"/>
        </w:rPr>
      </w:pPr>
      <w:proofErr w:type="gramStart"/>
      <w:r>
        <w:rPr>
          <w:rStyle w:val="tlid-translation"/>
          <w:rFonts w:hint="eastAsia"/>
        </w:rPr>
        <w:t>暗網</w:t>
      </w:r>
      <w:proofErr w:type="gramEnd"/>
      <w:r>
        <w:rPr>
          <w:rStyle w:val="tlid-translation"/>
          <w:rFonts w:hint="eastAsia"/>
        </w:rPr>
        <w:t>，有意對搜索引擎隱藏的部分，使用被遮蔽的</w:t>
      </w:r>
      <w:r>
        <w:rPr>
          <w:rStyle w:val="tlid-translation"/>
          <w:rFonts w:hint="eastAsia"/>
        </w:rPr>
        <w:t>IP</w:t>
      </w:r>
      <w:r>
        <w:rPr>
          <w:rStyle w:val="tlid-translation"/>
          <w:rFonts w:hint="eastAsia"/>
        </w:rPr>
        <w:t>地址，並且只能通過特殊的瀏覽器存取</w:t>
      </w:r>
    </w:p>
    <w:p w:rsidR="00AD156E" w:rsidRDefault="00CB494B" w:rsidP="009F1450">
      <w:r>
        <w:rPr>
          <w:rFonts w:hint="eastAsia"/>
          <w:b/>
        </w:rPr>
        <w:t>S</w:t>
      </w:r>
      <w:r w:rsidRPr="00CB494B">
        <w:rPr>
          <w:b/>
        </w:rPr>
        <w:t>emantic web</w:t>
      </w:r>
      <w:r w:rsidRPr="00CB494B">
        <w:t>, component of Web 3.0 that describes things in a way that computer can understand.</w:t>
      </w:r>
    </w:p>
    <w:p w:rsidR="00CB494B" w:rsidRDefault="00CB494B" w:rsidP="009F1450">
      <w:pPr>
        <w:rPr>
          <w:rStyle w:val="tlid-translation"/>
        </w:rPr>
      </w:pPr>
      <w:r>
        <w:rPr>
          <w:rStyle w:val="tlid-translation"/>
          <w:rFonts w:hint="eastAsia"/>
        </w:rPr>
        <w:t>語義網，</w:t>
      </w:r>
      <w:r>
        <w:rPr>
          <w:rStyle w:val="tlid-translation"/>
          <w:rFonts w:hint="eastAsia"/>
        </w:rPr>
        <w:t>Web 3.0</w:t>
      </w:r>
      <w:r>
        <w:rPr>
          <w:rStyle w:val="tlid-translation"/>
          <w:rFonts w:hint="eastAsia"/>
        </w:rPr>
        <w:t>的組件，以電腦可以理解的方式描述事物</w:t>
      </w:r>
    </w:p>
    <w:p w:rsidR="00CB494B" w:rsidRDefault="00CB494B" w:rsidP="009F1450">
      <w:pPr>
        <w:rPr>
          <w:rStyle w:val="tlid-translation"/>
        </w:rPr>
      </w:pPr>
    </w:p>
    <w:p w:rsidR="00CB494B" w:rsidRDefault="00CB494B" w:rsidP="009F1450">
      <w:pPr>
        <w:rPr>
          <w:rStyle w:val="tlid-translation"/>
        </w:rPr>
      </w:pPr>
      <w:r w:rsidRPr="00CB494B">
        <w:rPr>
          <w:rStyle w:val="tlid-translation"/>
          <w:rFonts w:hint="eastAsia"/>
          <w:b/>
        </w:rPr>
        <w:t>E</w:t>
      </w:r>
      <w:r w:rsidRPr="00CB494B">
        <w:rPr>
          <w:rStyle w:val="tlid-translation"/>
          <w:b/>
        </w:rPr>
        <w:t>-government i</w:t>
      </w:r>
      <w:r w:rsidRPr="00CB494B">
        <w:rPr>
          <w:rStyle w:val="tlid-translation"/>
        </w:rPr>
        <w:t>nvolves the use of strategies and technologies to transform government by improving the delivery of services and enhancing the quality of interaction between the citizen-consumer and all branches of government.</w:t>
      </w:r>
    </w:p>
    <w:p w:rsidR="00CB494B" w:rsidRDefault="00CB494B" w:rsidP="009F1450">
      <w:pPr>
        <w:rPr>
          <w:rStyle w:val="tlid-translation"/>
        </w:rPr>
      </w:pPr>
      <w:r>
        <w:rPr>
          <w:rStyle w:val="tlid-translation"/>
          <w:rFonts w:hint="eastAsia"/>
        </w:rPr>
        <w:t>電子政務涉及通過改善服務的提供並提高公民消費者與政府所有部門之間的互動質量來使用戰略和技術來轉變政府</w:t>
      </w:r>
    </w:p>
    <w:p w:rsidR="00CB494B" w:rsidRDefault="00CB494B" w:rsidP="009F1450">
      <w:pPr>
        <w:rPr>
          <w:rStyle w:val="tlid-translation"/>
        </w:rPr>
      </w:pPr>
    </w:p>
    <w:p w:rsidR="00CB494B" w:rsidRDefault="00CB494B" w:rsidP="009F1450">
      <w:pPr>
        <w:rPr>
          <w:rStyle w:val="tlid-translation"/>
        </w:rPr>
      </w:pPr>
    </w:p>
    <w:p w:rsidR="00CB494B" w:rsidRDefault="00CB494B" w:rsidP="009F1450">
      <w:pPr>
        <w:rPr>
          <w:rStyle w:val="tlid-translation"/>
        </w:rPr>
      </w:pPr>
    </w:p>
    <w:p w:rsidR="00CB494B" w:rsidRDefault="00CB494B" w:rsidP="009F1450">
      <w:pPr>
        <w:rPr>
          <w:rStyle w:val="tlid-translation"/>
        </w:rPr>
      </w:pPr>
    </w:p>
    <w:p w:rsidR="00CB494B" w:rsidRDefault="00CB494B" w:rsidP="009F1450">
      <w:pPr>
        <w:rPr>
          <w:rStyle w:val="tlid-translation"/>
        </w:rPr>
      </w:pPr>
    </w:p>
    <w:p w:rsidR="00CB494B" w:rsidRPr="00AD156E" w:rsidRDefault="00CB494B" w:rsidP="009F1450"/>
    <w:sectPr w:rsidR="00CB494B" w:rsidRPr="00AD156E" w:rsidSect="000F0D2D">
      <w:type w:val="continuous"/>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550" w:rsidRDefault="00B56550" w:rsidP="000F0D2D">
      <w:r>
        <w:separator/>
      </w:r>
    </w:p>
  </w:endnote>
  <w:endnote w:type="continuationSeparator" w:id="0">
    <w:p w:rsidR="00B56550" w:rsidRDefault="00B56550" w:rsidP="000F0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550" w:rsidRDefault="00B56550" w:rsidP="000F0D2D">
      <w:r>
        <w:separator/>
      </w:r>
    </w:p>
  </w:footnote>
  <w:footnote w:type="continuationSeparator" w:id="0">
    <w:p w:rsidR="00B56550" w:rsidRDefault="00B56550" w:rsidP="000F0D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D2D" w:rsidRDefault="000F0D2D" w:rsidP="000F0D2D">
    <w:pPr>
      <w:pStyle w:val="a4"/>
      <w:jc w:val="right"/>
    </w:pPr>
    <w:r>
      <w:rPr>
        <w:rFonts w:hint="eastAsia"/>
      </w:rPr>
      <w:t>Ch2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71FE6"/>
    <w:multiLevelType w:val="hybridMultilevel"/>
    <w:tmpl w:val="061823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52D3A50"/>
    <w:multiLevelType w:val="hybridMultilevel"/>
    <w:tmpl w:val="B928D41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78E51AD"/>
    <w:multiLevelType w:val="hybridMultilevel"/>
    <w:tmpl w:val="2056F5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C393839"/>
    <w:multiLevelType w:val="hybridMultilevel"/>
    <w:tmpl w:val="13E6DB8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C4D3E3E"/>
    <w:multiLevelType w:val="hybridMultilevel"/>
    <w:tmpl w:val="04C2D1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CDB7A79"/>
    <w:multiLevelType w:val="hybridMultilevel"/>
    <w:tmpl w:val="826CCF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E756EAE"/>
    <w:multiLevelType w:val="hybridMultilevel"/>
    <w:tmpl w:val="ABD215F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0A31367"/>
    <w:multiLevelType w:val="hybridMultilevel"/>
    <w:tmpl w:val="02CED1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D522F96"/>
    <w:multiLevelType w:val="hybridMultilevel"/>
    <w:tmpl w:val="8B129C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5660B9C"/>
    <w:multiLevelType w:val="hybridMultilevel"/>
    <w:tmpl w:val="2780AE8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A893C92"/>
    <w:multiLevelType w:val="hybridMultilevel"/>
    <w:tmpl w:val="C778ECF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2C342D8"/>
    <w:multiLevelType w:val="hybridMultilevel"/>
    <w:tmpl w:val="2020F1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82A0CA8"/>
    <w:multiLevelType w:val="hybridMultilevel"/>
    <w:tmpl w:val="8968DA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AA3701D"/>
    <w:multiLevelType w:val="hybridMultilevel"/>
    <w:tmpl w:val="BD4EF7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3FC75B0"/>
    <w:multiLevelType w:val="hybridMultilevel"/>
    <w:tmpl w:val="847ACAB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69094AF5"/>
    <w:multiLevelType w:val="hybridMultilevel"/>
    <w:tmpl w:val="D4FEC28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A77234E"/>
    <w:multiLevelType w:val="hybridMultilevel"/>
    <w:tmpl w:val="558E7F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094393B"/>
    <w:multiLevelType w:val="hybridMultilevel"/>
    <w:tmpl w:val="74207B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59C3309"/>
    <w:multiLevelType w:val="hybridMultilevel"/>
    <w:tmpl w:val="15AE27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76393A7B"/>
    <w:multiLevelType w:val="hybridMultilevel"/>
    <w:tmpl w:val="5AAA8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758315F"/>
    <w:multiLevelType w:val="hybridMultilevel"/>
    <w:tmpl w:val="8946E7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7"/>
  </w:num>
  <w:num w:numId="3">
    <w:abstractNumId w:val="5"/>
  </w:num>
  <w:num w:numId="4">
    <w:abstractNumId w:val="14"/>
  </w:num>
  <w:num w:numId="5">
    <w:abstractNumId w:val="8"/>
  </w:num>
  <w:num w:numId="6">
    <w:abstractNumId w:val="3"/>
  </w:num>
  <w:num w:numId="7">
    <w:abstractNumId w:val="6"/>
  </w:num>
  <w:num w:numId="8">
    <w:abstractNumId w:val="17"/>
  </w:num>
  <w:num w:numId="9">
    <w:abstractNumId w:val="12"/>
  </w:num>
  <w:num w:numId="10">
    <w:abstractNumId w:val="4"/>
  </w:num>
  <w:num w:numId="11">
    <w:abstractNumId w:val="20"/>
  </w:num>
  <w:num w:numId="12">
    <w:abstractNumId w:val="15"/>
  </w:num>
  <w:num w:numId="13">
    <w:abstractNumId w:val="0"/>
  </w:num>
  <w:num w:numId="14">
    <w:abstractNumId w:val="1"/>
  </w:num>
  <w:num w:numId="15">
    <w:abstractNumId w:val="13"/>
  </w:num>
  <w:num w:numId="16">
    <w:abstractNumId w:val="16"/>
  </w:num>
  <w:num w:numId="17">
    <w:abstractNumId w:val="9"/>
  </w:num>
  <w:num w:numId="18">
    <w:abstractNumId w:val="10"/>
  </w:num>
  <w:num w:numId="19">
    <w:abstractNumId w:val="19"/>
  </w:num>
  <w:num w:numId="20">
    <w:abstractNumId w:val="1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F5C"/>
    <w:rsid w:val="00005F13"/>
    <w:rsid w:val="000239B5"/>
    <w:rsid w:val="00057523"/>
    <w:rsid w:val="00070591"/>
    <w:rsid w:val="000720CA"/>
    <w:rsid w:val="000F0D2D"/>
    <w:rsid w:val="00106050"/>
    <w:rsid w:val="001309ED"/>
    <w:rsid w:val="001B3D77"/>
    <w:rsid w:val="0023394F"/>
    <w:rsid w:val="00251898"/>
    <w:rsid w:val="002B5489"/>
    <w:rsid w:val="002C1183"/>
    <w:rsid w:val="00334F01"/>
    <w:rsid w:val="003E78FA"/>
    <w:rsid w:val="003F62B2"/>
    <w:rsid w:val="00416409"/>
    <w:rsid w:val="004D12F3"/>
    <w:rsid w:val="004F27F6"/>
    <w:rsid w:val="00501663"/>
    <w:rsid w:val="00542DD7"/>
    <w:rsid w:val="0056297B"/>
    <w:rsid w:val="005B7F5C"/>
    <w:rsid w:val="005D5565"/>
    <w:rsid w:val="00637E44"/>
    <w:rsid w:val="00650AA0"/>
    <w:rsid w:val="00675E40"/>
    <w:rsid w:val="006C4DDB"/>
    <w:rsid w:val="006D5A00"/>
    <w:rsid w:val="006F02C5"/>
    <w:rsid w:val="006F3F1F"/>
    <w:rsid w:val="0076167F"/>
    <w:rsid w:val="007A2337"/>
    <w:rsid w:val="0080106F"/>
    <w:rsid w:val="00801A59"/>
    <w:rsid w:val="00815F1B"/>
    <w:rsid w:val="00941323"/>
    <w:rsid w:val="009931C1"/>
    <w:rsid w:val="009F1450"/>
    <w:rsid w:val="009F3E74"/>
    <w:rsid w:val="009F64F3"/>
    <w:rsid w:val="00A22D52"/>
    <w:rsid w:val="00A72D80"/>
    <w:rsid w:val="00A732E0"/>
    <w:rsid w:val="00A93693"/>
    <w:rsid w:val="00AA206F"/>
    <w:rsid w:val="00AD156E"/>
    <w:rsid w:val="00AD5BEF"/>
    <w:rsid w:val="00AE7BD4"/>
    <w:rsid w:val="00B130BA"/>
    <w:rsid w:val="00B56550"/>
    <w:rsid w:val="00B81A6E"/>
    <w:rsid w:val="00B90C98"/>
    <w:rsid w:val="00BD3261"/>
    <w:rsid w:val="00C913FD"/>
    <w:rsid w:val="00CB494B"/>
    <w:rsid w:val="00CB5C1B"/>
    <w:rsid w:val="00CD5BFB"/>
    <w:rsid w:val="00CE1018"/>
    <w:rsid w:val="00D17D04"/>
    <w:rsid w:val="00D31391"/>
    <w:rsid w:val="00D415ED"/>
    <w:rsid w:val="00D5654E"/>
    <w:rsid w:val="00DD0E48"/>
    <w:rsid w:val="00E43E7C"/>
    <w:rsid w:val="00F02912"/>
    <w:rsid w:val="00F16E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8EBB9D-7825-463C-9979-BBD5A3F3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5B7F5C"/>
  </w:style>
  <w:style w:type="paragraph" w:styleId="a3">
    <w:name w:val="List Paragraph"/>
    <w:basedOn w:val="a"/>
    <w:uiPriority w:val="34"/>
    <w:qFormat/>
    <w:rsid w:val="000720CA"/>
    <w:pPr>
      <w:ind w:leftChars="200" w:left="480"/>
    </w:pPr>
  </w:style>
  <w:style w:type="paragraph" w:styleId="a4">
    <w:name w:val="header"/>
    <w:basedOn w:val="a"/>
    <w:link w:val="a5"/>
    <w:uiPriority w:val="99"/>
    <w:unhideWhenUsed/>
    <w:rsid w:val="000F0D2D"/>
    <w:pPr>
      <w:tabs>
        <w:tab w:val="center" w:pos="4153"/>
        <w:tab w:val="right" w:pos="8306"/>
      </w:tabs>
      <w:snapToGrid w:val="0"/>
    </w:pPr>
    <w:rPr>
      <w:sz w:val="20"/>
      <w:szCs w:val="20"/>
    </w:rPr>
  </w:style>
  <w:style w:type="character" w:customStyle="1" w:styleId="a5">
    <w:name w:val="頁首 字元"/>
    <w:basedOn w:val="a0"/>
    <w:link w:val="a4"/>
    <w:uiPriority w:val="99"/>
    <w:rsid w:val="000F0D2D"/>
    <w:rPr>
      <w:sz w:val="20"/>
      <w:szCs w:val="20"/>
    </w:rPr>
  </w:style>
  <w:style w:type="paragraph" w:styleId="a6">
    <w:name w:val="footer"/>
    <w:basedOn w:val="a"/>
    <w:link w:val="a7"/>
    <w:uiPriority w:val="99"/>
    <w:unhideWhenUsed/>
    <w:rsid w:val="000F0D2D"/>
    <w:pPr>
      <w:tabs>
        <w:tab w:val="center" w:pos="4153"/>
        <w:tab w:val="right" w:pos="8306"/>
      </w:tabs>
      <w:snapToGrid w:val="0"/>
    </w:pPr>
    <w:rPr>
      <w:sz w:val="20"/>
      <w:szCs w:val="20"/>
    </w:rPr>
  </w:style>
  <w:style w:type="character" w:customStyle="1" w:styleId="a7">
    <w:name w:val="頁尾 字元"/>
    <w:basedOn w:val="a0"/>
    <w:link w:val="a6"/>
    <w:uiPriority w:val="99"/>
    <w:rsid w:val="000F0D2D"/>
    <w:rPr>
      <w:sz w:val="20"/>
      <w:szCs w:val="20"/>
    </w:rPr>
  </w:style>
  <w:style w:type="character" w:styleId="a8">
    <w:name w:val="Hyperlink"/>
    <w:basedOn w:val="a0"/>
    <w:uiPriority w:val="99"/>
    <w:semiHidden/>
    <w:unhideWhenUsed/>
    <w:rsid w:val="00A936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06331">
      <w:bodyDiv w:val="1"/>
      <w:marLeft w:val="0"/>
      <w:marRight w:val="0"/>
      <w:marTop w:val="0"/>
      <w:marBottom w:val="0"/>
      <w:divBdr>
        <w:top w:val="none" w:sz="0" w:space="0" w:color="auto"/>
        <w:left w:val="none" w:sz="0" w:space="0" w:color="auto"/>
        <w:bottom w:val="none" w:sz="0" w:space="0" w:color="auto"/>
        <w:right w:val="none" w:sz="0" w:space="0" w:color="auto"/>
      </w:divBdr>
    </w:div>
    <w:div w:id="556093499">
      <w:bodyDiv w:val="1"/>
      <w:marLeft w:val="0"/>
      <w:marRight w:val="0"/>
      <w:marTop w:val="0"/>
      <w:marBottom w:val="0"/>
      <w:divBdr>
        <w:top w:val="none" w:sz="0" w:space="0" w:color="auto"/>
        <w:left w:val="none" w:sz="0" w:space="0" w:color="auto"/>
        <w:bottom w:val="none" w:sz="0" w:space="0" w:color="auto"/>
        <w:right w:val="none" w:sz="0" w:space="0" w:color="auto"/>
      </w:divBdr>
    </w:div>
    <w:div w:id="696200784">
      <w:bodyDiv w:val="1"/>
      <w:marLeft w:val="0"/>
      <w:marRight w:val="0"/>
      <w:marTop w:val="0"/>
      <w:marBottom w:val="0"/>
      <w:divBdr>
        <w:top w:val="none" w:sz="0" w:space="0" w:color="auto"/>
        <w:left w:val="none" w:sz="0" w:space="0" w:color="auto"/>
        <w:bottom w:val="none" w:sz="0" w:space="0" w:color="auto"/>
        <w:right w:val="none" w:sz="0" w:space="0" w:color="auto"/>
      </w:divBdr>
      <w:divsChild>
        <w:div w:id="1332371086">
          <w:marLeft w:val="0"/>
          <w:marRight w:val="0"/>
          <w:marTop w:val="0"/>
          <w:marBottom w:val="0"/>
          <w:divBdr>
            <w:top w:val="none" w:sz="0" w:space="0" w:color="auto"/>
            <w:left w:val="none" w:sz="0" w:space="0" w:color="auto"/>
            <w:bottom w:val="none" w:sz="0" w:space="0" w:color="auto"/>
            <w:right w:val="none" w:sz="0" w:space="0" w:color="auto"/>
          </w:divBdr>
          <w:divsChild>
            <w:div w:id="1743140102">
              <w:marLeft w:val="0"/>
              <w:marRight w:val="0"/>
              <w:marTop w:val="0"/>
              <w:marBottom w:val="0"/>
              <w:divBdr>
                <w:top w:val="none" w:sz="0" w:space="0" w:color="auto"/>
                <w:left w:val="none" w:sz="0" w:space="0" w:color="auto"/>
                <w:bottom w:val="none" w:sz="0" w:space="0" w:color="auto"/>
                <w:right w:val="none" w:sz="0" w:space="0" w:color="auto"/>
              </w:divBdr>
            </w:div>
          </w:divsChild>
        </w:div>
        <w:div w:id="1301811759">
          <w:marLeft w:val="0"/>
          <w:marRight w:val="0"/>
          <w:marTop w:val="0"/>
          <w:marBottom w:val="0"/>
          <w:divBdr>
            <w:top w:val="none" w:sz="0" w:space="0" w:color="auto"/>
            <w:left w:val="none" w:sz="0" w:space="0" w:color="auto"/>
            <w:bottom w:val="none" w:sz="0" w:space="0" w:color="auto"/>
            <w:right w:val="none" w:sz="0" w:space="0" w:color="auto"/>
          </w:divBdr>
          <w:divsChild>
            <w:div w:id="3438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2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5</Pages>
  <Words>1352</Words>
  <Characters>7710</Characters>
  <Application>Microsoft Office Word</Application>
  <DocSecurity>0</DocSecurity>
  <Lines>64</Lines>
  <Paragraphs>18</Paragraphs>
  <ScaleCrop>false</ScaleCrop>
  <Company/>
  <LinksUpToDate>false</LinksUpToDate>
  <CharactersWithSpaces>9044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dc:creator>
  <cp:keywords/>
  <dc:description/>
  <cp:lastModifiedBy>GK</cp:lastModifiedBy>
  <cp:revision>9</cp:revision>
  <dcterms:created xsi:type="dcterms:W3CDTF">2019-11-05T10:38:00Z</dcterms:created>
  <dcterms:modified xsi:type="dcterms:W3CDTF">2019-11-07T00:06:00Z</dcterms:modified>
</cp:coreProperties>
</file>