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93" w:rsidRPr="004E1693" w:rsidRDefault="004E1693" w:rsidP="004E1693">
      <w:pPr>
        <w:jc w:val="center"/>
        <w:rPr>
          <w:rFonts w:hint="eastAsia"/>
          <w:b/>
        </w:rPr>
      </w:pPr>
      <w:r w:rsidRPr="004E1693">
        <w:rPr>
          <w:rFonts w:hint="eastAsia"/>
          <w:b/>
        </w:rPr>
        <w:t>希臘三哲人的</w:t>
      </w:r>
      <w:r w:rsidRPr="004E1693">
        <w:rPr>
          <w:rFonts w:hint="eastAsia"/>
          <w:b/>
        </w:rPr>
        <w:t>哲學</w:t>
      </w:r>
    </w:p>
    <w:p w:rsidR="004E1693" w:rsidRDefault="004E1693" w:rsidP="004E1693">
      <w:bookmarkStart w:id="0" w:name="_GoBack"/>
      <w:bookmarkEnd w:id="0"/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西元前六世紀希臘哲人泰利斯（</w:t>
      </w:r>
      <w:r>
        <w:rPr>
          <w:rFonts w:hint="eastAsia"/>
        </w:rPr>
        <w:t>Thales 624</w:t>
      </w:r>
      <w:r>
        <w:rPr>
          <w:rFonts w:hint="eastAsia"/>
        </w:rPr>
        <w:t>～</w:t>
      </w:r>
      <w:r>
        <w:rPr>
          <w:rFonts w:hint="eastAsia"/>
        </w:rPr>
        <w:t>546B.C.</w:t>
      </w:r>
      <w:r>
        <w:rPr>
          <w:rFonts w:hint="eastAsia"/>
        </w:rPr>
        <w:t>）即開始探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>索宇宙的本質，他提出宇宙是由「水」所構成的主張。日後，希臘的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>哲學重心逐漸轉向對政治、倫理的關注，其中以三哲人最著名：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）蘇格拉底（</w:t>
      </w:r>
      <w:r>
        <w:rPr>
          <w:rFonts w:hint="eastAsia"/>
        </w:rPr>
        <w:t>Socrates 470</w:t>
      </w:r>
      <w:r>
        <w:rPr>
          <w:rFonts w:hint="eastAsia"/>
        </w:rPr>
        <w:t>～</w:t>
      </w:r>
      <w:r>
        <w:rPr>
          <w:rFonts w:hint="eastAsia"/>
        </w:rPr>
        <w:t>399B.C.</w:t>
      </w:r>
      <w:r>
        <w:rPr>
          <w:rFonts w:hint="eastAsia"/>
        </w:rPr>
        <w:t>）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他重視倫理道德以及教育、政治方面的問題，喜歡藉由辯論的方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>式，讓真相越辯越明，如記錄其與學生柏拉圖對話的著作《對話錄》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>。蘇格拉底的名言：世界上最快樂的事，莫過於為理想而奮鬥。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）柏拉圖（</w:t>
      </w:r>
      <w:r>
        <w:rPr>
          <w:rFonts w:hint="eastAsia"/>
        </w:rPr>
        <w:t>Plato 427</w:t>
      </w:r>
      <w:r>
        <w:rPr>
          <w:rFonts w:hint="eastAsia"/>
        </w:rPr>
        <w:t>～</w:t>
      </w:r>
      <w:r>
        <w:rPr>
          <w:rFonts w:hint="eastAsia"/>
        </w:rPr>
        <w:t>347B.C.</w:t>
      </w:r>
      <w:r>
        <w:rPr>
          <w:rFonts w:hint="eastAsia"/>
        </w:rPr>
        <w:t>）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他認為本質的觀念不會改變，抽象思考才是獲致真理的方法。其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>著作《理想國》認為最理想的政治形態莫過於由哲學家治國。柏拉圖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>的名言：沒有省思的人生不值得活。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）亞里斯多德（</w:t>
      </w:r>
      <w:r>
        <w:rPr>
          <w:rFonts w:hint="eastAsia"/>
        </w:rPr>
        <w:t>Aristoteles 384</w:t>
      </w:r>
      <w:r>
        <w:rPr>
          <w:rFonts w:hint="eastAsia"/>
        </w:rPr>
        <w:t>～</w:t>
      </w:r>
      <w:r>
        <w:rPr>
          <w:rFonts w:hint="eastAsia"/>
        </w:rPr>
        <w:t>322B.C.</w:t>
      </w:r>
      <w:r>
        <w:rPr>
          <w:rFonts w:hint="eastAsia"/>
        </w:rPr>
        <w:t>）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他是柏拉圖的學生，常與柏拉圖辯論，強調實證的觀念。他對政</w:t>
      </w:r>
    </w:p>
    <w:p w:rsidR="004E1693" w:rsidRDefault="004E1693" w:rsidP="004E1693">
      <w:pPr>
        <w:rPr>
          <w:rFonts w:hint="eastAsia"/>
        </w:rPr>
      </w:pPr>
      <w:r>
        <w:rPr>
          <w:rFonts w:hint="eastAsia"/>
        </w:rPr>
        <w:t>治、哲學等各方面都有涉獵，是一位博學的學者。亞里斯多德的名言</w:t>
      </w:r>
    </w:p>
    <w:p w:rsidR="00390BDF" w:rsidRDefault="004E1693" w:rsidP="004E1693">
      <w:r>
        <w:rPr>
          <w:rFonts w:hint="eastAsia"/>
        </w:rPr>
        <w:t>：「我愛我的老師，但我更愛真理。」</w:t>
      </w:r>
    </w:p>
    <w:sectPr w:rsidR="00390BDF" w:rsidSect="004E1693">
      <w:pgSz w:w="11906" w:h="16838" w:code="9"/>
      <w:pgMar w:top="1418" w:right="1758" w:bottom="1418" w:left="1418" w:header="851" w:footer="992" w:gutter="0"/>
      <w:cols w:space="425"/>
      <w:docGrid w:type="linesAndChars" w:linePitch="466" w:charSpace="10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2E6" w:rsidRDefault="00C852E6" w:rsidP="004E1693">
      <w:r>
        <w:separator/>
      </w:r>
    </w:p>
  </w:endnote>
  <w:endnote w:type="continuationSeparator" w:id="0">
    <w:p w:rsidR="00C852E6" w:rsidRDefault="00C852E6" w:rsidP="004E1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2E6" w:rsidRDefault="00C852E6" w:rsidP="004E1693">
      <w:r>
        <w:separator/>
      </w:r>
    </w:p>
  </w:footnote>
  <w:footnote w:type="continuationSeparator" w:id="0">
    <w:p w:rsidR="00C852E6" w:rsidRDefault="00C852E6" w:rsidP="004E1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rawingGridHorizontalSpacing w:val="291"/>
  <w:drawingGridVerticalSpacing w:val="23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5C"/>
    <w:rsid w:val="00390BDF"/>
    <w:rsid w:val="004E1693"/>
    <w:rsid w:val="0060015C"/>
    <w:rsid w:val="00C8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F7F7C-B47E-43CD-98FF-30DD5994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16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16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16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12D41-5183-4C72-9A29-8A74D895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2017-10-25T07:12:00Z</dcterms:created>
  <dcterms:modified xsi:type="dcterms:W3CDTF">2017-10-25T07:13:00Z</dcterms:modified>
</cp:coreProperties>
</file>