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5F0" w:rsidRDefault="00480600" w:rsidP="004105F0">
      <w:pPr>
        <w:pStyle w:val="NormalWeb"/>
        <w:spacing w:after="0" w:afterAutospacing="0"/>
        <w:jc w:val="center"/>
        <w:rPr>
          <w:rFonts w:ascii="Arial Black" w:hAnsi="Arial Black"/>
        </w:rPr>
      </w:pPr>
      <w:r>
        <w:rPr>
          <w:rFonts w:ascii="Arial Black" w:hAnsi="Arial Black"/>
        </w:rPr>
        <w:t>Privacy</w:t>
      </w:r>
      <w:r w:rsidR="004105F0">
        <w:rPr>
          <w:rFonts w:ascii="Arial Black" w:hAnsi="Arial Black"/>
        </w:rPr>
        <w:t xml:space="preserve"> Policy</w:t>
      </w:r>
    </w:p>
    <w:p w:rsidR="00031810" w:rsidRPr="00031810" w:rsidRDefault="004105F0" w:rsidP="004105F0">
      <w:pPr>
        <w:pStyle w:val="NormalWeb"/>
        <w:spacing w:before="0" w:beforeAutospacing="0"/>
        <w:jc w:val="center"/>
        <w:rPr>
          <w:rFonts w:ascii="Arial Black" w:hAnsi="Arial Black"/>
        </w:rPr>
      </w:pPr>
      <w:r>
        <w:rPr>
          <w:rFonts w:ascii="Arial Black" w:hAnsi="Arial Black"/>
        </w:rPr>
        <w:t>(</w:t>
      </w:r>
      <w:proofErr w:type="spellStart"/>
      <w:r w:rsidR="00031810" w:rsidRPr="00031810">
        <w:rPr>
          <w:rFonts w:ascii="Arial Black" w:hAnsi="Arial Black"/>
        </w:rPr>
        <w:t>Towride</w:t>
      </w:r>
      <w:proofErr w:type="spellEnd"/>
      <w:r>
        <w:rPr>
          <w:rFonts w:ascii="Arial Black" w:hAnsi="Arial Black"/>
        </w:rPr>
        <w:t xml:space="preserve"> Users)</w:t>
      </w:r>
    </w:p>
    <w:p w:rsidR="00031810" w:rsidRDefault="00031810" w:rsidP="00031810">
      <w:pPr>
        <w:pStyle w:val="NormalWeb"/>
      </w:pPr>
      <w:r>
        <w:t xml:space="preserve">At our </w:t>
      </w:r>
      <w:proofErr w:type="spellStart"/>
      <w:r>
        <w:t>tow</w:t>
      </w:r>
      <w:r w:rsidR="008F0152">
        <w:t>ride</w:t>
      </w:r>
      <w:proofErr w:type="spellEnd"/>
      <w:r>
        <w:t xml:space="preserve"> share system, we prioritize the privacy and security of our users' personal information. This Privacy Policy outlines how we collect, use, disclose, and safeguard the information obtained through our tow share platform.</w:t>
      </w:r>
    </w:p>
    <w:p w:rsidR="00031810" w:rsidRPr="001A4745" w:rsidRDefault="008F0152" w:rsidP="00031810">
      <w:pPr>
        <w:pStyle w:val="NormalWeb"/>
        <w:rPr>
          <w:b/>
        </w:rPr>
      </w:pPr>
      <w:r w:rsidRPr="001A4745">
        <w:rPr>
          <w:b/>
        </w:rPr>
        <w:t>1. Information We Collect</w:t>
      </w:r>
    </w:p>
    <w:p w:rsidR="00031810" w:rsidRDefault="00031810" w:rsidP="00031810">
      <w:pPr>
        <w:pStyle w:val="NormalWeb"/>
      </w:pPr>
      <w:r>
        <w:t>Personal Information:</w:t>
      </w:r>
      <w:r w:rsidR="001A4745">
        <w:t xml:space="preserve"> When users sign up for our </w:t>
      </w:r>
      <w:proofErr w:type="spellStart"/>
      <w:r w:rsidR="001A4745">
        <w:t>towride</w:t>
      </w:r>
      <w:proofErr w:type="spellEnd"/>
      <w:r w:rsidR="001A4745">
        <w:t xml:space="preserve"> </w:t>
      </w:r>
      <w:r>
        <w:t>share services, we may collect personal information such as name, contact details, vehicle information, and payment details.</w:t>
      </w:r>
    </w:p>
    <w:p w:rsidR="00031810" w:rsidRDefault="00031810" w:rsidP="00031810">
      <w:pPr>
        <w:pStyle w:val="NormalWeb"/>
      </w:pPr>
      <w:r>
        <w:t xml:space="preserve">Location Data: We collect location data to facilitate efficient dispatching of </w:t>
      </w:r>
      <w:proofErr w:type="spellStart"/>
      <w:r>
        <w:t>tow</w:t>
      </w:r>
      <w:r w:rsidR="001A4745">
        <w:t>rid</w:t>
      </w:r>
      <w:r>
        <w:t>ing</w:t>
      </w:r>
      <w:proofErr w:type="spellEnd"/>
      <w:r>
        <w:t xml:space="preserve"> services and to ensure accurate assistance for users in need.</w:t>
      </w:r>
    </w:p>
    <w:p w:rsidR="00031810" w:rsidRDefault="00031810" w:rsidP="00031810">
      <w:pPr>
        <w:pStyle w:val="NormalWeb"/>
      </w:pPr>
      <w:r>
        <w:t xml:space="preserve">Service History: We may store information about users' service history, including previous </w:t>
      </w:r>
      <w:proofErr w:type="spellStart"/>
      <w:r>
        <w:t>tow</w:t>
      </w:r>
      <w:r w:rsidR="001A4745">
        <w:t>rid</w:t>
      </w:r>
      <w:r>
        <w:t>ing</w:t>
      </w:r>
      <w:proofErr w:type="spellEnd"/>
      <w:r>
        <w:t xml:space="preserve"> requests, service location, and service details.</w:t>
      </w:r>
    </w:p>
    <w:p w:rsidR="00031810" w:rsidRPr="001A4745" w:rsidRDefault="001A4745" w:rsidP="00031810">
      <w:pPr>
        <w:pStyle w:val="NormalWeb"/>
        <w:rPr>
          <w:b/>
        </w:rPr>
      </w:pPr>
      <w:r w:rsidRPr="001A4745">
        <w:rPr>
          <w:b/>
        </w:rPr>
        <w:t>2. How We Use Information</w:t>
      </w:r>
    </w:p>
    <w:p w:rsidR="00031810" w:rsidRDefault="00031810" w:rsidP="00031810">
      <w:pPr>
        <w:pStyle w:val="NormalWeb"/>
      </w:pPr>
      <w:r>
        <w:t xml:space="preserve">Provide Services: We use collected information to dispatch </w:t>
      </w:r>
      <w:proofErr w:type="spellStart"/>
      <w:r>
        <w:t>tow</w:t>
      </w:r>
      <w:r w:rsidR="001A4745">
        <w:t>rid</w:t>
      </w:r>
      <w:r>
        <w:t>ing</w:t>
      </w:r>
      <w:proofErr w:type="spellEnd"/>
      <w:r>
        <w:t xml:space="preserve"> services, communicate with users, and process payments for the services rendered.</w:t>
      </w:r>
    </w:p>
    <w:p w:rsidR="00031810" w:rsidRDefault="00031810" w:rsidP="00031810">
      <w:pPr>
        <w:pStyle w:val="NormalWeb"/>
      </w:pPr>
      <w:r>
        <w:t xml:space="preserve">Improve Services: We analyze user data to enhance the functionality, reliability, and responsiveness of our </w:t>
      </w:r>
      <w:proofErr w:type="spellStart"/>
      <w:r>
        <w:t>tow</w:t>
      </w:r>
      <w:r w:rsidR="001A4745">
        <w:t>ride</w:t>
      </w:r>
      <w:proofErr w:type="spellEnd"/>
      <w:r>
        <w:t xml:space="preserve"> share platform.</w:t>
      </w:r>
    </w:p>
    <w:p w:rsidR="00031810" w:rsidRDefault="00031810" w:rsidP="00031810">
      <w:pPr>
        <w:pStyle w:val="NormalWeb"/>
      </w:pPr>
      <w:r>
        <w:t>Communication: We may use contact information to send service-related updates, notifications, or promotional offers to users.</w:t>
      </w:r>
    </w:p>
    <w:p w:rsidR="00031810" w:rsidRPr="001A4745" w:rsidRDefault="001A4745" w:rsidP="00031810">
      <w:pPr>
        <w:pStyle w:val="NormalWeb"/>
        <w:rPr>
          <w:b/>
        </w:rPr>
      </w:pPr>
      <w:r w:rsidRPr="001A4745">
        <w:rPr>
          <w:b/>
        </w:rPr>
        <w:t>3. Information Sharing</w:t>
      </w:r>
    </w:p>
    <w:p w:rsidR="00031810" w:rsidRDefault="00031810" w:rsidP="00031810">
      <w:pPr>
        <w:pStyle w:val="NormalWeb"/>
      </w:pPr>
      <w:r>
        <w:t xml:space="preserve">Service Providers: We may share user information with authorized </w:t>
      </w:r>
      <w:proofErr w:type="spellStart"/>
      <w:r>
        <w:t>tow</w:t>
      </w:r>
      <w:r w:rsidR="001A4745">
        <w:t>rid</w:t>
      </w:r>
      <w:r>
        <w:t>ing</w:t>
      </w:r>
      <w:proofErr w:type="spellEnd"/>
      <w:r>
        <w:t xml:space="preserve"> service providers to facilitate the provision of </w:t>
      </w:r>
      <w:proofErr w:type="spellStart"/>
      <w:r>
        <w:t>tow</w:t>
      </w:r>
      <w:r w:rsidR="001A4745">
        <w:t>rid</w:t>
      </w:r>
      <w:r>
        <w:t>ing</w:t>
      </w:r>
      <w:proofErr w:type="spellEnd"/>
      <w:r>
        <w:t xml:space="preserve"> services requested by users.</w:t>
      </w:r>
    </w:p>
    <w:p w:rsidR="00031810" w:rsidRDefault="00031810" w:rsidP="00031810">
      <w:pPr>
        <w:pStyle w:val="NormalWeb"/>
      </w:pPr>
      <w:r>
        <w:t>Legal Compliance: We may disclose information when required by law, legal process, or government request.</w:t>
      </w:r>
    </w:p>
    <w:p w:rsidR="00031810" w:rsidRDefault="00031810" w:rsidP="00031810">
      <w:pPr>
        <w:pStyle w:val="NormalWeb"/>
      </w:pPr>
      <w:r>
        <w:t>Consent: We may share information with user consent or as otherwise described in this Privacy Policy.</w:t>
      </w:r>
    </w:p>
    <w:p w:rsidR="00031810" w:rsidRPr="001A4745" w:rsidRDefault="001A4745" w:rsidP="00031810">
      <w:pPr>
        <w:pStyle w:val="NormalWeb"/>
        <w:rPr>
          <w:b/>
        </w:rPr>
      </w:pPr>
      <w:r w:rsidRPr="001A4745">
        <w:rPr>
          <w:b/>
        </w:rPr>
        <w:t>4. Data Security</w:t>
      </w:r>
    </w:p>
    <w:p w:rsidR="00031810" w:rsidRDefault="00031810" w:rsidP="00031810">
      <w:pPr>
        <w:pStyle w:val="NormalWeb"/>
      </w:pPr>
      <w:r>
        <w:t>We employ industry-standard security measures to protect user information from unauthorized access, alteration, disclosure, or destruction.</w:t>
      </w:r>
    </w:p>
    <w:p w:rsidR="00031810" w:rsidRDefault="00031810" w:rsidP="00031810">
      <w:pPr>
        <w:pStyle w:val="NormalWeb"/>
      </w:pPr>
      <w:r>
        <w:t>We regularly assess and update our security protocols to mitigate risks and maintain data integrity.</w:t>
      </w:r>
    </w:p>
    <w:p w:rsidR="00031810" w:rsidRPr="001A4745" w:rsidRDefault="001A4745" w:rsidP="00031810">
      <w:pPr>
        <w:pStyle w:val="NormalWeb"/>
        <w:rPr>
          <w:b/>
        </w:rPr>
      </w:pPr>
      <w:r w:rsidRPr="001A4745">
        <w:rPr>
          <w:b/>
        </w:rPr>
        <w:t>5. Data Retention</w:t>
      </w:r>
    </w:p>
    <w:p w:rsidR="00031810" w:rsidRDefault="00031810" w:rsidP="00031810">
      <w:pPr>
        <w:pStyle w:val="NormalWeb"/>
      </w:pPr>
      <w:r>
        <w:lastRenderedPageBreak/>
        <w:t>We retain user information only for as long as necessary to fulfill the purposes outlined in this Privacy Policy or as required by law.</w:t>
      </w:r>
    </w:p>
    <w:p w:rsidR="00031810" w:rsidRPr="001A4745" w:rsidRDefault="001A4745" w:rsidP="00031810">
      <w:pPr>
        <w:pStyle w:val="NormalWeb"/>
        <w:rPr>
          <w:b/>
        </w:rPr>
      </w:pPr>
      <w:r w:rsidRPr="001A4745">
        <w:rPr>
          <w:b/>
        </w:rPr>
        <w:t>6. User Controls</w:t>
      </w:r>
    </w:p>
    <w:p w:rsidR="001A4745" w:rsidRDefault="00031810" w:rsidP="00031810">
      <w:pPr>
        <w:pStyle w:val="NormalWeb"/>
      </w:pPr>
      <w:r>
        <w:t>Users have the right to access, update, or delete their personal information stored in our system.</w:t>
      </w:r>
    </w:p>
    <w:p w:rsidR="00031810" w:rsidRDefault="00031810" w:rsidP="00031810">
      <w:pPr>
        <w:pStyle w:val="NormalWeb"/>
      </w:pPr>
      <w:r>
        <w:t>Users can manage communication preferences and opt out of promotional communications.</w:t>
      </w:r>
    </w:p>
    <w:p w:rsidR="00031810" w:rsidRPr="001A4745" w:rsidRDefault="001A4745" w:rsidP="00031810">
      <w:pPr>
        <w:pStyle w:val="NormalWeb"/>
        <w:rPr>
          <w:b/>
        </w:rPr>
      </w:pPr>
      <w:r>
        <w:rPr>
          <w:b/>
        </w:rPr>
        <w:t>7. Children's Privacy</w:t>
      </w:r>
    </w:p>
    <w:p w:rsidR="009945A8" w:rsidRDefault="00031810" w:rsidP="00031810">
      <w:pPr>
        <w:pStyle w:val="NormalWeb"/>
      </w:pPr>
      <w:r>
        <w:t>Our tow share services are not directed towards children under the age of 13, and we do</w:t>
      </w:r>
      <w:r w:rsidR="009945A8">
        <w:t xml:space="preserve"> not knowingly collect personal information from children.</w:t>
      </w:r>
    </w:p>
    <w:p w:rsidR="009945A8" w:rsidRPr="009945A8" w:rsidRDefault="009945A8" w:rsidP="00031810">
      <w:pPr>
        <w:pStyle w:val="NormalWeb"/>
        <w:rPr>
          <w:b/>
        </w:rPr>
      </w:pPr>
      <w:r w:rsidRPr="009945A8">
        <w:rPr>
          <w:b/>
        </w:rPr>
        <w:t>8. Changes to Privacy Policy</w:t>
      </w:r>
    </w:p>
    <w:p w:rsidR="009945A8" w:rsidRDefault="009945A8" w:rsidP="00031810">
      <w:pPr>
        <w:pStyle w:val="NormalWeb"/>
      </w:pPr>
      <w:r>
        <w:t>We reserve the right to update or revise this Privacy Policy periodically. Users will be notified of any material changes.</w:t>
      </w:r>
    </w:p>
    <w:p w:rsidR="009945A8" w:rsidRPr="009945A8" w:rsidRDefault="009945A8" w:rsidP="00031810">
      <w:pPr>
        <w:pStyle w:val="NormalWeb"/>
        <w:rPr>
          <w:b/>
        </w:rPr>
      </w:pPr>
      <w:r>
        <w:rPr>
          <w:b/>
        </w:rPr>
        <w:t xml:space="preserve">9. </w:t>
      </w:r>
      <w:r w:rsidRPr="009945A8">
        <w:rPr>
          <w:b/>
        </w:rPr>
        <w:t>Contact Us</w:t>
      </w:r>
    </w:p>
    <w:p w:rsidR="009945A8" w:rsidRDefault="009945A8" w:rsidP="00031810">
      <w:pPr>
        <w:pStyle w:val="NormalWeb"/>
      </w:pPr>
      <w:r>
        <w:t>If users have questions, concerns, or requests regarding this Privacy Policy or our data practices, they can contact us through the provided channels.</w:t>
      </w:r>
    </w:p>
    <w:p w:rsidR="005B0632" w:rsidRDefault="009945A8" w:rsidP="00CC4B11">
      <w:pPr>
        <w:pStyle w:val="NormalWeb"/>
      </w:pPr>
      <w:r>
        <w:t xml:space="preserve">By using our </w:t>
      </w:r>
      <w:proofErr w:type="spellStart"/>
      <w:r>
        <w:t>towride</w:t>
      </w:r>
      <w:proofErr w:type="spellEnd"/>
      <w:r>
        <w:t xml:space="preserve"> share platform, users consent to the collection, use, and disclosure of </w:t>
      </w:r>
      <w:proofErr w:type="spellStart"/>
      <w:r>
        <w:t>eheir</w:t>
      </w:r>
      <w:proofErr w:type="spellEnd"/>
      <w:r>
        <w:t xml:space="preserve"> information as described in this Privacy Policy. It is important for users to review this Privacy Policy regularly to stay informed about how we protect their privacy. </w:t>
      </w:r>
      <w:bookmarkStart w:id="0" w:name="_GoBack"/>
      <w:bookmarkEnd w:id="0"/>
    </w:p>
    <w:sectPr w:rsidR="005B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810"/>
    <w:rsid w:val="00031810"/>
    <w:rsid w:val="001410A1"/>
    <w:rsid w:val="001A4745"/>
    <w:rsid w:val="001E15C5"/>
    <w:rsid w:val="002B69A3"/>
    <w:rsid w:val="00361363"/>
    <w:rsid w:val="004105F0"/>
    <w:rsid w:val="00480600"/>
    <w:rsid w:val="007F53C9"/>
    <w:rsid w:val="00854AFC"/>
    <w:rsid w:val="008F0152"/>
    <w:rsid w:val="009945A8"/>
    <w:rsid w:val="00CC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810"/>
    <w:pPr>
      <w:spacing w:before="100" w:beforeAutospacing="1" w:after="100" w:afterAutospacing="1" w:line="240" w:lineRule="auto"/>
    </w:pPr>
    <w:rPr>
      <w:rFonts w:ascii="Calibri" w:eastAsiaTheme="minorEastAsia"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810"/>
    <w:pPr>
      <w:spacing w:before="100" w:beforeAutospacing="1" w:after="100" w:afterAutospacing="1"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67440">
      <w:bodyDiv w:val="1"/>
      <w:marLeft w:val="0"/>
      <w:marRight w:val="0"/>
      <w:marTop w:val="0"/>
      <w:marBottom w:val="0"/>
      <w:divBdr>
        <w:top w:val="none" w:sz="0" w:space="0" w:color="auto"/>
        <w:left w:val="none" w:sz="0" w:space="0" w:color="auto"/>
        <w:bottom w:val="none" w:sz="0" w:space="0" w:color="auto"/>
        <w:right w:val="none" w:sz="0" w:space="0" w:color="auto"/>
      </w:divBdr>
    </w:div>
    <w:div w:id="1579899565">
      <w:bodyDiv w:val="1"/>
      <w:marLeft w:val="0"/>
      <w:marRight w:val="0"/>
      <w:marTop w:val="0"/>
      <w:marBottom w:val="0"/>
      <w:divBdr>
        <w:top w:val="none" w:sz="0" w:space="0" w:color="auto"/>
        <w:left w:val="none" w:sz="0" w:space="0" w:color="auto"/>
        <w:bottom w:val="none" w:sz="0" w:space="0" w:color="auto"/>
        <w:right w:val="none" w:sz="0" w:space="0" w:color="auto"/>
      </w:divBdr>
    </w:div>
    <w:div w:id="1798599372">
      <w:bodyDiv w:val="1"/>
      <w:marLeft w:val="0"/>
      <w:marRight w:val="0"/>
      <w:marTop w:val="0"/>
      <w:marBottom w:val="0"/>
      <w:divBdr>
        <w:top w:val="none" w:sz="0" w:space="0" w:color="auto"/>
        <w:left w:val="none" w:sz="0" w:space="0" w:color="auto"/>
        <w:bottom w:val="none" w:sz="0" w:space="0" w:color="auto"/>
        <w:right w:val="none" w:sz="0" w:space="0" w:color="auto"/>
      </w:divBdr>
    </w:div>
    <w:div w:id="186516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Chen</dc:creator>
  <cp:lastModifiedBy>Michael Chen</cp:lastModifiedBy>
  <cp:revision>8</cp:revision>
  <dcterms:created xsi:type="dcterms:W3CDTF">2024-03-22T04:28:00Z</dcterms:created>
  <dcterms:modified xsi:type="dcterms:W3CDTF">2024-03-23T02:13:00Z</dcterms:modified>
</cp:coreProperties>
</file>