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40"/>
          <w:szCs w:val="40"/>
        </w:rPr>
      </w:pPr>
      <w:r>
        <w:rPr>
          <w:rFonts w:cs="Times New Roman"/>
          <w:b/>
          <w:sz w:val="40"/>
          <w:szCs w:val="40"/>
        </w:rPr>
        <w:t>BÀI THỰC HÀNH BUỔI 4</w:t>
      </w:r>
    </w:p>
    <w:p>
      <w:pPr>
        <w:jc w:val="left"/>
        <w:rPr>
          <w:rFonts w:cs="Times New Roman"/>
          <w:sz w:val="28"/>
          <w:szCs w:val="28"/>
        </w:rPr>
      </w:pPr>
      <w:r>
        <w:rPr>
          <w:rFonts w:cs="Times New Roman"/>
          <w:sz w:val="28"/>
          <w:szCs w:val="28"/>
        </w:rPr>
        <w:t>Tên: Đặng Văn Trọng</w:t>
      </w:r>
    </w:p>
    <w:p>
      <w:pPr>
        <w:jc w:val="left"/>
        <w:rPr>
          <w:rFonts w:cs="Times New Roman"/>
          <w:sz w:val="28"/>
          <w:szCs w:val="28"/>
        </w:rPr>
      </w:pPr>
      <w:r>
        <w:rPr>
          <w:rFonts w:cs="Times New Roman"/>
          <w:sz w:val="28"/>
          <w:szCs w:val="28"/>
        </w:rPr>
        <w:t>MSSV: B1906414</w:t>
      </w:r>
      <w:bookmarkStart w:id="0" w:name="_GoBack"/>
      <w:bookmarkEnd w:id="0"/>
    </w:p>
    <w:p>
      <w:pPr>
        <w:jc w:val="left"/>
        <w:rPr>
          <w:rFonts w:cs="Times New Roman"/>
          <w:sz w:val="28"/>
          <w:szCs w:val="28"/>
        </w:rPr>
      </w:pPr>
    </w:p>
    <w:p>
      <w:pPr>
        <w:pStyle w:val="5"/>
        <w:numPr>
          <w:ilvl w:val="0"/>
          <w:numId w:val="1"/>
        </w:numPr>
        <w:spacing w:before="0" w:beforeAutospacing="0" w:after="0" w:afterAutospacing="0"/>
        <w:jc w:val="left"/>
        <w:textAlignment w:val="baseline"/>
        <w:rPr>
          <w:color w:val="000000"/>
        </w:rPr>
      </w:pPr>
      <w:r>
        <w:rPr>
          <w:color w:val="000000"/>
        </w:rPr>
        <w:t>Bạn hãy chạy tất cả các lệnh hướng dẫn ở trên và chụp lại màn hình kết quả.</w:t>
      </w:r>
    </w:p>
    <w:p>
      <w:pPr>
        <w:pStyle w:val="5"/>
        <w:spacing w:before="0" w:beforeAutospacing="0" w:after="0" w:afterAutospacing="0"/>
        <w:ind w:left="720"/>
        <w:jc w:val="left"/>
        <w:textAlignment w:val="baseline"/>
        <w:rPr>
          <w:color w:val="000000"/>
        </w:rPr>
      </w:pPr>
      <w:r>
        <w:drawing>
          <wp:inline distT="0" distB="0" distL="0" distR="0">
            <wp:extent cx="35528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52825" cy="1123950"/>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p>
    <w:p>
      <w:pPr>
        <w:pStyle w:val="5"/>
        <w:spacing w:before="0" w:beforeAutospacing="0" w:after="0" w:afterAutospacing="0"/>
        <w:ind w:left="720"/>
        <w:jc w:val="left"/>
        <w:textAlignment w:val="baseline"/>
        <w:rPr>
          <w:color w:val="000000"/>
        </w:rPr>
      </w:pPr>
      <w:r>
        <w:drawing>
          <wp:inline distT="0" distB="0" distL="0" distR="0">
            <wp:extent cx="34099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409950" cy="1009650"/>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r>
        <w:drawing>
          <wp:inline distT="0" distB="0" distL="0" distR="0">
            <wp:extent cx="6120765"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120765" cy="1071880"/>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r>
        <w:drawing>
          <wp:inline distT="0" distB="0" distL="0" distR="0">
            <wp:extent cx="6120765" cy="1051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120765" cy="1051560"/>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r>
        <w:drawing>
          <wp:inline distT="0" distB="0" distL="0" distR="0">
            <wp:extent cx="32766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276600" cy="923925"/>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r>
        <w:drawing>
          <wp:inline distT="0" distB="0" distL="0" distR="0">
            <wp:extent cx="337185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371850" cy="1390650"/>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r>
        <w:drawing>
          <wp:inline distT="0" distB="0" distL="0" distR="0">
            <wp:extent cx="454342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543425" cy="2476500"/>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r>
        <w:drawing>
          <wp:inline distT="0" distB="0" distL="0" distR="0">
            <wp:extent cx="493395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933950" cy="2524125"/>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r>
        <w:drawing>
          <wp:inline distT="0" distB="0" distL="0" distR="0">
            <wp:extent cx="46196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619625" cy="2009775"/>
                    </a:xfrm>
                    <a:prstGeom prst="rect">
                      <a:avLst/>
                    </a:prstGeom>
                  </pic:spPr>
                </pic:pic>
              </a:graphicData>
            </a:graphic>
          </wp:inline>
        </w:drawing>
      </w:r>
    </w:p>
    <w:p>
      <w:pPr>
        <w:pStyle w:val="5"/>
        <w:spacing w:before="0" w:beforeAutospacing="0" w:after="0" w:afterAutospacing="0"/>
        <w:ind w:left="720"/>
        <w:jc w:val="left"/>
        <w:textAlignment w:val="baseline"/>
        <w:rPr>
          <w:color w:val="000000"/>
        </w:rPr>
      </w:pPr>
    </w:p>
    <w:p>
      <w:pPr>
        <w:pStyle w:val="5"/>
        <w:numPr>
          <w:ilvl w:val="0"/>
          <w:numId w:val="1"/>
        </w:numPr>
        <w:spacing w:before="0" w:beforeAutospacing="0" w:after="0" w:afterAutospacing="0"/>
        <w:jc w:val="left"/>
        <w:textAlignment w:val="baseline"/>
        <w:rPr>
          <w:color w:val="000000"/>
        </w:rPr>
      </w:pPr>
      <w:r>
        <w:rPr>
          <w:color w:val="000000"/>
        </w:rPr>
        <w:t>Từ code kết nối với MySQL, bạn hãy tìm và trình bày code kết nối với các hệ quản trị CSDL khác như Oracle, SQL server, SQLite.</w:t>
      </w:r>
    </w:p>
    <w:p>
      <w:pPr>
        <w:pStyle w:val="5"/>
        <w:spacing w:before="0" w:beforeAutospacing="0" w:after="0" w:afterAutospacing="0"/>
        <w:ind w:left="720"/>
        <w:jc w:val="left"/>
        <w:textAlignment w:val="baseline"/>
        <w:rPr>
          <w:color w:val="000000"/>
        </w:rPr>
      </w:pPr>
    </w:p>
    <w:p>
      <w:pPr>
        <w:pStyle w:val="5"/>
        <w:spacing w:before="0" w:beforeAutospacing="0" w:after="0" w:afterAutospacing="0"/>
        <w:ind w:left="720"/>
        <w:jc w:val="left"/>
        <w:textAlignment w:val="baseline"/>
        <w:rPr>
          <w:color w:val="000000"/>
        </w:rPr>
      </w:pPr>
      <w:r>
        <w:rPr>
          <w:color w:val="000000"/>
        </w:rPr>
        <w:t>Với Oracle :</w:t>
      </w:r>
    </w:p>
    <w:p>
      <w:pPr>
        <w:pStyle w:val="5"/>
        <w:spacing w:before="0" w:beforeAutospacing="0" w:after="0" w:afterAutospacing="0"/>
        <w:ind w:left="720"/>
        <w:jc w:val="left"/>
        <w:textAlignment w:val="baseline"/>
        <w:rPr>
          <w:color w:val="000000"/>
        </w:rPr>
      </w:pPr>
      <w:r>
        <w:drawing>
          <wp:inline distT="0" distB="0" distL="0" distR="0">
            <wp:extent cx="586740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867400" cy="885825"/>
                    </a:xfrm>
                    <a:prstGeom prst="rect">
                      <a:avLst/>
                    </a:prstGeom>
                  </pic:spPr>
                </pic:pic>
              </a:graphicData>
            </a:graphic>
          </wp:inline>
        </w:drawing>
      </w:r>
      <w:r>
        <w:rPr>
          <w:color w:val="000000"/>
        </w:rPr>
        <w:t xml:space="preserve"> </w:t>
      </w:r>
    </w:p>
    <w:p>
      <w:pPr>
        <w:pStyle w:val="5"/>
        <w:spacing w:before="0" w:beforeAutospacing="0" w:after="0" w:afterAutospacing="0"/>
        <w:ind w:left="720"/>
        <w:jc w:val="left"/>
        <w:textAlignment w:val="baseline"/>
        <w:rPr>
          <w:color w:val="000000"/>
        </w:rPr>
      </w:pPr>
    </w:p>
    <w:p>
      <w:pPr>
        <w:pStyle w:val="5"/>
        <w:spacing w:before="0" w:beforeAutospacing="0" w:after="0" w:afterAutospacing="0"/>
        <w:ind w:left="720"/>
        <w:jc w:val="left"/>
        <w:textAlignment w:val="baseline"/>
        <w:rPr>
          <w:color w:val="000000"/>
        </w:rPr>
      </w:pPr>
    </w:p>
    <w:p>
      <w:pPr>
        <w:pStyle w:val="5"/>
        <w:spacing w:before="0" w:beforeAutospacing="0" w:after="0" w:afterAutospacing="0"/>
        <w:ind w:left="720"/>
        <w:jc w:val="left"/>
        <w:textAlignment w:val="baseline"/>
        <w:rPr>
          <w:color w:val="000000"/>
        </w:rPr>
      </w:pPr>
      <w:r>
        <w:rPr>
          <w:color w:val="000000"/>
        </w:rPr>
        <w:t>Với SQL server:</w:t>
      </w:r>
    </w:p>
    <w:p>
      <w:pPr>
        <w:pStyle w:val="5"/>
        <w:spacing w:before="0" w:beforeAutospacing="0" w:after="0" w:afterAutospacing="0"/>
        <w:ind w:left="720"/>
        <w:jc w:val="left"/>
        <w:textAlignment w:val="baseline"/>
        <w:rPr>
          <w:color w:val="000000"/>
        </w:rPr>
      </w:pPr>
      <w:r>
        <w:drawing>
          <wp:inline distT="0" distB="0" distL="0" distR="0">
            <wp:extent cx="562927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629275" cy="914400"/>
                    </a:xfrm>
                    <a:prstGeom prst="rect">
                      <a:avLst/>
                    </a:prstGeom>
                  </pic:spPr>
                </pic:pic>
              </a:graphicData>
            </a:graphic>
          </wp:inline>
        </w:drawing>
      </w:r>
    </w:p>
    <w:p>
      <w:pPr>
        <w:pStyle w:val="5"/>
        <w:ind w:left="720"/>
        <w:jc w:val="left"/>
        <w:textAlignment w:val="baseline"/>
        <w:rPr>
          <w:color w:val="000000"/>
        </w:rPr>
      </w:pPr>
      <w:r>
        <w:rPr>
          <w:color w:val="000000"/>
        </w:rPr>
        <w:t>Với SQLite:</w:t>
      </w:r>
    </w:p>
    <w:p>
      <w:pPr>
        <w:pStyle w:val="5"/>
        <w:ind w:left="720"/>
        <w:jc w:val="left"/>
        <w:textAlignment w:val="baseline"/>
        <w:rPr>
          <w:color w:val="000000"/>
        </w:rPr>
      </w:pPr>
      <w:r>
        <w:drawing>
          <wp:inline distT="0" distB="0" distL="0" distR="0">
            <wp:extent cx="52197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19700" cy="952500"/>
                    </a:xfrm>
                    <a:prstGeom prst="rect">
                      <a:avLst/>
                    </a:prstGeom>
                  </pic:spPr>
                </pic:pic>
              </a:graphicData>
            </a:graphic>
          </wp:inline>
        </w:drawing>
      </w:r>
      <w:r>
        <w:rPr>
          <w:color w:val="000000"/>
        </w:rPr>
        <w:tab/>
      </w:r>
    </w:p>
    <w:p>
      <w:pPr>
        <w:pStyle w:val="5"/>
        <w:numPr>
          <w:ilvl w:val="0"/>
          <w:numId w:val="1"/>
        </w:numPr>
        <w:spacing w:before="0" w:beforeAutospacing="0" w:after="0" w:afterAutospacing="0"/>
        <w:jc w:val="left"/>
        <w:textAlignment w:val="baseline"/>
        <w:rPr>
          <w:color w:val="000000"/>
        </w:rPr>
      </w:pPr>
      <w:r>
        <w:rPr>
          <w:color w:val="000000"/>
        </w:rPr>
        <w:t xml:space="preserve">Cho biết class </w:t>
      </w:r>
      <w:r>
        <w:rPr>
          <w:b/>
          <w:bCs/>
          <w:color w:val="000000"/>
        </w:rPr>
        <w:t xml:space="preserve">mysqli </w:t>
      </w:r>
      <w:r>
        <w:rPr>
          <w:color w:val="000000"/>
        </w:rPr>
        <w:t>để hỗ trợ thực hiện những điều gì. Hãy liệt kê và mô tả các phương thức trong class mysqli (tham khảo ở  hoặc các tài liệu khác mà bạn tìm được).</w:t>
      </w:r>
    </w:p>
    <w:p>
      <w:pPr>
        <w:pStyle w:val="5"/>
        <w:numPr>
          <w:numId w:val="0"/>
        </w:numPr>
        <w:spacing w:before="0" w:beforeAutospacing="0" w:after="0" w:afterAutospacing="0"/>
        <w:jc w:val="left"/>
        <w:textAlignment w:val="baseline"/>
        <w:rPr>
          <w:rFonts w:hint="default"/>
          <w:color w:val="000000"/>
          <w:lang w:val="en-US"/>
        </w:rPr>
      </w:pPr>
      <w:r>
        <w:rPr>
          <w:rFonts w:hint="default"/>
          <w:color w:val="000000"/>
          <w:lang w:val="en-US"/>
        </w:rPr>
        <w:tab/>
      </w:r>
    </w:p>
    <w:p>
      <w:pPr>
        <w:pStyle w:val="5"/>
        <w:numPr>
          <w:numId w:val="0"/>
        </w:numPr>
        <w:spacing w:before="0" w:beforeAutospacing="0" w:after="0" w:afterAutospacing="0"/>
        <w:jc w:val="left"/>
        <w:textAlignment w:val="baseline"/>
        <w:rPr>
          <w:rFonts w:hint="default"/>
          <w:color w:val="000000"/>
          <w:lang w:val="en-US"/>
        </w:rPr>
      </w:pPr>
      <w:r>
        <w:rPr>
          <w:rFonts w:hint="default"/>
          <w:color w:val="000000"/>
          <w:lang w:val="en-US"/>
        </w:rPr>
        <w:tab/>
        <w:t xml:space="preserve">Mysqli hỗ trợ thiết lập kết nối hướng đối tượng và thực hiện liệt kê dữ liệu từ bảng CSDL </w:t>
      </w:r>
      <w:r>
        <w:rPr>
          <w:rFonts w:hint="default"/>
          <w:color w:val="000000"/>
          <w:lang w:val="en-US"/>
        </w:rPr>
        <w:tab/>
        <w:t>lên giao diện.</w:t>
      </w:r>
    </w:p>
    <w:p>
      <w:pPr>
        <w:pStyle w:val="5"/>
        <w:numPr>
          <w:numId w:val="0"/>
        </w:numPr>
        <w:spacing w:before="0" w:beforeAutospacing="0" w:after="0" w:afterAutospacing="0"/>
        <w:jc w:val="left"/>
        <w:textAlignment w:val="baseline"/>
        <w:rPr>
          <w:rFonts w:hint="default"/>
          <w:color w:val="000000"/>
          <w:lang w:val="en-US"/>
        </w:rPr>
      </w:pPr>
      <w:r>
        <w:rPr>
          <w:rFonts w:hint="default"/>
          <w:color w:val="000000"/>
          <w:lang w:val="en-US"/>
        </w:rPr>
        <w:tab/>
        <w:t>Các phương thức:</w:t>
      </w:r>
    </w:p>
    <w:p>
      <w:pPr>
        <w:pStyle w:val="5"/>
        <w:numPr>
          <w:numId w:val="0"/>
        </w:numPr>
        <w:spacing w:before="0" w:beforeAutospacing="0" w:after="0" w:afterAutospacing="0"/>
        <w:jc w:val="left"/>
        <w:textAlignment w:val="baseline"/>
        <w:rPr>
          <w:rFonts w:hint="default"/>
          <w:color w:val="000000"/>
          <w:lang w:val="en-US"/>
        </w:rPr>
      </w:pPr>
      <w:r>
        <w:rPr>
          <w:rFonts w:hint="default"/>
          <w:color w:val="000000"/>
          <w:lang w:val="en-US"/>
        </w:rPr>
        <w:tab/>
        <w:t/>
      </w:r>
      <w:r>
        <w:rPr>
          <w:rFonts w:hint="default"/>
          <w:color w:val="000000"/>
          <w:lang w:val="en-US"/>
        </w:rPr>
        <w:tab/>
        <w:t>+Connect(): sử dụng để kết nối với máy chủ cơ sở dữ liệu Mysql</w:t>
      </w:r>
    </w:p>
    <w:p>
      <w:pPr>
        <w:pStyle w:val="5"/>
        <w:numPr>
          <w:numId w:val="0"/>
        </w:numPr>
        <w:spacing w:before="0" w:beforeAutospacing="0" w:after="0" w:afterAutospacing="0"/>
        <w:jc w:val="left"/>
        <w:textAlignment w:val="baseline"/>
        <w:rPr>
          <w:rFonts w:hint="default"/>
          <w:color w:val="000000"/>
          <w:lang w:val="en-US"/>
        </w:rPr>
      </w:pPr>
      <w:r>
        <w:rPr>
          <w:rFonts w:hint="default"/>
          <w:color w:val="000000"/>
          <w:lang w:val="en-US"/>
        </w:rPr>
        <w:tab/>
        <w:t/>
      </w:r>
      <w:r>
        <w:rPr>
          <w:rFonts w:hint="default"/>
          <w:color w:val="000000"/>
          <w:lang w:val="en-US"/>
        </w:rPr>
        <w:tab/>
        <w:t>+Close(): đóng kết nối cơ sở dữ liệu đã mở trước đó</w:t>
      </w:r>
    </w:p>
    <w:p>
      <w:pPr>
        <w:pStyle w:val="5"/>
        <w:numPr>
          <w:ilvl w:val="0"/>
          <w:numId w:val="0"/>
        </w:numPr>
        <w:spacing w:before="0" w:beforeAutospacing="0" w:after="0" w:afterAutospacing="0"/>
        <w:jc w:val="left"/>
        <w:textAlignment w:val="baseline"/>
        <w:rPr>
          <w:rFonts w:hint="default"/>
          <w:color w:val="000000"/>
          <w:lang w:val="en-US"/>
        </w:rPr>
      </w:pPr>
      <w:r>
        <w:rPr>
          <w:rFonts w:hint="default"/>
          <w:color w:val="000000"/>
          <w:lang w:val="en-US"/>
        </w:rPr>
        <w:tab/>
        <w:t/>
      </w:r>
      <w:r>
        <w:rPr>
          <w:rFonts w:hint="default"/>
          <w:color w:val="000000"/>
          <w:lang w:val="en-US"/>
        </w:rPr>
        <w:tab/>
        <w:t xml:space="preserve">+Commit(): tắt tín năng tự động cam kết, thực hiện một số truy vấn, sau đó xác định </w:t>
      </w:r>
      <w:r>
        <w:rPr>
          <w:rFonts w:hint="default"/>
          <w:color w:val="000000"/>
          <w:lang w:val="en-US"/>
        </w:rPr>
        <w:tab/>
      </w:r>
      <w:r>
        <w:rPr>
          <w:rFonts w:hint="default"/>
          <w:color w:val="000000"/>
          <w:lang w:val="en-US"/>
        </w:rPr>
        <w:tab/>
      </w:r>
      <w:r>
        <w:rPr>
          <w:rFonts w:hint="default"/>
          <w:color w:val="000000"/>
          <w:lang w:val="en-US"/>
        </w:rPr>
        <w:t xml:space="preserve">các truy vấn </w:t>
      </w:r>
    </w:p>
    <w:p>
      <w:pPr>
        <w:pStyle w:val="5"/>
        <w:numPr>
          <w:ilvl w:val="0"/>
          <w:numId w:val="0"/>
        </w:numPr>
        <w:spacing w:before="0" w:beforeAutospacing="0" w:after="0" w:afterAutospacing="0"/>
        <w:jc w:val="left"/>
        <w:textAlignment w:val="baseline"/>
        <w:rPr>
          <w:rFonts w:hint="default"/>
          <w:color w:val="000000"/>
          <w:lang w:val="en-US"/>
        </w:rPr>
      </w:pPr>
      <w:r>
        <w:rPr>
          <w:rFonts w:hint="default"/>
          <w:color w:val="000000"/>
          <w:lang w:val="en-US"/>
        </w:rPr>
        <w:tab/>
        <w:t/>
      </w:r>
      <w:r>
        <w:rPr>
          <w:rFonts w:hint="default"/>
          <w:color w:val="000000"/>
          <w:lang w:val="en-US"/>
        </w:rPr>
        <w:tab/>
        <w:t>+Query(): thực hiện truy vấn đến cơ sở dữ liệu</w:t>
      </w:r>
    </w:p>
    <w:p>
      <w:pPr>
        <w:pStyle w:val="5"/>
        <w:numPr>
          <w:ilvl w:val="0"/>
          <w:numId w:val="0"/>
        </w:numPr>
        <w:spacing w:before="0" w:beforeAutospacing="0" w:after="0" w:afterAutospacing="0"/>
        <w:jc w:val="left"/>
        <w:textAlignment w:val="baseline"/>
        <w:rPr>
          <w:rFonts w:hint="default"/>
          <w:color w:val="000000"/>
          <w:lang w:val="en-US"/>
        </w:rPr>
      </w:pPr>
      <w:r>
        <w:rPr>
          <w:rFonts w:hint="default"/>
          <w:color w:val="000000"/>
          <w:lang w:val="en-US"/>
        </w:rPr>
        <w:tab/>
        <w:t/>
      </w:r>
      <w:r>
        <w:rPr>
          <w:rFonts w:hint="default"/>
          <w:color w:val="000000"/>
          <w:lang w:val="en-US"/>
        </w:rPr>
        <w:tab/>
        <w:t>+Error(): trả về mô tả  lỗi cuối cùng cho lần gọi hàm gần nhất nếu có</w:t>
      </w:r>
    </w:p>
    <w:p>
      <w:pPr>
        <w:pStyle w:val="5"/>
        <w:numPr>
          <w:ilvl w:val="0"/>
          <w:numId w:val="0"/>
        </w:numPr>
        <w:spacing w:before="0" w:beforeAutospacing="0" w:after="0" w:afterAutospacing="0"/>
        <w:jc w:val="left"/>
        <w:textAlignment w:val="baseline"/>
        <w:rPr>
          <w:rFonts w:hint="default"/>
          <w:color w:val="000000"/>
          <w:lang w:val="en-US"/>
        </w:rPr>
      </w:pPr>
      <w:r>
        <w:rPr>
          <w:rFonts w:hint="default"/>
          <w:color w:val="000000"/>
          <w:lang w:val="en-US"/>
        </w:rPr>
        <w:tab/>
        <w:t/>
      </w:r>
      <w:r>
        <w:rPr>
          <w:rFonts w:hint="default"/>
          <w:color w:val="000000"/>
          <w:lang w:val="en-US"/>
        </w:rPr>
        <w:tab/>
        <w:t xml:space="preserve">+Fetch_all(): tìm nạp tất cả các hàng và trả về tập kết quả dưới dạng một mảng kết </w:t>
      </w:r>
      <w:r>
        <w:rPr>
          <w:rFonts w:hint="default"/>
          <w:color w:val="000000"/>
          <w:lang w:val="en-US"/>
        </w:rPr>
        <w:tab/>
        <w:t/>
      </w:r>
      <w:r>
        <w:rPr>
          <w:rFonts w:hint="default"/>
          <w:color w:val="000000"/>
          <w:lang w:val="en-US"/>
        </w:rPr>
        <w:tab/>
        <w:t>hợp</w:t>
      </w:r>
    </w:p>
    <w:p>
      <w:pPr>
        <w:pStyle w:val="5"/>
        <w:numPr>
          <w:numId w:val="0"/>
        </w:numPr>
        <w:spacing w:before="0" w:beforeAutospacing="0" w:after="0" w:afterAutospacing="0"/>
        <w:jc w:val="left"/>
        <w:textAlignment w:val="baseline"/>
        <w:rPr>
          <w:color w:val="000000"/>
        </w:rPr>
      </w:pPr>
      <w:r>
        <w:rPr>
          <w:rFonts w:hint="default"/>
          <w:color w:val="000000"/>
          <w:lang w:val="en-US"/>
        </w:rPr>
        <w:tab/>
        <w:t/>
      </w:r>
      <w:r>
        <w:rPr>
          <w:rFonts w:hint="default"/>
          <w:color w:val="000000"/>
          <w:lang w:val="en-US"/>
        </w:rPr>
        <w:tab/>
        <w:t>+Kill(): trả lại ID cho chuỗi kết nối hiện tại, sau đó ngắt kết nối</w:t>
      </w:r>
    </w:p>
    <w:p>
      <w:pPr>
        <w:pStyle w:val="5"/>
        <w:spacing w:before="0" w:beforeAutospacing="0" w:after="0" w:afterAutospacing="0"/>
        <w:ind w:left="720"/>
        <w:jc w:val="left"/>
        <w:textAlignment w:val="baseline"/>
        <w:rPr>
          <w:color w:val="000000"/>
        </w:rPr>
      </w:pPr>
    </w:p>
    <w:p>
      <w:pPr>
        <w:pStyle w:val="5"/>
        <w:numPr>
          <w:ilvl w:val="0"/>
          <w:numId w:val="1"/>
        </w:numPr>
        <w:spacing w:before="0" w:beforeAutospacing="0" w:after="0" w:afterAutospacing="0"/>
        <w:jc w:val="left"/>
        <w:textAlignment w:val="baseline"/>
        <w:rPr>
          <w:color w:val="000000"/>
        </w:rPr>
      </w:pPr>
      <w:r>
        <w:rPr>
          <w:color w:val="000000"/>
        </w:rPr>
        <w:t xml:space="preserve">Trong tập tin </w:t>
      </w:r>
      <w:r>
        <w:rPr>
          <w:color w:val="000000"/>
          <w:u w:val="single"/>
        </w:rPr>
        <w:t xml:space="preserve">connect.php, </w:t>
      </w:r>
      <w:r>
        <w:rPr>
          <w:color w:val="000000"/>
        </w:rPr>
        <w:t>Bạn hãy cho biết ý nghĩa của phương thức die() và cách dùng.</w:t>
      </w:r>
    </w:p>
    <w:p>
      <w:pPr>
        <w:pStyle w:val="6"/>
        <w:jc w:val="left"/>
        <w:rPr>
          <w:color w:val="000000"/>
        </w:rPr>
      </w:pPr>
    </w:p>
    <w:p>
      <w:pPr>
        <w:pStyle w:val="5"/>
        <w:spacing w:before="0" w:beforeAutospacing="0" w:after="0" w:afterAutospacing="0"/>
        <w:ind w:left="720"/>
        <w:jc w:val="left"/>
        <w:textAlignment w:val="baseline"/>
        <w:rPr>
          <w:color w:val="000000"/>
        </w:rPr>
      </w:pPr>
      <w:r>
        <w:rPr>
          <w:color w:val="000000"/>
        </w:rPr>
        <w:t>-Phương thức die() dùng để hiện lỗi nếu kết nối không được và thoát khỏi chương trình.</w:t>
      </w:r>
    </w:p>
    <w:p>
      <w:pPr>
        <w:pStyle w:val="5"/>
        <w:spacing w:before="0" w:beforeAutospacing="0" w:after="0" w:afterAutospacing="0"/>
        <w:ind w:left="720"/>
        <w:jc w:val="left"/>
        <w:textAlignment w:val="baseline"/>
        <w:rPr>
          <w:color w:val="000000"/>
        </w:rPr>
      </w:pPr>
      <w:r>
        <w:rPr>
          <w:color w:val="000000"/>
        </w:rPr>
        <w:t>Ví dụ: die(“Ket noi khong thanh cong!”)</w:t>
      </w:r>
    </w:p>
    <w:p>
      <w:pPr>
        <w:pStyle w:val="5"/>
        <w:spacing w:before="0" w:beforeAutospacing="0" w:after="0" w:afterAutospacing="0"/>
        <w:ind w:left="720"/>
        <w:jc w:val="left"/>
        <w:textAlignment w:val="baseline"/>
        <w:rPr>
          <w:color w:val="000000"/>
        </w:rPr>
      </w:pPr>
    </w:p>
    <w:p>
      <w:pPr>
        <w:pStyle w:val="5"/>
        <w:numPr>
          <w:ilvl w:val="0"/>
          <w:numId w:val="1"/>
        </w:numPr>
        <w:spacing w:before="0" w:beforeAutospacing="0" w:after="0" w:afterAutospacing="0"/>
        <w:jc w:val="left"/>
        <w:textAlignment w:val="baseline"/>
        <w:rPr>
          <w:color w:val="000000"/>
        </w:rPr>
      </w:pPr>
      <w:r>
        <w:rPr>
          <w:color w:val="000000"/>
        </w:rPr>
        <w:t xml:space="preserve">Trong tập tin taidulieu_bang.php có dùng phương thức fetch_assoc và fetch_all để lấy dữ liệu từ đối tượng $result. Ngoài 2 phương thức này, các bạn hãy liệt kê các phương thức khác trong </w:t>
      </w:r>
      <w:r>
        <w:rPr>
          <w:b/>
          <w:bCs/>
          <w:color w:val="000000"/>
        </w:rPr>
        <w:t xml:space="preserve">mysqli </w:t>
      </w:r>
      <w:r>
        <w:rPr>
          <w:color w:val="000000"/>
        </w:rPr>
        <w:t>có chức năng tương tự, và hãy chạy thử các phương thức này như các cách hiển thị dữ liệu cách 4, cách 5, cách 6… trong tập tin taidulieu_bang.php.</w:t>
      </w:r>
    </w:p>
    <w:p>
      <w:pPr>
        <w:pStyle w:val="5"/>
        <w:spacing w:before="0" w:beforeAutospacing="0" w:after="0" w:afterAutospacing="0"/>
        <w:ind w:left="720"/>
        <w:jc w:val="left"/>
        <w:textAlignment w:val="baseline"/>
        <w:rPr>
          <w:color w:val="000000"/>
        </w:rPr>
      </w:pPr>
    </w:p>
    <w:p>
      <w:pPr>
        <w:pStyle w:val="5"/>
        <w:spacing w:before="0" w:beforeAutospacing="0" w:after="0" w:afterAutospacing="0"/>
        <w:ind w:left="720"/>
        <w:jc w:val="left"/>
        <w:textAlignment w:val="baseline"/>
        <w:rPr>
          <w:rFonts w:hint="default"/>
          <w:color w:val="000000"/>
          <w:lang w:val="en-US"/>
        </w:rPr>
      </w:pPr>
      <w:r>
        <w:rPr>
          <w:color w:val="000000"/>
        </w:rPr>
        <w:t>Các phương thức khác là: fetch_array, fetch_row, fetch_obje</w:t>
      </w:r>
      <w:r>
        <w:rPr>
          <w:rFonts w:hint="default"/>
          <w:color w:val="000000"/>
          <w:lang w:val="en-US"/>
        </w:rPr>
        <w:t>ct, fetch_field, fetch_fields…</w:t>
      </w:r>
    </w:p>
    <w:p>
      <w:pPr>
        <w:pStyle w:val="5"/>
        <w:spacing w:before="0" w:beforeAutospacing="0" w:after="0" w:afterAutospacing="0"/>
        <w:ind w:left="720"/>
        <w:jc w:val="left"/>
        <w:textAlignment w:val="baseline"/>
        <w:rPr>
          <w:color w:val="000000"/>
        </w:rPr>
      </w:pPr>
    </w:p>
    <w:p>
      <w:pPr>
        <w:pStyle w:val="5"/>
        <w:numPr>
          <w:ilvl w:val="0"/>
          <w:numId w:val="1"/>
        </w:numPr>
        <w:spacing w:before="0" w:beforeAutospacing="0" w:after="0" w:afterAutospacing="0"/>
        <w:jc w:val="left"/>
        <w:textAlignment w:val="baseline"/>
        <w:rPr>
          <w:color w:val="000000"/>
        </w:rPr>
      </w:pPr>
      <w:r>
        <w:rPr>
          <w:color w:val="000000"/>
        </w:rPr>
        <w:t>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p>
    <w:p>
      <w:pPr>
        <w:pStyle w:val="5"/>
        <w:spacing w:before="0" w:beforeAutospacing="0" w:after="0" w:afterAutospacing="0"/>
        <w:ind w:left="720"/>
        <w:jc w:val="left"/>
        <w:textAlignment w:val="baseline"/>
        <w:rPr>
          <w:color w:val="000000"/>
        </w:rPr>
      </w:pPr>
    </w:p>
    <w:p>
      <w:pPr>
        <w:pStyle w:val="5"/>
        <w:spacing w:before="0" w:beforeAutospacing="0" w:after="0" w:afterAutospacing="0"/>
        <w:ind w:left="720"/>
        <w:jc w:val="left"/>
        <w:textAlignment w:val="baseline"/>
        <w:rPr>
          <w:color w:val="000000"/>
        </w:rPr>
      </w:pPr>
      <w:r>
        <w:rPr>
          <w:color w:val="000000"/>
        </w:rPr>
        <w:t>Công dụng của header:</w:t>
      </w:r>
    </w:p>
    <w:p>
      <w:pPr>
        <w:pStyle w:val="5"/>
        <w:spacing w:before="0" w:beforeAutospacing="0" w:after="0" w:afterAutospacing="0"/>
        <w:ind w:left="720"/>
        <w:jc w:val="left"/>
        <w:textAlignment w:val="baseline"/>
        <w:rPr>
          <w:color w:val="000000"/>
        </w:rPr>
      </w:pPr>
      <w:r>
        <w:rPr>
          <w:color w:val="000000"/>
        </w:rPr>
        <w:tab/>
      </w:r>
      <w:r>
        <w:rPr>
          <w:color w:val="000000"/>
        </w:rPr>
        <w:t>-Điều hướng trang</w:t>
      </w:r>
    </w:p>
    <w:p>
      <w:pPr>
        <w:pStyle w:val="5"/>
        <w:spacing w:before="0" w:beforeAutospacing="0" w:after="0" w:afterAutospacing="0"/>
        <w:ind w:left="720"/>
        <w:jc w:val="left"/>
        <w:textAlignment w:val="baseline"/>
        <w:rPr>
          <w:color w:val="000000"/>
        </w:rPr>
      </w:pPr>
      <w:r>
        <w:rPr>
          <w:color w:val="000000"/>
        </w:rPr>
        <w:tab/>
      </w:r>
      <w:r>
        <w:rPr>
          <w:color w:val="000000"/>
        </w:rPr>
        <w:t>-Khắc phục lỗi font với hàm header</w:t>
      </w:r>
    </w:p>
    <w:p>
      <w:pPr>
        <w:pStyle w:val="5"/>
        <w:spacing w:before="0" w:beforeAutospacing="0" w:after="0" w:afterAutospacing="0"/>
        <w:ind w:left="720"/>
        <w:jc w:val="left"/>
        <w:textAlignment w:val="baseline"/>
        <w:rPr>
          <w:color w:val="000000"/>
        </w:rPr>
      </w:pPr>
      <w:r>
        <w:rPr>
          <w:color w:val="000000"/>
        </w:rPr>
        <w:tab/>
      </w:r>
      <w:r>
        <w:rPr>
          <w:color w:val="000000"/>
        </w:rPr>
        <w:t>-Khai báo định dạng file</w:t>
      </w:r>
    </w:p>
    <w:p>
      <w:pPr>
        <w:pStyle w:val="5"/>
        <w:spacing w:before="0" w:beforeAutospacing="0" w:after="0" w:afterAutospacing="0"/>
        <w:ind w:left="720"/>
        <w:jc w:val="left"/>
        <w:textAlignment w:val="baseline"/>
        <w:rPr>
          <w:color w:val="000000"/>
        </w:rPr>
      </w:pPr>
      <w:r>
        <w:rPr>
          <w:color w:val="000000"/>
        </w:rPr>
        <w:t>Cú pháp sử dụng: header(header,replace,http_response_code)</w:t>
      </w:r>
    </w:p>
    <w:p>
      <w:pPr>
        <w:pStyle w:val="5"/>
        <w:spacing w:before="0" w:beforeAutospacing="0" w:after="0" w:afterAutospacing="0"/>
        <w:ind w:left="720"/>
        <w:jc w:val="left"/>
        <w:textAlignment w:val="baseline"/>
        <w:rPr>
          <w:color w:val="000000"/>
        </w:rPr>
      </w:pPr>
      <w:r>
        <w:rPr>
          <w:color w:val="000000"/>
        </w:rPr>
        <w:tab/>
      </w:r>
      <w:r>
        <w:rPr>
          <w:color w:val="000000"/>
        </w:rPr>
        <w:t>Hearder: chuỗi khai bao cho kết qua trả về.</w:t>
      </w:r>
    </w:p>
    <w:p>
      <w:pPr>
        <w:pStyle w:val="5"/>
        <w:spacing w:before="0" w:beforeAutospacing="0" w:after="0" w:afterAutospacing="0"/>
        <w:ind w:left="720"/>
        <w:jc w:val="left"/>
        <w:textAlignment w:val="baseline"/>
        <w:rPr>
          <w:color w:val="000000"/>
        </w:rPr>
      </w:pPr>
      <w:r>
        <w:rPr>
          <w:color w:val="000000"/>
        </w:rPr>
        <w:tab/>
      </w:r>
      <w:r>
        <w:rPr>
          <w:color w:val="000000"/>
        </w:rPr>
        <w:t>Replace: là tham số mặc định là true.</w:t>
      </w:r>
    </w:p>
    <w:p>
      <w:pPr>
        <w:pStyle w:val="5"/>
        <w:spacing w:before="0" w:beforeAutospacing="0" w:after="0" w:afterAutospacing="0"/>
        <w:ind w:left="720"/>
        <w:jc w:val="left"/>
        <w:textAlignment w:val="baseline"/>
        <w:rPr>
          <w:color w:val="000000"/>
        </w:rPr>
      </w:pPr>
      <w:r>
        <w:rPr>
          <w:color w:val="000000"/>
        </w:rPr>
        <w:tab/>
      </w:r>
      <w:r>
        <w:rPr>
          <w:color w:val="000000"/>
        </w:rPr>
        <w:t>Http_response_code: mã code trả về từ Sever</w:t>
      </w:r>
    </w:p>
    <w:p>
      <w:pPr>
        <w:pStyle w:val="5"/>
        <w:spacing w:before="0" w:beforeAutospacing="0" w:after="0" w:afterAutospacing="0"/>
        <w:ind w:left="720"/>
        <w:jc w:val="left"/>
        <w:textAlignment w:val="baseline"/>
        <w:rPr>
          <w:color w:val="000000"/>
        </w:rPr>
      </w:pPr>
      <w:r>
        <w:rPr>
          <w:color w:val="000000"/>
        </w:rPr>
        <w:tab/>
      </w:r>
    </w:p>
    <w:p>
      <w:pPr>
        <w:pStyle w:val="5"/>
        <w:spacing w:before="0" w:beforeAutospacing="0" w:after="0" w:afterAutospacing="0"/>
        <w:ind w:left="720"/>
        <w:jc w:val="left"/>
        <w:textAlignment w:val="baseline"/>
        <w:rPr>
          <w:color w:val="000000"/>
        </w:rPr>
      </w:pPr>
    </w:p>
    <w:p>
      <w:pPr>
        <w:pStyle w:val="5"/>
        <w:numPr>
          <w:ilvl w:val="0"/>
          <w:numId w:val="1"/>
        </w:numPr>
        <w:spacing w:before="0" w:beforeAutospacing="0" w:after="0" w:afterAutospacing="0"/>
        <w:jc w:val="left"/>
        <w:textAlignment w:val="baseline"/>
        <w:rPr>
          <w:color w:val="000000"/>
        </w:rPr>
      </w:pPr>
      <w:r>
        <w:rPr>
          <w:color w:val="000000"/>
        </w:rPr>
        <w:t xml:space="preserve">Vào CSDL </w:t>
      </w:r>
      <w:r>
        <w:rPr>
          <w:b/>
          <w:bCs/>
          <w:color w:val="000000"/>
        </w:rPr>
        <w:t>qlsv</w:t>
      </w:r>
      <w:r>
        <w:rPr>
          <w:color w:val="000000"/>
        </w:rPr>
        <w:t>, bạn hãy viết lệnh tạo thêm 1 bảng sau để có thêm thông tin về chuyên ngành (kiểu dữ liệu các bạn tự cho sao cho phù hợp):</w:t>
      </w:r>
    </w:p>
    <w:p>
      <w:pPr>
        <w:pStyle w:val="5"/>
        <w:spacing w:before="0" w:beforeAutospacing="0" w:after="0" w:afterAutospacing="0"/>
        <w:ind w:left="1440"/>
        <w:jc w:val="left"/>
      </w:pPr>
      <w:r>
        <w:rPr>
          <w:color w:val="000000"/>
        </w:rPr>
        <w:t>major(id, name_major)</w:t>
      </w:r>
    </w:p>
    <w:p>
      <w:pPr>
        <w:pStyle w:val="5"/>
        <w:spacing w:before="0" w:beforeAutospacing="0" w:after="0" w:afterAutospacing="0"/>
        <w:ind w:firstLine="720"/>
        <w:jc w:val="left"/>
      </w:pPr>
      <w:r>
        <w:rPr>
          <w:color w:val="000000"/>
        </w:rPr>
        <w:t xml:space="preserve">Và thêm khóa ngoại </w:t>
      </w:r>
      <w:r>
        <w:rPr>
          <w:i/>
          <w:iCs/>
          <w:color w:val="000000"/>
        </w:rPr>
        <w:t xml:space="preserve">major_id </w:t>
      </w:r>
      <w:r>
        <w:rPr>
          <w:color w:val="000000"/>
        </w:rPr>
        <w:t>vào bảng student</w:t>
      </w:r>
    </w:p>
    <w:p>
      <w:pPr>
        <w:pStyle w:val="5"/>
        <w:spacing w:before="0" w:beforeAutospacing="0" w:after="0" w:afterAutospacing="0"/>
        <w:ind w:left="1440"/>
        <w:jc w:val="left"/>
        <w:rPr>
          <w:color w:val="000000"/>
        </w:rPr>
      </w:pPr>
      <w:r>
        <w:drawing>
          <wp:anchor distT="0" distB="0" distL="114300" distR="114300" simplePos="0" relativeHeight="251659264" behindDoc="1" locked="0" layoutInCell="1" allowOverlap="1">
            <wp:simplePos x="0" y="0"/>
            <wp:positionH relativeFrom="margin">
              <wp:posOffset>212090</wp:posOffset>
            </wp:positionH>
            <wp:positionV relativeFrom="paragraph">
              <wp:posOffset>1498600</wp:posOffset>
            </wp:positionV>
            <wp:extent cx="6444615" cy="1468755"/>
            <wp:effectExtent l="0" t="0" r="6985" b="0"/>
            <wp:wrapTight wrapText="bothSides">
              <wp:wrapPolygon>
                <wp:start x="0" y="0"/>
                <wp:lineTo x="0" y="21479"/>
                <wp:lineTo x="21538" y="21479"/>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44615" cy="1468755"/>
                    </a:xfrm>
                    <a:prstGeom prst="rect">
                      <a:avLst/>
                    </a:prstGeom>
                  </pic:spPr>
                </pic:pic>
              </a:graphicData>
            </a:graphic>
          </wp:anchor>
        </w:drawing>
      </w:r>
      <w:r>
        <w:rPr>
          <w:color w:val="000000"/>
        </w:rPr>
        <w:t xml:space="preserve">student(id, fullname, email, birthday, </w:t>
      </w:r>
      <w:r>
        <w:rPr>
          <w:i/>
          <w:iCs/>
          <w:color w:val="000000"/>
        </w:rPr>
        <w:t>major_id</w:t>
      </w:r>
      <w:r>
        <w:rPr>
          <w:color w:val="000000"/>
        </w:rPr>
        <w:t>)</w:t>
      </w:r>
    </w:p>
    <w:p>
      <w:pPr>
        <w:pStyle w:val="5"/>
        <w:spacing w:before="0" w:beforeAutospacing="0" w:after="0" w:afterAutospacing="0"/>
        <w:ind w:left="1440"/>
        <w:jc w:val="left"/>
        <w:rPr>
          <w:color w:val="000000"/>
        </w:rPr>
      </w:pPr>
    </w:p>
    <w:p>
      <w:pPr>
        <w:pStyle w:val="5"/>
        <w:spacing w:before="0" w:beforeAutospacing="0" w:after="0" w:afterAutospacing="0"/>
        <w:ind w:left="1440"/>
        <w:jc w:val="left"/>
      </w:pPr>
      <w:r>
        <w:drawing>
          <wp:anchor distT="0" distB="0" distL="114300" distR="114300" simplePos="0" relativeHeight="251660288" behindDoc="1" locked="0" layoutInCell="1" allowOverlap="1">
            <wp:simplePos x="0" y="0"/>
            <wp:positionH relativeFrom="column">
              <wp:posOffset>252095</wp:posOffset>
            </wp:positionH>
            <wp:positionV relativeFrom="paragraph">
              <wp:posOffset>11430</wp:posOffset>
            </wp:positionV>
            <wp:extent cx="6108065" cy="915035"/>
            <wp:effectExtent l="0" t="0" r="635" b="12065"/>
            <wp:wrapTight wrapText="bothSides">
              <wp:wrapPolygon>
                <wp:start x="0" y="0"/>
                <wp:lineTo x="0" y="21285"/>
                <wp:lineTo x="21557" y="21285"/>
                <wp:lineTo x="21557" y="0"/>
                <wp:lineTo x="0" y="0"/>
              </wp:wrapPolygon>
            </wp:wrapTight>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7"/>
                    <a:stretch>
                      <a:fillRect/>
                    </a:stretch>
                  </pic:blipFill>
                  <pic:spPr>
                    <a:xfrm>
                      <a:off x="0" y="0"/>
                      <a:ext cx="6108065" cy="915035"/>
                    </a:xfrm>
                    <a:prstGeom prst="rect">
                      <a:avLst/>
                    </a:prstGeom>
                    <a:noFill/>
                    <a:ln>
                      <a:noFill/>
                    </a:ln>
                  </pic:spPr>
                </pic:pic>
              </a:graphicData>
            </a:graphic>
          </wp:anchor>
        </w:drawing>
      </w:r>
    </w:p>
    <w:p>
      <w:pPr>
        <w:pStyle w:val="5"/>
        <w:spacing w:before="0" w:beforeAutospacing="0" w:after="0" w:afterAutospacing="0"/>
        <w:ind w:left="1440"/>
        <w:jc w:val="left"/>
      </w:pPr>
    </w:p>
    <w:p>
      <w:pPr>
        <w:pStyle w:val="5"/>
        <w:numPr>
          <w:ilvl w:val="0"/>
          <w:numId w:val="2"/>
        </w:numPr>
        <w:spacing w:before="0" w:beforeAutospacing="0" w:after="0" w:afterAutospacing="0"/>
        <w:ind w:left="426"/>
        <w:jc w:val="left"/>
        <w:textAlignment w:val="baseline"/>
        <w:rPr>
          <w:color w:val="000000"/>
        </w:rPr>
      </w:pPr>
      <w:r>
        <w:rPr>
          <w:color w:val="00000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Pr>
          <w:color w:val="9900FF"/>
          <w:u w:val="single"/>
        </w:rPr>
        <w:t>taidulieu_bang1.php, form_sua.php, sua.php, xoa.php</w:t>
      </w:r>
    </w:p>
    <w:p>
      <w:pPr>
        <w:pStyle w:val="5"/>
        <w:numPr>
          <w:ilvl w:val="0"/>
          <w:numId w:val="0"/>
        </w:numPr>
        <w:spacing w:before="0" w:beforeAutospacing="0" w:after="0" w:afterAutospacing="0"/>
        <w:jc w:val="left"/>
        <w:textAlignment w:val="baseline"/>
        <w:rPr>
          <w:color w:val="000000"/>
        </w:rPr>
      </w:pPr>
      <w:r>
        <w:drawing>
          <wp:inline distT="0" distB="0" distL="114300" distR="114300">
            <wp:extent cx="6118225" cy="2322830"/>
            <wp:effectExtent l="0" t="0" r="3175" b="127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8"/>
                    <a:stretch>
                      <a:fillRect/>
                    </a:stretch>
                  </pic:blipFill>
                  <pic:spPr>
                    <a:xfrm>
                      <a:off x="0" y="0"/>
                      <a:ext cx="6118225" cy="2322830"/>
                    </a:xfrm>
                    <a:prstGeom prst="rect">
                      <a:avLst/>
                    </a:prstGeom>
                    <a:noFill/>
                    <a:ln>
                      <a:noFill/>
                    </a:ln>
                  </pic:spPr>
                </pic:pic>
              </a:graphicData>
            </a:graphic>
          </wp:inline>
        </w:drawing>
      </w:r>
    </w:p>
    <w:p>
      <w:pPr>
        <w:pStyle w:val="5"/>
        <w:spacing w:before="0" w:beforeAutospacing="0" w:after="0" w:afterAutospacing="0"/>
        <w:ind w:left="426"/>
        <w:jc w:val="left"/>
        <w:textAlignment w:val="baseline"/>
        <w:rPr>
          <w:color w:val="000000"/>
        </w:rPr>
      </w:pPr>
    </w:p>
    <w:p>
      <w:pPr>
        <w:pStyle w:val="5"/>
        <w:numPr>
          <w:numId w:val="0"/>
        </w:numPr>
        <w:spacing w:before="0" w:beforeAutospacing="0" w:after="0" w:afterAutospacing="0"/>
        <w:jc w:val="left"/>
        <w:textAlignment w:val="baseline"/>
        <w:rPr>
          <w:color w:val="000000"/>
        </w:rPr>
      </w:pPr>
    </w:p>
    <w:p>
      <w:pPr>
        <w:pStyle w:val="5"/>
        <w:numPr>
          <w:numId w:val="0"/>
        </w:numPr>
        <w:spacing w:before="0" w:beforeAutospacing="0" w:after="0" w:afterAutospacing="0"/>
        <w:jc w:val="left"/>
        <w:textAlignment w:val="baseline"/>
        <w:rPr>
          <w:color w:val="000000"/>
        </w:rPr>
      </w:pPr>
    </w:p>
    <w:p>
      <w:pPr>
        <w:pStyle w:val="5"/>
        <w:numPr>
          <w:numId w:val="0"/>
        </w:numPr>
        <w:spacing w:before="0" w:beforeAutospacing="0" w:after="0" w:afterAutospacing="0"/>
        <w:jc w:val="left"/>
        <w:textAlignment w:val="baseline"/>
        <w:rPr>
          <w:color w:val="000000"/>
        </w:rPr>
      </w:pPr>
    </w:p>
    <w:p>
      <w:pPr>
        <w:pStyle w:val="5"/>
        <w:numPr>
          <w:numId w:val="0"/>
        </w:numPr>
        <w:spacing w:before="0" w:beforeAutospacing="0" w:after="0" w:afterAutospacing="0"/>
        <w:jc w:val="left"/>
        <w:textAlignment w:val="baseline"/>
        <w:rPr>
          <w:color w:val="000000"/>
        </w:rPr>
      </w:pPr>
    </w:p>
    <w:p>
      <w:pPr>
        <w:pStyle w:val="5"/>
        <w:numPr>
          <w:numId w:val="0"/>
        </w:numPr>
        <w:spacing w:before="0" w:beforeAutospacing="0" w:after="0" w:afterAutospacing="0"/>
        <w:jc w:val="left"/>
        <w:textAlignment w:val="baseline"/>
        <w:rPr>
          <w:color w:val="000000"/>
        </w:rPr>
      </w:pPr>
    </w:p>
    <w:p>
      <w:pPr>
        <w:pStyle w:val="5"/>
        <w:numPr>
          <w:numId w:val="0"/>
        </w:numPr>
        <w:spacing w:before="0" w:beforeAutospacing="0" w:after="0" w:afterAutospacing="0"/>
        <w:jc w:val="left"/>
        <w:textAlignment w:val="baseline"/>
        <w:rPr>
          <w:color w:val="000000"/>
        </w:rPr>
      </w:pPr>
    </w:p>
    <w:p>
      <w:pPr>
        <w:pStyle w:val="5"/>
        <w:numPr>
          <w:ilvl w:val="0"/>
          <w:numId w:val="3"/>
        </w:numPr>
        <w:spacing w:before="0" w:beforeAutospacing="0" w:after="0" w:afterAutospacing="0"/>
        <w:ind w:left="426"/>
        <w:jc w:val="left"/>
        <w:textAlignment w:val="baseline"/>
        <w:rPr>
          <w:color w:val="000000"/>
        </w:rPr>
      </w:pPr>
      <w:r>
        <w:rPr>
          <w:color w:val="000000"/>
        </w:rPr>
        <w:t xml:space="preserve">Cập nhật lại </w:t>
      </w:r>
      <w:r>
        <w:rPr>
          <w:color w:val="FF0000"/>
          <w:u w:val="single"/>
        </w:rPr>
        <w:t xml:space="preserve">taidulieu_bang1.php </w:t>
      </w:r>
      <w:r>
        <w:rPr>
          <w:color w:val="000000"/>
        </w:rPr>
        <w:t>thêm</w:t>
      </w:r>
      <w:r>
        <w:rPr>
          <w:color w:val="000000"/>
          <w:u w:val="single"/>
        </w:rPr>
        <w:t xml:space="preserve"> </w:t>
      </w:r>
      <w:r>
        <w:rPr>
          <w:color w:val="000000"/>
        </w:rPr>
        <w:t>hiển thị mã chuyên ngành và tên chuyên ngành tương ứng của sinh viên. Gợi ý: các bạn sửa câu lệnh sql kết nối thêm bảng chuyên ngành.</w:t>
      </w:r>
    </w:p>
    <w:p>
      <w:pPr>
        <w:pStyle w:val="5"/>
        <w:numPr>
          <w:ilvl w:val="0"/>
          <w:numId w:val="0"/>
        </w:numPr>
        <w:spacing w:before="0" w:beforeAutospacing="0" w:after="0" w:afterAutospacing="0"/>
        <w:jc w:val="left"/>
        <w:textAlignment w:val="baseline"/>
        <w:rPr>
          <w:color w:val="000000"/>
        </w:rPr>
      </w:pPr>
      <w:r>
        <w:drawing>
          <wp:inline distT="0" distB="0" distL="114300" distR="114300">
            <wp:extent cx="6120765" cy="1638300"/>
            <wp:effectExtent l="0" t="0" r="63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9"/>
                    <a:stretch>
                      <a:fillRect/>
                    </a:stretch>
                  </pic:blipFill>
                  <pic:spPr>
                    <a:xfrm>
                      <a:off x="0" y="0"/>
                      <a:ext cx="6120765" cy="1638300"/>
                    </a:xfrm>
                    <a:prstGeom prst="rect">
                      <a:avLst/>
                    </a:prstGeom>
                    <a:noFill/>
                    <a:ln>
                      <a:noFill/>
                    </a:ln>
                  </pic:spPr>
                </pic:pic>
              </a:graphicData>
            </a:graphic>
          </wp:inline>
        </w:drawing>
      </w:r>
    </w:p>
    <w:p>
      <w:pPr>
        <w:pStyle w:val="5"/>
        <w:numPr>
          <w:ilvl w:val="0"/>
          <w:numId w:val="0"/>
        </w:numPr>
        <w:spacing w:before="0" w:beforeAutospacing="0" w:after="0" w:afterAutospacing="0"/>
        <w:jc w:val="left"/>
        <w:textAlignment w:val="baseline"/>
        <w:rPr>
          <w:color w:val="000000"/>
        </w:rPr>
      </w:pPr>
    </w:p>
    <w:p>
      <w:pPr>
        <w:pStyle w:val="5"/>
        <w:numPr>
          <w:ilvl w:val="0"/>
          <w:numId w:val="3"/>
        </w:numPr>
        <w:spacing w:before="0" w:beforeAutospacing="0" w:after="0" w:afterAutospacing="0"/>
        <w:ind w:left="426" w:leftChars="0" w:firstLine="0" w:firstLineChars="0"/>
        <w:jc w:val="left"/>
        <w:textAlignment w:val="baseline"/>
        <w:rPr>
          <w:color w:val="000000"/>
        </w:rPr>
      </w:pPr>
      <w:r>
        <w:rPr>
          <w:color w:val="000000"/>
        </w:rPr>
        <w:t xml:space="preserve">Cập nhật tương ứng ở tập tin  </w:t>
      </w:r>
      <w:r>
        <w:rPr>
          <w:color w:val="FF0000"/>
          <w:u w:val="single"/>
        </w:rPr>
        <w:t xml:space="preserve">formnhap.php, </w:t>
      </w:r>
      <w:r>
        <w:rPr>
          <w:color w:val="000000"/>
        </w:rPr>
        <w:t xml:space="preserve">form_sua.php sau khi thêm phần nhập khóa ngoại dạng combobox lấy dữ liệu từ bảng major. Gợi ý: Select dữ liệu từ bảng major và đưa dạng list với tag option </w:t>
      </w:r>
      <w:r>
        <w:rPr>
          <w:color w:val="000000"/>
        </w:rPr>
        <w:fldChar w:fldCharType="begin"/>
      </w:r>
      <w:r>
        <w:rPr>
          <w:color w:val="000000"/>
        </w:rPr>
        <w:instrText xml:space="preserve"> HYPERLINK "https://www.w3schools.com/tags/tag_option.asp" </w:instrText>
      </w:r>
      <w:r>
        <w:rPr>
          <w:color w:val="000000"/>
        </w:rPr>
        <w:fldChar w:fldCharType="separate"/>
      </w:r>
      <w:r>
        <w:rPr>
          <w:rStyle w:val="4"/>
          <w:color w:val="000000"/>
        </w:rPr>
        <w:t>https://www.w3schools.com/tags/tag_option.asp</w:t>
      </w:r>
      <w:r>
        <w:rPr>
          <w:color w:val="000000"/>
        </w:rPr>
        <w:fldChar w:fldCharType="end"/>
      </w:r>
    </w:p>
    <w:p>
      <w:pPr>
        <w:pStyle w:val="5"/>
        <w:numPr>
          <w:ilvl w:val="0"/>
          <w:numId w:val="0"/>
        </w:numPr>
        <w:spacing w:before="0" w:beforeAutospacing="0" w:after="0" w:afterAutospacing="0"/>
        <w:ind w:left="426" w:leftChars="0"/>
        <w:jc w:val="left"/>
        <w:textAlignment w:val="baseline"/>
        <w:rPr>
          <w:color w:val="000000"/>
        </w:rPr>
      </w:pPr>
    </w:p>
    <w:p>
      <w:pPr>
        <w:pStyle w:val="5"/>
        <w:numPr>
          <w:ilvl w:val="0"/>
          <w:numId w:val="0"/>
        </w:numPr>
        <w:spacing w:before="0" w:beforeAutospacing="0" w:after="0" w:afterAutospacing="0"/>
        <w:jc w:val="left"/>
        <w:textAlignment w:val="baseline"/>
        <w:rPr>
          <w:color w:val="000000"/>
        </w:rPr>
      </w:pPr>
      <w:r>
        <w:drawing>
          <wp:inline distT="0" distB="0" distL="114300" distR="114300">
            <wp:extent cx="6111875" cy="1560830"/>
            <wp:effectExtent l="0" t="0" r="9525" b="12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20"/>
                    <a:stretch>
                      <a:fillRect/>
                    </a:stretch>
                  </pic:blipFill>
                  <pic:spPr>
                    <a:xfrm>
                      <a:off x="0" y="0"/>
                      <a:ext cx="6111875" cy="1560830"/>
                    </a:xfrm>
                    <a:prstGeom prst="rect">
                      <a:avLst/>
                    </a:prstGeom>
                    <a:noFill/>
                    <a:ln>
                      <a:noFill/>
                    </a:ln>
                  </pic:spPr>
                </pic:pic>
              </a:graphicData>
            </a:graphic>
          </wp:inline>
        </w:drawing>
      </w:r>
    </w:p>
    <w:p>
      <w:pPr>
        <w:pStyle w:val="5"/>
        <w:numPr>
          <w:ilvl w:val="0"/>
          <w:numId w:val="0"/>
        </w:numPr>
        <w:spacing w:before="0" w:beforeAutospacing="0" w:after="0" w:afterAutospacing="0"/>
        <w:jc w:val="left"/>
        <w:textAlignment w:val="baseline"/>
        <w:rPr>
          <w:color w:val="000000"/>
        </w:rPr>
      </w:pPr>
    </w:p>
    <w:p>
      <w:pPr>
        <w:jc w:val="left"/>
        <w:rPr>
          <w:rFonts w:cs="Times New Roman"/>
          <w:sz w:val="24"/>
          <w:szCs w:val="24"/>
        </w:rPr>
      </w:pPr>
      <w:r>
        <w:rPr>
          <w:rFonts w:cs="Times New Roman"/>
          <w:sz w:val="24"/>
          <w:szCs w:val="24"/>
        </w:rPr>
        <w:t xml:space="preserve"> </w:t>
      </w:r>
    </w:p>
    <w:p>
      <w:pPr>
        <w:jc w:val="left"/>
        <w:rPr>
          <w:rFonts w:cs="Times New Roman"/>
          <w:sz w:val="24"/>
          <w:szCs w:val="24"/>
        </w:rPr>
      </w:pPr>
      <w:r>
        <w:drawing>
          <wp:inline distT="0" distB="0" distL="114300" distR="114300">
            <wp:extent cx="6116955" cy="1833245"/>
            <wp:effectExtent l="0" t="0" r="4445" b="825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21"/>
                    <a:stretch>
                      <a:fillRect/>
                    </a:stretch>
                  </pic:blipFill>
                  <pic:spPr>
                    <a:xfrm>
                      <a:off x="0" y="0"/>
                      <a:ext cx="6116955" cy="1833245"/>
                    </a:xfrm>
                    <a:prstGeom prst="rect">
                      <a:avLst/>
                    </a:prstGeom>
                    <a:noFill/>
                    <a:ln>
                      <a:noFill/>
                    </a:ln>
                  </pic:spPr>
                </pic:pic>
              </a:graphicData>
            </a:graphic>
          </wp:inline>
        </w:drawing>
      </w:r>
    </w:p>
    <w:sectPr>
      <w:pgSz w:w="11907" w:h="16840"/>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A2167"/>
    <w:multiLevelType w:val="multilevel"/>
    <w:tmpl w:val="036A21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A7B7CA3"/>
    <w:multiLevelType w:val="multilevel"/>
    <w:tmpl w:val="5A7B7CA3"/>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lvl w:ilvl="0" w:tentative="1">
        <w:start w:val="0"/>
        <w:numFmt w:val="decimal"/>
        <w:lvlText w:val="%1."/>
        <w:lvlJc w:val="left"/>
      </w:lvl>
    </w:lvlOverride>
  </w:num>
  <w:num w:numId="3">
    <w:abstractNumId w:val="1"/>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F5"/>
    <w:rsid w:val="00093EC2"/>
    <w:rsid w:val="0010676F"/>
    <w:rsid w:val="001542E0"/>
    <w:rsid w:val="0024611A"/>
    <w:rsid w:val="0036300A"/>
    <w:rsid w:val="003E5332"/>
    <w:rsid w:val="0064744F"/>
    <w:rsid w:val="006A6CBD"/>
    <w:rsid w:val="00756E10"/>
    <w:rsid w:val="008677A0"/>
    <w:rsid w:val="008B4189"/>
    <w:rsid w:val="00925199"/>
    <w:rsid w:val="00A87C72"/>
    <w:rsid w:val="00B742F5"/>
    <w:rsid w:val="00BE2427"/>
    <w:rsid w:val="00C25CE9"/>
    <w:rsid w:val="00CD42CC"/>
    <w:rsid w:val="00D100CC"/>
    <w:rsid w:val="00EE4212"/>
    <w:rsid w:val="0F4C12EE"/>
    <w:rsid w:val="165857A6"/>
    <w:rsid w:val="3C936594"/>
    <w:rsid w:val="41252C69"/>
    <w:rsid w:val="478E0E6E"/>
    <w:rsid w:val="553B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unhideWhenUsed/>
    <w:uiPriority w:val="99"/>
    <w:pPr>
      <w:spacing w:before="100" w:beforeAutospacing="1" w:after="100" w:afterAutospacing="1"/>
    </w:pPr>
    <w:rPr>
      <w:rFonts w:eastAsia="Times New Roman" w:cs="Times New Roman"/>
      <w:sz w:val="24"/>
      <w:szCs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390</Words>
  <Characters>2228</Characters>
  <Lines>18</Lines>
  <Paragraphs>5</Paragraphs>
  <TotalTime>1</TotalTime>
  <ScaleCrop>false</ScaleCrop>
  <LinksUpToDate>false</LinksUpToDate>
  <CharactersWithSpaces>2613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2022-02-16T00:17:00Z</dcterms:created>
  <dc:creator>Windows User</dc:creator>
  <cp:lastModifiedBy>HP</cp:lastModifiedBy>
  <dcterms:modified xsi:type="dcterms:W3CDTF">2022-02-19T13:26:07Z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5227CD04C1AD4F20B61552B8A1F84BD2</vt:lpwstr>
  </property>
</Properties>
</file>