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3333333333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Lê Diểm Trinh</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w:t>
            </w:r>
            <w:r w:rsidR="007D0B81">
              <w:rPr>
                <w:sz w:val="26"/>
                <w:szCs w:val="20"/>
                <w:lang w:val="en-GB"/>
              </w:rPr>
              <w:t>trinh</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2001-01-12</w:t>
            </w:r>
            <w:r w:rsidR="007D0B81">
              <w:rPr>
                <w:sz w:val="26"/>
                <w:szCs w:val="20"/>
                <w:lang w:val="en-GB"/>
              </w:rPr>
              <w:t xml:space="preserve">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Nữ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Xã Phú Lộc </w:t>
            </w:r>
            <w:r w:rsidR="00965DD3">
              <w:rPr>
                <w:sz w:val="26"/>
                <w:szCs w:val="20"/>
                <w:lang w:val="en-GB"/>
              </w:rPr>
              <w:t>,</w:t>
            </w:r>
            <w:r w:rsidR="008668D9">
              <w:rPr>
                <w:sz w:val="26"/>
                <w:szCs w:val="20"/>
                <w:lang w:val="en-GB"/>
              </w:rPr>
              <w:t xml:space="preserve"> </w:t>
            </w:r>
            <w:r w:rsidR="008668D9">
              <w:rPr>
                <w:sz w:val="26"/>
                <w:szCs w:val="20"/>
                <w:lang w:val="en-GB"/>
              </w:rPr>
              <w:t>Huyện Tam Bình </w:t>
            </w:r>
            <w:r w:rsidR="008668D9">
              <w:rPr>
                <w:sz w:val="26"/>
                <w:szCs w:val="20"/>
                <w:lang w:val="en-GB"/>
              </w:rPr>
              <w:t xml:space="preserve">, </w:t>
            </w:r>
            <w:r w:rsidRPr="008113B2">
              <w:rPr>
                <w:sz w:val="26"/>
                <w:szCs w:val="20"/>
                <w:lang w:val="en-GB"/>
              </w:rPr>
              <w:t xml:space="preserve">Tỉnh </w:t>
            </w:r>
            <w:r w:rsidR="00876B2E">
              <w:rPr>
                <w:sz w:val="26"/>
                <w:szCs w:val="20"/>
                <w:lang w:val="en-GB"/>
              </w:rPr>
              <w:t> Vĩnh Long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Phú Lộc , Huyện Tam Bình , </w:t>
            </w:r>
            <w:r w:rsidR="000046C3" w:rsidRPr="008113B2">
              <w:rPr>
                <w:sz w:val="26"/>
                <w:szCs w:val="20"/>
                <w:lang w:val="en-GB"/>
              </w:rPr>
              <w:t xml:space="preserve">Tỉnh </w:t>
            </w:r>
            <w:r w:rsidR="000046C3">
              <w:rPr>
                <w:sz w:val="26"/>
                <w:szCs w:val="20"/>
                <w:lang w:val="en-GB"/>
              </w:rPr>
              <w:t> Vĩnh Long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00D20A76">
        <w:rPr>
          <w:sz w:val="26"/>
          <w:szCs w:val="20"/>
          <w:lang w:val="en-GB"/>
        </w:rPr>
        <w:t xml:space="preserve">                                </w:t>
      </w:r>
      <w:r w:rsidRPr="00EE1587">
        <w:rPr>
          <w:sz w:val="26"/>
          <w:szCs w:val="20"/>
          <w:lang w:val="en-GB"/>
        </w:rPr>
        <w:t xml:space="preserve">7) Tôn giáo: </w:t>
      </w:r>
      <w:r w:rsidR="008A0402">
        <w:rPr>
          <w:sz w:val="26"/>
          <w:szCs w:val="20"/>
          <w:lang w:val="en-GB"/>
        </w:rPr>
        <w:t>Phật giáo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Phú Lộc, Tam Bình, Vĩnh Long</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Phú Lộc, Tam Bình, Vĩnh Long</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crrgyê</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2020-04-25</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Viên chức</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dgr</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cao cấp</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01.001</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xml:space="preserve">: </w:t>
      </w:r>
      <w:r w:rsidR="003107F8">
        <w:rPr>
          <w:sz w:val="26"/>
          <w:szCs w:val="20"/>
          <w:lang w:val="en-GB"/>
        </w:rPr>
        <w:t>Bậc 1</w:t>
      </w:r>
      <w:r w:rsidRPr="008113B2">
        <w:rPr>
          <w:sz w:val="26"/>
          <w:szCs w:val="20"/>
          <w:lang w:val="en-GB"/>
        </w:rPr>
        <w:t xml:space="preserve"> Hệ số</w:t>
      </w:r>
      <w:r w:rsidR="003107F8">
        <w:rPr>
          <w:sz w:val="26"/>
          <w:szCs w:val="20"/>
          <w:lang w:val="en-GB"/>
        </w:rPr>
        <w:t xml:space="preserve">: </w:t>
      </w:r>
      <w:r w:rsidR="003107F8">
        <w:rPr>
          <w:sz w:val="26"/>
          <w:szCs w:val="20"/>
          <w:lang w:val="en-GB"/>
        </w:rPr>
        <w:t>6.2</w:t>
      </w:r>
      <w:r w:rsidRPr="008113B2">
        <w:rPr>
          <w:sz w:val="26"/>
          <w:szCs w:val="20"/>
          <w:lang w:val="en-GB"/>
        </w:rPr>
        <w:t>,</w:t>
      </w:r>
      <w:r w:rsidRPr="00EE1587">
        <w:rPr>
          <w:sz w:val="26"/>
          <w:szCs w:val="20"/>
          <w:lang w:val="en-GB"/>
        </w:rPr>
        <w:t xml:space="preserve"> Ngày hưởng:</w:t>
      </w:r>
      <w:r w:rsidR="003107F8">
        <w:rPr>
          <w:sz w:val="26"/>
          <w:szCs w:val="20"/>
          <w:lang w:val="en-GB"/>
        </w:rPr>
        <w:t>2023-03-24</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xml:space="preserve">: </w:t>
      </w:r>
      <w:r w:rsidR="00396A70">
        <w:rPr>
          <w:sz w:val="26"/>
          <w:szCs w:val="20"/>
          <w:lang w:val="en-GB"/>
        </w:rPr>
        <w:t>fhryè</w:t>
      </w:r>
      <w:r w:rsidR="00396A70">
        <w:rPr>
          <w:sz w:val="26"/>
          <w:szCs w:val="20"/>
          <w:lang w:val="en-GB"/>
        </w:rPr>
        <w:t xml:space="preserve">,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w:t>
      </w:r>
      <w:r w:rsidR="00160D50">
        <w:rPr>
          <w:sz w:val="26"/>
          <w:szCs w:val="20"/>
          <w:lang w:val="en-GB"/>
        </w:rPr>
        <w:t>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w:t>
            </w:r>
            <w:r w:rsidRPr="0087129B">
              <w:rPr>
                <w:b/>
                <w:bCs/>
                <w:sz w:val="26"/>
                <w:szCs w:val="20"/>
                <w:lang w:val="en-GB"/>
              </w:rPr>
              <w:t>ệ</w:t>
            </w:r>
            <w:r w:rsidRPr="0087129B">
              <w:rPr>
                <w:b/>
                <w:bCs/>
                <w:sz w:val="26"/>
                <w:szCs w:val="20"/>
                <w:lang w:val="en-GB"/>
              </w:rPr>
              <w:t xml:space="preserve"> </w:t>
            </w:r>
            <w:r w:rsidRPr="0087129B">
              <w:rPr>
                <w:b/>
                <w:bCs/>
                <w:sz w:val="26"/>
                <w:szCs w:val="20"/>
                <w:lang w:val="en-GB"/>
              </w:rPr>
              <w:t>đào</w:t>
            </w:r>
            <w:r w:rsidRPr="0087129B">
              <w:rPr>
                <w:b/>
                <w:bCs/>
                <w:sz w:val="26"/>
                <w:szCs w:val="20"/>
                <w:lang w:val="en-GB"/>
              </w:rPr>
              <w:t xml:space="preserve"> t</w:t>
            </w:r>
            <w:r w:rsidRPr="0087129B">
              <w:rPr>
                <w:b/>
                <w:bCs/>
                <w:sz w:val="26"/>
                <w:szCs w:val="20"/>
                <w:lang w:val="en-GB"/>
              </w:rPr>
              <w: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w:t>
            </w:r>
            <w:r w:rsidRPr="0087129B">
              <w:rPr>
                <w:b/>
                <w:bCs/>
                <w:sz w:val="26"/>
                <w:szCs w:val="20"/>
                <w:lang w:val="en-GB"/>
              </w:rPr>
              <w:t>ại</w:t>
            </w:r>
            <w:r w:rsidRPr="0087129B">
              <w:rPr>
                <w:b/>
                <w:bCs/>
                <w:sz w:val="26"/>
                <w:szCs w:val="20"/>
                <w:lang w:val="en-GB"/>
              </w:rPr>
              <w:t xml:space="preserve"> b</w:t>
            </w:r>
            <w:r w:rsidRPr="0087129B">
              <w:rPr>
                <w:b/>
                <w:bCs/>
                <w:sz w:val="26"/>
                <w:szCs w:val="20"/>
                <w:lang w:val="en-GB"/>
              </w:rPr>
              <w:t>ằng</w:t>
            </w:r>
            <w:r w:rsidRPr="0087129B">
              <w:rPr>
                <w:b/>
                <w:bCs/>
                <w:sz w:val="26"/>
                <w:szCs w:val="20"/>
                <w:lang w:val="en-GB"/>
              </w:rPr>
              <w:t xml:space="preserve"> c</w:t>
            </w:r>
            <w:r w:rsidRPr="0087129B">
              <w:rPr>
                <w:b/>
                <w:bCs/>
                <w:sz w:val="26"/>
                <w:szCs w:val="20"/>
                <w:lang w:val="en-GB"/>
              </w:rPr>
              <w:t>ấ</w:t>
            </w:r>
            <w:r w:rsidRPr="0087129B">
              <w:rPr>
                <w:b/>
                <w:bCs/>
                <w:sz w:val="26"/>
                <w:szCs w:val="20"/>
                <w:lang w:val="en-GB"/>
              </w:rPr>
              <w:t>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w:t>
            </w:r>
            <w:r w:rsidRPr="0087129B">
              <w:rPr>
                <w:b/>
                <w:bCs/>
                <w:sz w:val="26"/>
                <w:szCs w:val="20"/>
                <w:lang w:val="en-GB"/>
              </w:rPr>
              <w:t>ô</w:t>
            </w:r>
            <w:r w:rsidRPr="0087129B">
              <w:rPr>
                <w:b/>
                <w:bCs/>
                <w:sz w:val="26"/>
                <w:szCs w:val="20"/>
                <w:lang w:val="en-GB"/>
              </w:rPr>
              <w:t>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2005-2006</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12</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Tiến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Chicago</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2018-2019</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16</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2019-08-12</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Chicago</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2007-2008</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4</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Pennsylvania</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2019-2020</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17</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2020-04-16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Pennsylvania</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5</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2010-2011</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6</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2021-2022</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18</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7</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Khác</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Thạc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California Institute of Technology (Caltech)</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2015-2016</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15</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2016-10-30</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California Institute of Technology (Caltech)</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539B2536"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161A29">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cdcss</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w:t>
      </w:r>
      <w:r w:rsidR="00D17678">
        <w:rPr>
          <w:sz w:val="26"/>
          <w:szCs w:val="20"/>
          <w:lang w:val="en-GB"/>
        </w:rPr>
        <w:t>sddfss</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w:t>
      </w:r>
      <w:r w:rsidR="006166D3">
        <w:rPr>
          <w:sz w:val="26"/>
          <w:szCs w:val="20"/>
          <w:lang w:val="en-GB"/>
        </w:rPr>
        <w:t>sdfddfs</w:t>
      </w:r>
      <w:r w:rsidR="006166D3" w:rsidRPr="00EE1587">
        <w:rPr>
          <w:sz w:val="26"/>
          <w:szCs w:val="20"/>
          <w:lang w:val="en-GB"/>
        </w:rPr>
        <w:t xml:space="preserve"> </w:t>
      </w:r>
      <w:r w:rsidR="006166D3">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dddddvddv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w:t>
      </w:r>
      <w:r w:rsidR="0056720A">
        <w:rPr>
          <w:sz w:val="26"/>
          <w:szCs w:val="20"/>
          <w:lang w:val="en-GB"/>
        </w:rPr>
        <w:t>2023-02-28   </w:t>
      </w:r>
      <w:r w:rsidRPr="00EE1587">
        <w:rPr>
          <w:sz w:val="26"/>
          <w:szCs w:val="20"/>
          <w:lang w:val="en-GB"/>
        </w:rPr>
        <w:t>, Ngày chính thứ</w:t>
      </w:r>
      <w:r w:rsidR="0056720A">
        <w:rPr>
          <w:sz w:val="26"/>
          <w:szCs w:val="20"/>
          <w:lang w:val="en-GB"/>
        </w:rPr>
        <w:t xml:space="preserve">c: </w:t>
      </w:r>
      <w:r w:rsidR="0056720A">
        <w:rPr>
          <w:sz w:val="26"/>
          <w:szCs w:val="20"/>
          <w:lang w:val="en-GB"/>
        </w:rPr>
        <w:t>2023-03-15</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xml:space="preserve">: </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scdcssd</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sdda</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áấâââsd</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0" w:type="auto"/>
        <w:tblLook w:val="04A0" w:firstRow="1" w:lastRow="0" w:firstColumn="1" w:lastColumn="0" w:noHBand="0" w:noVBand="1"/>
      </w:tblPr>
      <w:tblGrid>
        <w:gridCol w:w="1187"/>
        <w:gridCol w:w="2179"/>
        <w:gridCol w:w="1991"/>
        <w:gridCol w:w="2037"/>
        <w:gridCol w:w="1781"/>
      </w:tblGrid>
      <w:tr w:rsidR="00FD3108" w14:paraId="596B4C36" w14:textId="77777777" w:rsidTr="00FD3108">
        <w:tc>
          <w:tcPr>
            <w:tcW w:w="805" w:type="dxa"/>
          </w:tcPr>
          <w:p w14:paraId="1DDA5071" w14:textId="67A3CD2D" w:rsidR="005C1356" w:rsidRPr="00983A13" w:rsidRDefault="005C1356" w:rsidP="00983A13">
            <w:pPr>
              <w:tabs>
                <w:tab w:val="right" w:leader="dot" w:pos="9000"/>
              </w:tabs>
              <w:spacing w:before="40" w:after="80"/>
              <w:jc w:val="center"/>
              <w:rPr>
                <w:b/>
                <w:bCs/>
                <w:sz w:val="26"/>
                <w:szCs w:val="20"/>
                <w:lang w:val="en-GB"/>
              </w:rPr>
            </w:pPr>
            <w:r w:rsidRPr="00983A13">
              <w:rPr>
                <w:b/>
                <w:bCs/>
                <w:sz w:val="26"/>
                <w:szCs w:val="20"/>
                <w:lang w:val="en-GB"/>
              </w:rPr>
              <w:t>STT</w:t>
            </w:r>
          </w:p>
        </w:tc>
        <w:tc>
          <w:tcPr>
            <w:tcW w:w="2364" w:type="dxa"/>
          </w:tcPr>
          <w:p w14:paraId="5B4CBE5D" w14:textId="5BD60152"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Loại khen thưởng</w:t>
            </w:r>
          </w:p>
        </w:tc>
        <w:tc>
          <w:tcPr>
            <w:tcW w:w="2108" w:type="dxa"/>
          </w:tcPr>
          <w:p w14:paraId="2A2FE248" w14:textId="65C903AC"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Hình thức khen thưởng</w:t>
            </w:r>
          </w:p>
        </w:tc>
        <w:tc>
          <w:tcPr>
            <w:tcW w:w="2166" w:type="dxa"/>
          </w:tcPr>
          <w:p w14:paraId="0A08BE99" w14:textId="013EAD45"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Ngày khen thưởng</w:t>
            </w:r>
          </w:p>
        </w:tc>
        <w:tc>
          <w:tcPr>
            <w:tcW w:w="1732" w:type="dxa"/>
          </w:tcPr>
          <w:p w14:paraId="0C84B047" w14:textId="4D545E15"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Nội dung khen thưởng</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1</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Khen thưởng theo đợt (hoặc chuyên đề)</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Kỉ niệm chương</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2023-01-05</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2</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Khen thưởng theo công trạng và thành tích đạt được</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Giấy khen</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2023-01-04</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3</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Cá nhân hoàn thành xuất sắc nhiệm vụ được giao</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Danh hiệu</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2023-01-03</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4</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Cá nhân có thành tích xuất sắc</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Bằng khen</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2023-01-02</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bl>
    <w:p w14:paraId="4F4F1E15" w14:textId="419BA14E"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161A29">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0" w:type="auto"/>
        <w:tblLook w:val="04A0" w:firstRow="1" w:lastRow="0" w:firstColumn="1" w:lastColumn="0" w:noHBand="0" w:noVBand="1"/>
      </w:tblPr>
      <w:tblGrid>
        <w:gridCol w:w="1173"/>
        <w:gridCol w:w="3196"/>
        <w:gridCol w:w="1863"/>
        <w:gridCol w:w="2943"/>
      </w:tblGrid>
      <w:tr w:rsidR="001F1251" w14:paraId="4E4ADB98" w14:textId="77777777" w:rsidTr="00554651">
        <w:tc>
          <w:tcPr>
            <w:tcW w:w="895" w:type="dxa"/>
          </w:tcPr>
          <w:p w14:paraId="064D0F16" w14:textId="0995684D"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STT</w:t>
            </w:r>
          </w:p>
        </w:tc>
        <w:tc>
          <w:tcPr>
            <w:tcW w:w="3331" w:type="dxa"/>
          </w:tcPr>
          <w:p w14:paraId="554873D1" w14:textId="5E9F6AA9"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Lo</w:t>
            </w:r>
            <w:r w:rsidRPr="001F1251">
              <w:rPr>
                <w:b/>
                <w:bCs/>
                <w:sz w:val="26"/>
                <w:szCs w:val="20"/>
                <w:lang w:val="en-GB"/>
              </w:rPr>
              <w:t>ại</w:t>
            </w:r>
            <w:r w:rsidRPr="001F1251">
              <w:rPr>
                <w:b/>
                <w:bCs/>
                <w:sz w:val="26"/>
                <w:szCs w:val="20"/>
                <w:lang w:val="en-GB"/>
              </w:rPr>
              <w:t xml:space="preserve">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c>
          <w:tcPr>
            <w:tcW w:w="1894" w:type="dxa"/>
          </w:tcPr>
          <w:p w14:paraId="578FF4F0" w14:textId="686D3FE3"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Ng</w:t>
            </w:r>
            <w:r w:rsidRPr="001F1251">
              <w:rPr>
                <w:b/>
                <w:bCs/>
                <w:sz w:val="26"/>
                <w:szCs w:val="20"/>
                <w:lang w:val="en-GB"/>
              </w:rPr>
              <w:t>ày</w:t>
            </w:r>
            <w:r w:rsidRPr="001F1251">
              <w:rPr>
                <w:b/>
                <w:bCs/>
                <w:sz w:val="26"/>
                <w:szCs w:val="20"/>
                <w:lang w:val="en-GB"/>
              </w:rPr>
              <w:t xml:space="preserve">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c>
          <w:tcPr>
            <w:tcW w:w="3055" w:type="dxa"/>
          </w:tcPr>
          <w:p w14:paraId="48B47720" w14:textId="70B50410"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L</w:t>
            </w:r>
            <w:r w:rsidRPr="001F1251">
              <w:rPr>
                <w:b/>
                <w:bCs/>
                <w:sz w:val="26"/>
                <w:szCs w:val="20"/>
                <w:lang w:val="en-GB"/>
              </w:rPr>
              <w:t>ý</w:t>
            </w:r>
            <w:r w:rsidRPr="001F1251">
              <w:rPr>
                <w:b/>
                <w:bCs/>
                <w:sz w:val="26"/>
                <w:szCs w:val="20"/>
                <w:lang w:val="en-GB"/>
              </w:rPr>
              <w:t xml:space="preserve"> do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r>
      <w:tr w:rsidR="001F1251" w14:paraId="3B702A41" w14:textId="77777777" w:rsidTr="00554651">
        <w:tc>
          <w:tcPr>
            <w:tcW w:w="895" w:type="dxa"/>
          </w:tcPr>
          <w:p w14:paraId="28D72F4F" w14:textId="2D65F772" w:rsidR="00936923" w:rsidRDefault="001F1251" w:rsidP="00554651">
            <w:pPr>
              <w:tabs>
                <w:tab w:val="right" w:leader="dot" w:pos="9000"/>
              </w:tabs>
              <w:spacing w:before="40" w:after="80"/>
              <w:jc w:val="center"/>
              <w:rPr>
                <w:sz w:val="26"/>
                <w:szCs w:val="20"/>
                <w:lang w:val="en-GB"/>
              </w:rPr>
            </w:pPr>
            <w:r w:rsidRPr="0087129B">
              <w:rPr>
                <w:b/>
                <w:bCs/>
                <w:sz w:val="26"/>
                <w:szCs w:val="20"/>
                <w:lang w:val="en-GB"/>
              </w:rPr>
              <w:t>1</w:t>
            </w:r>
          </w:p>
        </w:tc>
        <w:tc>
          <w:tcPr>
            <w:tcW w:w="3331" w:type="dxa"/>
          </w:tcPr>
          <w:p w14:paraId="623EC26A" w14:textId="19722B3C" w:rsidR="00936923" w:rsidRDefault="001F1251" w:rsidP="00B16C4E">
            <w:pPr>
              <w:tabs>
                <w:tab w:val="right" w:leader="dot" w:pos="9000"/>
              </w:tabs>
              <w:spacing w:before="40" w:after="80"/>
              <w:rPr>
                <w:sz w:val="26"/>
                <w:szCs w:val="20"/>
                <w:lang w:val="en-GB"/>
              </w:rPr>
            </w:pPr>
            <w:r>
              <w:rPr>
                <w:sz w:val="26"/>
                <w:szCs w:val="20"/>
                <w:lang w:val="en-GB"/>
              </w:rPr>
              <w:t>Khiển trách</w:t>
            </w:r>
          </w:p>
        </w:tc>
        <w:tc>
          <w:tcPr>
            <w:tcW w:w="1894" w:type="dxa"/>
          </w:tcPr>
          <w:p w14:paraId="1CB538BF" w14:textId="15B59527" w:rsidR="00936923" w:rsidRDefault="001F1251" w:rsidP="00B16C4E">
            <w:pPr>
              <w:tabs>
                <w:tab w:val="right" w:leader="dot" w:pos="9000"/>
              </w:tabs>
              <w:spacing w:before="40" w:after="80"/>
              <w:rPr>
                <w:sz w:val="26"/>
                <w:szCs w:val="20"/>
                <w:lang w:val="en-GB"/>
              </w:rPr>
            </w:pPr>
            <w:r>
              <w:rPr>
                <w:sz w:val="26"/>
                <w:szCs w:val="20"/>
                <w:lang w:val="en-GB"/>
              </w:rPr>
              <w:t>2023-01-01</w:t>
            </w:r>
          </w:p>
        </w:tc>
        <w:tc>
          <w:tcPr>
            <w:tcW w:w="3055" w:type="dxa"/>
          </w:tcPr>
          <w:p w14:paraId="6F4EC1DD" w14:textId="418FAA82" w:rsidR="00936923" w:rsidRDefault="001F1251" w:rsidP="001F1251">
            <w:pPr>
              <w:keepNext/>
              <w:tabs>
                <w:tab w:val="right" w:leader="dot" w:pos="9000"/>
              </w:tabs>
              <w:spacing w:before="40" w:after="80"/>
              <w:rPr>
                <w:sz w:val="26"/>
                <w:szCs w:val="20"/>
                <w:lang w:val="en-GB"/>
              </w:rPr>
            </w:pPr>
            <w:r>
              <w:rPr>
                <w:sz w:val="26"/>
                <w:szCs w:val="20"/>
                <w:lang w:val="en-GB"/>
              </w:rPr>
              <w:t>Vi phạm gây hậu quả nghiêm trọng </w:t>
            </w:r>
          </w:p>
        </w:tc>
      </w:tr>
    </w:tbl>
    <w:p w14:paraId="4ED3CCFB" w14:textId="6E692978"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161A29">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w:t>
      </w:r>
      <w:r w:rsidR="0010380D">
        <w:rPr>
          <w:sz w:val="26"/>
          <w:szCs w:val="20"/>
          <w:lang w:val="en-GB"/>
        </w:rPr>
        <w:t>sđa</w:t>
      </w:r>
      <w:r w:rsidR="0010380D">
        <w:rPr>
          <w:sz w:val="26"/>
          <w:szCs w:val="20"/>
          <w:lang w:val="en-GB"/>
        </w:rPr>
        <w:t xml:space="preserve"> </w:t>
      </w:r>
      <w:r w:rsidRPr="00EE1587">
        <w:rPr>
          <w:sz w:val="26"/>
          <w:szCs w:val="20"/>
          <w:lang w:val="en-GB"/>
        </w:rPr>
        <w:t>, Cân nặng</w:t>
      </w:r>
      <w:r w:rsidR="0010380D">
        <w:rPr>
          <w:sz w:val="26"/>
          <w:szCs w:val="20"/>
          <w:lang w:val="en-GB"/>
        </w:rPr>
        <w:t xml:space="preserve">: </w:t>
      </w:r>
      <w:r w:rsidR="0010380D">
        <w:rPr>
          <w:sz w:val="26"/>
          <w:szCs w:val="20"/>
          <w:lang w:val="en-GB"/>
        </w:rPr>
        <w:t>ssd</w:t>
      </w:r>
      <w:r w:rsidRPr="00EE1587">
        <w:rPr>
          <w:sz w:val="26"/>
          <w:szCs w:val="20"/>
          <w:lang w:val="en-GB"/>
        </w:rPr>
        <w:t>.kg, Nhóm máu:</w:t>
      </w:r>
      <w:r w:rsidR="0010380D">
        <w:rPr>
          <w:sz w:val="26"/>
          <w:szCs w:val="20"/>
          <w:lang w:val="en-GB"/>
        </w:rPr>
        <w:t xml:space="preserve"> </w:t>
      </w:r>
      <w:r w:rsidR="0010380D">
        <w:rPr>
          <w:sz w:val="26"/>
          <w:szCs w:val="20"/>
          <w:lang w:val="en-GB"/>
        </w:rPr>
        <w:t>cde</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Thương binh loại 1/4</w:t>
      </w:r>
      <w:r w:rsidRPr="008113B2">
        <w:rPr>
          <w:sz w:val="26"/>
          <w:szCs w:val="20"/>
          <w:lang w:val="en-GB"/>
        </w:rPr>
        <w:t xml:space="preserve">, Là con gia đình chính sách: </w:t>
      </w:r>
      <w:r w:rsidR="0021609A">
        <w:rPr>
          <w:sz w:val="26"/>
          <w:szCs w:val="20"/>
          <w:lang w:val="en-GB"/>
        </w:rPr>
        <w:t>dcss</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cfghgngh</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dcfddfd</w:t>
      </w:r>
      <w:r w:rsidR="00B16C4E" w:rsidRPr="00EE1587">
        <w:rPr>
          <w:sz w:val="26"/>
          <w:szCs w:val="20"/>
          <w:lang w:val="en-GB"/>
        </w:rPr>
        <w:t xml:space="preserve"> Ngày cấp: </w:t>
      </w:r>
      <w:r w:rsidR="00C2723D">
        <w:rPr>
          <w:sz w:val="26"/>
          <w:szCs w:val="20"/>
        </w:rPr>
        <w:t>2023-03-14</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sxcssc</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EE720A">
        <w:tc>
          <w:tcPr>
            <w:tcW w:w="419"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lastRenderedPageBreak/>
              <w:t>STT</w:t>
            </w:r>
          </w:p>
        </w:tc>
        <w:tc>
          <w:tcPr>
            <w:tcW w:w="1246"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986"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128"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222"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EE720A">
        <w:tc>
          <w:tcPr>
            <w:tcW w:w="419"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1</w:t>
            </w:r>
          </w:p>
        </w:tc>
        <w:tc>
          <w:tcPr>
            <w:tcW w:w="1246"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Republic Polytechnic</w:t>
            </w:r>
          </w:p>
        </w:tc>
        <w:tc>
          <w:tcPr>
            <w:tcW w:w="986"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Diploma in IT Service Management</w:t>
            </w:r>
          </w:p>
        </w:tc>
        <w:tc>
          <w:tcPr>
            <w:tcW w:w="1128" w:type="pct"/>
            <w:tcBorders>
              <w:top w:val="single" w:sz="4" w:space="0" w:color="auto"/>
              <w:left w:val="single" w:sz="4" w:space="0" w:color="auto"/>
              <w:bottom w:val="single" w:sz="4" w:space="0" w:color="auto"/>
              <w:right w:val="single" w:sz="4" w:space="0" w:color="auto"/>
            </w:tcBorders>
          </w:tcPr>
          <w:p w14:paraId="4D1C4C47" w14:textId="15464EF1" w:rsidR="00EE720A" w:rsidRPr="00EE1587" w:rsidRDefault="00EE720A" w:rsidP="00D77E20">
            <w:pPr>
              <w:spacing w:line="312" w:lineRule="auto"/>
              <w:rPr>
                <w:sz w:val="26"/>
                <w:szCs w:val="20"/>
                <w:lang w:val="en-GB"/>
              </w:rPr>
            </w:pPr>
            <w:r>
              <w:rPr>
                <w:sz w:val="26"/>
                <w:szCs w:val="20"/>
              </w:rPr>
              <w:t>2023-09-26</w:t>
            </w:r>
            <w:r>
              <w:rPr>
                <w:sz w:val="26"/>
                <w:szCs w:val="20"/>
              </w:rPr>
              <w:t xml:space="preserve"> </w:t>
            </w:r>
            <w:r w:rsidRPr="00EE1587">
              <w:rPr>
                <w:sz w:val="26"/>
                <w:szCs w:val="20"/>
                <w:lang w:val="en-GB"/>
              </w:rPr>
              <w:t>-</w:t>
            </w:r>
            <w:r>
              <w:rPr>
                <w:sz w:val="26"/>
                <w:szCs w:val="20"/>
                <w:lang w:val="en-GB"/>
              </w:rPr>
              <w:t xml:space="preserve"> </w:t>
            </w:r>
            <w:r>
              <w:rPr>
                <w:sz w:val="26"/>
                <w:szCs w:val="20"/>
              </w:rPr>
              <w:t>2028-09-26</w:t>
            </w:r>
          </w:p>
        </w:tc>
        <w:tc>
          <w:tcPr>
            <w:tcW w:w="1222"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bl>
    <w:p w14:paraId="57CACC1E" w14:textId="5630AAE9"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161A29">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w:t>
            </w:r>
            <w:r>
              <w:rPr>
                <w:sz w:val="26"/>
                <w:szCs w:val="20"/>
              </w:rPr>
              <w:t xml:space="preserve"> - </w:t>
            </w:r>
            <w:r>
              <w:rPr>
                <w:sz w:val="26"/>
                <w:szCs w:val="20"/>
              </w:rPr>
              <w:t>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20/QĐ-BGDĐT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2023-02-15</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2019</w:t>
            </w:r>
            <w:r>
              <w:rPr>
                <w:sz w:val="26"/>
                <w:szCs w:val="20"/>
              </w:rPr>
              <w:t xml:space="preserve"> - </w:t>
            </w:r>
            <w:r>
              <w:rPr>
                <w:sz w:val="26"/>
                <w:szCs w:val="20"/>
              </w:rPr>
              <w:t>2022</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18/QĐ-BGDĐT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2019-02-15</w:t>
            </w:r>
          </w:p>
        </w:tc>
      </w:tr>
    </w:tbl>
    <w:p w14:paraId="651F7642" w14:textId="724DD051"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161A29">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w:t>
      </w:r>
      <w:r>
        <w:rPr>
          <w:sz w:val="26"/>
          <w:szCs w:val="20"/>
        </w:rPr>
        <w:t>dcddvdv</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dxvs</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w:t>
      </w:r>
      <w:r>
        <w:rPr>
          <w:sz w:val="26"/>
          <w:szCs w:val="20"/>
        </w:rPr>
        <w:t>vđvd</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6"/>
        <w:gridCol w:w="1259"/>
        <w:gridCol w:w="2340"/>
        <w:gridCol w:w="2162"/>
        <w:gridCol w:w="2608"/>
      </w:tblGrid>
      <w:tr w:rsidR="000D0B23" w:rsidRPr="00EE1587" w14:paraId="4008983E" w14:textId="77777777" w:rsidTr="00554651">
        <w:tc>
          <w:tcPr>
            <w:tcW w:w="440"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1178"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421"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Quê quán, nghề nghiệp, chức danh, chức vụ, đơn vị công tác, học tập, nơi ở (trong, ngoài nước); thành viên các tổ chức chính trị - xã hội ........)</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Văn A</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1977-01-25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0512451458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B</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1980-12-05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0945123458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 gái</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Diễm Hằng</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2012-08-12</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0124514973</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Học sinh</w:t>
            </w:r>
          </w:p>
        </w:tc>
      </w:tr>
    </w:tbl>
    <w:p w14:paraId="152D3822" w14:textId="230B3699" w:rsidR="00B16C4E" w:rsidRPr="00161A29" w:rsidRDefault="00161A29" w:rsidP="00161A29">
      <w:pPr>
        <w:pStyle w:val="Caption"/>
        <w:jc w:val="center"/>
        <w:rPr>
          <w:b/>
          <w:bCs/>
          <w:color w:val="0070C0"/>
          <w:sz w:val="26"/>
          <w:szCs w:val="26"/>
          <w:lang w:val="en-GB"/>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Pr="00161A29">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1494AB48"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DAC8" w14:textId="77777777" w:rsidR="00CE3E1B" w:rsidRDefault="00CE3E1B" w:rsidP="009C5B31">
      <w:r>
        <w:separator/>
      </w:r>
    </w:p>
  </w:endnote>
  <w:endnote w:type="continuationSeparator" w:id="0">
    <w:p w14:paraId="298D2FB2" w14:textId="77777777" w:rsidR="00CE3E1B" w:rsidRDefault="00CE3E1B"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754E" w14:textId="77777777" w:rsidR="00CE3E1B" w:rsidRDefault="00CE3E1B" w:rsidP="009C5B31">
      <w:r>
        <w:separator/>
      </w:r>
    </w:p>
  </w:footnote>
  <w:footnote w:type="continuationSeparator" w:id="0">
    <w:p w14:paraId="1F0D923D" w14:textId="77777777" w:rsidR="00CE3E1B" w:rsidRDefault="00CE3E1B"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w:t>
    </w:r>
    <w:r w:rsidRPr="009C5B31">
      <w:rPr>
        <w:b/>
        <w:bCs/>
      </w:rPr>
      <w:t>ý</w:t>
    </w:r>
    <w:r w:rsidRPr="009C5B31">
      <w:rPr>
        <w:b/>
        <w:bCs/>
      </w:rPr>
      <w:t xml:space="preserve"> l</w:t>
    </w:r>
    <w:r w:rsidRPr="009C5B31">
      <w:rPr>
        <w:b/>
        <w:bCs/>
      </w:rPr>
      <w:t>ịch</w:t>
    </w:r>
    <w:r w:rsidRPr="009C5B31">
      <w:rPr>
        <w:b/>
        <w:bCs/>
      </w:rPr>
      <w:t xml:space="preserve"> vi</w:t>
    </w:r>
    <w:r w:rsidRPr="009C5B31">
      <w:rPr>
        <w:b/>
        <w:bCs/>
      </w:rPr>
      <w:t>ê</w:t>
    </w:r>
    <w:r w:rsidRPr="009C5B31">
      <w:rPr>
        <w:b/>
        <w:bCs/>
      </w:rPr>
      <w:t>n ch</w:t>
    </w:r>
    <w:r w:rsidRPr="009C5B31">
      <w:rPr>
        <w:b/>
        <w:bCs/>
      </w:rPr>
      <w:t>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361F9"/>
    <w:rsid w:val="0038712C"/>
    <w:rsid w:val="00396A70"/>
    <w:rsid w:val="003B5470"/>
    <w:rsid w:val="0045349C"/>
    <w:rsid w:val="004832B2"/>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D0B81"/>
    <w:rsid w:val="007F1845"/>
    <w:rsid w:val="008070C4"/>
    <w:rsid w:val="008167C6"/>
    <w:rsid w:val="008666B5"/>
    <w:rsid w:val="008668D9"/>
    <w:rsid w:val="0087129B"/>
    <w:rsid w:val="00876B2E"/>
    <w:rsid w:val="00876CAB"/>
    <w:rsid w:val="008A0402"/>
    <w:rsid w:val="008E7E5B"/>
    <w:rsid w:val="0092370F"/>
    <w:rsid w:val="009250AF"/>
    <w:rsid w:val="00936923"/>
    <w:rsid w:val="00965DD3"/>
    <w:rsid w:val="00983A13"/>
    <w:rsid w:val="009A07D4"/>
    <w:rsid w:val="009C5B31"/>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4E"/>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51</cp:revision>
  <dcterms:created xsi:type="dcterms:W3CDTF">2023-04-18T02:35:00Z</dcterms:created>
  <dcterms:modified xsi:type="dcterms:W3CDTF">2023-04-18T06:09:00Z</dcterms:modified>
</cp:coreProperties>
</file>