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31B3" w14:textId="0F45D575" w:rsidR="00133045" w:rsidRPr="00133045" w:rsidRDefault="00133045" w:rsidP="00133045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133045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Лабораторная работа № 6</w:t>
      </w:r>
    </w:p>
    <w:p w14:paraId="2234A88D" w14:textId="77777777" w:rsidR="00133045" w:rsidRPr="00133045" w:rsidRDefault="00133045" w:rsidP="0013304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3304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Определение компонентов, объектов, действий бизнес-процесса при построении модели BPMN. Определение последовательности действий при построении модели BPMN</w:t>
      </w:r>
    </w:p>
    <w:p w14:paraId="5932E64A" w14:textId="77777777" w:rsidR="00133045" w:rsidRPr="00133045" w:rsidRDefault="00133045" w:rsidP="001330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33045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Цель:</w:t>
      </w:r>
      <w:r w:rsidRPr="00133045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 закрепить практический опыт моделирования бизнес-процессов в нотации BPMN.</w:t>
      </w:r>
    </w:p>
    <w:p w14:paraId="10B98026" w14:textId="77777777" w:rsidR="00133045" w:rsidRPr="00133045" w:rsidRDefault="00133045" w:rsidP="001330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33045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Программное обеспечение:</w:t>
      </w:r>
      <w:r w:rsidRPr="00133045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 онлайн-сервис </w:t>
      </w:r>
      <w:hyperlink r:id="rId5" w:tgtFrame="_blank" w:history="1">
        <w:r w:rsidRPr="00133045">
          <w:rPr>
            <w:rFonts w:ascii="inherit" w:eastAsia="Times New Roman" w:hAnsi="inherit" w:cs="Arial"/>
            <w:color w:val="8C0C0C"/>
            <w:sz w:val="27"/>
            <w:szCs w:val="27"/>
            <w:lang w:eastAsia="ru-RU"/>
          </w:rPr>
          <w:t>https://app.diagrams.net</w:t>
        </w:r>
      </w:hyperlink>
      <w:r w:rsidRPr="00133045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.</w:t>
      </w:r>
    </w:p>
    <w:p w14:paraId="3775EE6C" w14:textId="73089D24" w:rsidR="00133045" w:rsidRPr="00133045" w:rsidRDefault="00133045" w:rsidP="001330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33045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Задание 1. </w:t>
      </w:r>
      <w:r w:rsidRPr="00133045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Повторить основы разработки BPMN-моделей, воспользовавшись ссылками: </w:t>
      </w:r>
      <w:r w:rsidR="007D0091" w:rsidRPr="001330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14:paraId="42487D0D" w14:textId="37E25473" w:rsidR="00133045" w:rsidRDefault="00133045" w:rsidP="001330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herit" w:eastAsia="Times New Roman" w:hAnsi="inherit" w:cs="Arial"/>
          <w:color w:val="000000"/>
          <w:sz w:val="27"/>
          <w:szCs w:val="27"/>
          <w:lang w:eastAsia="ru-RU"/>
        </w:rPr>
      </w:pPr>
      <w:r w:rsidRPr="00133045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Задание 2. </w:t>
      </w:r>
      <w:r w:rsidRPr="00133045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Определить компоненты, объекты, действия процесса и последовательность действий при построении модели BPMN. Построить модель BPMN решения задачи по своему варианту.</w:t>
      </w:r>
    </w:p>
    <w:p w14:paraId="0FDF9FF9" w14:textId="77777777" w:rsidR="00D45404" w:rsidRPr="004A2C3F" w:rsidRDefault="00D45404" w:rsidP="00D454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Задание 3.</w:t>
      </w: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 Оформи</w:t>
      </w:r>
      <w:r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ть</w:t>
      </w: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 xml:space="preserve"> отчет по лабораторной работе. </w:t>
      </w:r>
    </w:p>
    <w:p w14:paraId="73512EBE" w14:textId="77777777" w:rsidR="00133045" w:rsidRPr="00133045" w:rsidRDefault="00133045" w:rsidP="001330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33045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Содержание отчета:</w:t>
      </w:r>
    </w:p>
    <w:p w14:paraId="0C7B19A6" w14:textId="77777777" w:rsidR="00133045" w:rsidRPr="00133045" w:rsidRDefault="00133045" w:rsidP="0013304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33045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Номер лабораторной работы</w:t>
      </w:r>
    </w:p>
    <w:p w14:paraId="6993BB10" w14:textId="77777777" w:rsidR="00133045" w:rsidRPr="00133045" w:rsidRDefault="00133045" w:rsidP="0013304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33045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Наименование, цель лабораторной работы</w:t>
      </w:r>
    </w:p>
    <w:p w14:paraId="637C32C5" w14:textId="77777777" w:rsidR="00133045" w:rsidRPr="00133045" w:rsidRDefault="00133045" w:rsidP="0013304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33045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Вариант</w:t>
      </w:r>
    </w:p>
    <w:p w14:paraId="2EB4A73A" w14:textId="77777777" w:rsidR="00133045" w:rsidRPr="00133045" w:rsidRDefault="00133045" w:rsidP="0013304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33045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Задание</w:t>
      </w:r>
    </w:p>
    <w:p w14:paraId="638038FB" w14:textId="77777777" w:rsidR="00133045" w:rsidRPr="00133045" w:rsidRDefault="00133045" w:rsidP="0013304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33045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BPMN-диаграмма решения задачи</w:t>
      </w:r>
    </w:p>
    <w:p w14:paraId="4916D804" w14:textId="77777777" w:rsidR="00133045" w:rsidRPr="00133045" w:rsidRDefault="00133045" w:rsidP="0013304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33045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Вывод</w:t>
      </w:r>
    </w:p>
    <w:p w14:paraId="0C69DB56" w14:textId="58DA1830" w:rsidR="00133045" w:rsidRPr="00FC1FC8" w:rsidRDefault="00133045" w:rsidP="0013304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1F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Варианты заданий</w:t>
      </w:r>
      <w:r w:rsidR="00FC1F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FC1F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соответствуют</w:t>
      </w:r>
      <w:r w:rsidR="00FC1FC8" w:rsidRPr="00FC1F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выбранным вариантам</w:t>
      </w:r>
      <w:r w:rsidRPr="00FC1F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54102977" w14:textId="77777777" w:rsidR="004078F6" w:rsidRDefault="004078F6"/>
    <w:sectPr w:rsidR="00407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F681B"/>
    <w:multiLevelType w:val="multilevel"/>
    <w:tmpl w:val="4992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93E"/>
    <w:rsid w:val="00133045"/>
    <w:rsid w:val="004078F6"/>
    <w:rsid w:val="006A793E"/>
    <w:rsid w:val="007D0091"/>
    <w:rsid w:val="00D45404"/>
    <w:rsid w:val="00FC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B0E1"/>
  <w15:docId w15:val="{16DC4FE2-6AAC-47E4-A10D-CCD70921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330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30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33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33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>SPecialiST RePack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6</cp:revision>
  <dcterms:created xsi:type="dcterms:W3CDTF">2023-06-28T12:55:00Z</dcterms:created>
  <dcterms:modified xsi:type="dcterms:W3CDTF">2023-11-06T19:07:00Z</dcterms:modified>
</cp:coreProperties>
</file>