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305AE" w:rsidR="00D305AE" w:rsidP="00D305AE" w:rsidRDefault="00D305AE" w14:paraId="0B9A0B72" w14:textId="77777777">
      <w:pPr>
        <w:spacing w:line="360" w:lineRule="auto"/>
        <w:rPr>
          <w:rFonts w:ascii="Arial" w:hAnsi="Arial" w:cs="Arial"/>
          <w:b/>
          <w:bCs/>
          <w:lang w:val="fr-CH"/>
        </w:rPr>
      </w:pPr>
      <w:r w:rsidRPr="00D305AE">
        <w:rPr>
          <w:rFonts w:ascii="Arial" w:hAnsi="Arial" w:cs="Arial"/>
          <w:b/>
          <w:bCs/>
          <w:lang w:val="fr-CH"/>
        </w:rPr>
        <w:t>Améliorations prioritaires</w:t>
      </w:r>
    </w:p>
    <w:p w:rsidRPr="00D305AE" w:rsidR="00D305AE" w:rsidP="490F2C11" w:rsidRDefault="00D305AE" w14:paraId="2FB5CE09" w14:textId="77777777">
      <w:pPr>
        <w:numPr>
          <w:ilvl w:val="0"/>
          <w:numId w:val="25"/>
        </w:numPr>
        <w:spacing w:line="360" w:lineRule="auto"/>
        <w:rPr>
          <w:rFonts w:ascii="Arial" w:hAnsi="Arial" w:cs="Arial"/>
          <w:color w:val="4EA72E" w:themeColor="accent6" w:themeTint="FF" w:themeShade="FF"/>
          <w:lang w:val="fr-CH"/>
        </w:rPr>
      </w:pPr>
      <w:r w:rsidRPr="490F2C11" w:rsidR="3B11129A">
        <w:rPr>
          <w:rFonts w:ascii="Arial" w:hAnsi="Arial" w:cs="Arial"/>
          <w:color w:val="4EA72E" w:themeColor="accent6" w:themeTint="FF" w:themeShade="FF"/>
          <w:lang w:val="fr-CH"/>
        </w:rPr>
        <w:t>Sécuriser la procédure de restauration, afin de garantir que les enregistrements ajoutés après la sauvegarde disparaissent réellement.</w:t>
      </w:r>
    </w:p>
    <w:p w:rsidRPr="00D305AE" w:rsidR="00D305AE" w:rsidP="490F2C11" w:rsidRDefault="00D305AE" w14:paraId="6CADFCE5" w14:textId="77777777">
      <w:pPr>
        <w:numPr>
          <w:ilvl w:val="0"/>
          <w:numId w:val="25"/>
        </w:numPr>
        <w:spacing w:line="360" w:lineRule="auto"/>
        <w:rPr>
          <w:rFonts w:ascii="Arial" w:hAnsi="Arial" w:cs="Arial"/>
          <w:color w:val="4EA72E" w:themeColor="accent6" w:themeTint="FF" w:themeShade="FF"/>
          <w:lang w:val="fr-CH"/>
        </w:rPr>
      </w:pPr>
      <w:r w:rsidRPr="490F2C11" w:rsidR="3B11129A">
        <w:rPr>
          <w:rFonts w:ascii="Arial" w:hAnsi="Arial" w:cs="Arial"/>
          <w:color w:val="4EA72E" w:themeColor="accent6" w:themeTint="FF" w:themeShade="FF"/>
          <w:lang w:val="fr-CH"/>
        </w:rPr>
        <w:t>Fournir une démonstration complète de la restauration, avec l'état des données avant et après.</w:t>
      </w:r>
    </w:p>
    <w:p w:rsidRPr="00D305AE" w:rsidR="00D305AE" w:rsidP="490F2C11" w:rsidRDefault="00D305AE" w14:paraId="69CBBDEC" w14:textId="77777777">
      <w:pPr>
        <w:numPr>
          <w:ilvl w:val="0"/>
          <w:numId w:val="25"/>
        </w:numPr>
        <w:spacing w:line="360" w:lineRule="auto"/>
        <w:rPr>
          <w:rFonts w:ascii="Arial" w:hAnsi="Arial" w:cs="Arial"/>
          <w:color w:val="4EA72E" w:themeColor="accent6" w:themeTint="FF" w:themeShade="FF"/>
          <w:lang w:val="fr-CH"/>
        </w:rPr>
      </w:pPr>
      <w:r w:rsidRPr="490F2C11" w:rsidR="3B11129A">
        <w:rPr>
          <w:rFonts w:ascii="Arial" w:hAnsi="Arial" w:cs="Arial"/>
          <w:color w:val="4EA72E" w:themeColor="accent6" w:themeTint="FF" w:themeShade="FF"/>
          <w:lang w:val="fr-CH"/>
        </w:rPr>
        <w:t>Approfondir la justification des index, notamment le deuxième, en vérifiant leur utilisation effective avec EXPLAIN.</w:t>
      </w:r>
    </w:p>
    <w:p w:rsidRPr="00D305AE" w:rsidR="00D305AE" w:rsidP="490F2C11" w:rsidRDefault="00D305AE" w14:paraId="4841F3C1" w14:textId="77777777">
      <w:pPr>
        <w:numPr>
          <w:ilvl w:val="0"/>
          <w:numId w:val="25"/>
        </w:numPr>
        <w:spacing w:line="360" w:lineRule="auto"/>
        <w:rPr>
          <w:rFonts w:ascii="Arial" w:hAnsi="Arial" w:cs="Arial"/>
          <w:color w:val="4EA72E" w:themeColor="accent6" w:themeTint="FF" w:themeShade="FF"/>
          <w:lang w:val="fr-CH"/>
        </w:rPr>
      </w:pPr>
      <w:r w:rsidRPr="490F2C11" w:rsidR="3B11129A">
        <w:rPr>
          <w:rFonts w:ascii="Arial" w:hAnsi="Arial" w:cs="Arial"/>
          <w:color w:val="4EA72E" w:themeColor="accent6" w:themeTint="FF" w:themeShade="FF"/>
          <w:lang w:val="fr-CH"/>
        </w:rPr>
        <w:t>Ajouter des contraintes CHECK sur les quantités positives</w:t>
      </w:r>
      <w:r w:rsidRPr="490F2C11" w:rsidR="3B11129A">
        <w:rPr>
          <w:rFonts w:ascii="Arial" w:hAnsi="Arial" w:cs="Arial"/>
          <w:color w:val="4EA72E" w:themeColor="accent6" w:themeTint="FF" w:themeShade="FF"/>
          <w:lang w:val="fr-CH"/>
        </w:rPr>
        <w:t xml:space="preserve"> et les prix non négatifs, à titre d'amélioration de robustesse.</w:t>
      </w:r>
    </w:p>
    <w:p w:rsidRPr="00D305AE" w:rsidR="00D305AE" w:rsidP="490F2C11" w:rsidRDefault="00D305AE" w14:paraId="253117F8" w14:textId="77777777">
      <w:pPr>
        <w:numPr>
          <w:ilvl w:val="0"/>
          <w:numId w:val="25"/>
        </w:numPr>
        <w:spacing w:line="360" w:lineRule="auto"/>
        <w:rPr>
          <w:rFonts w:ascii="Arial" w:hAnsi="Arial" w:cs="Arial"/>
          <w:color w:val="4EA72E" w:themeColor="accent6" w:themeTint="FF" w:themeShade="FF"/>
          <w:lang w:val="fr-CH"/>
        </w:rPr>
      </w:pPr>
      <w:r w:rsidRPr="490F2C11" w:rsidR="3B11129A">
        <w:rPr>
          <w:rFonts w:ascii="Arial" w:hAnsi="Arial" w:cs="Arial"/>
          <w:color w:val="4EA72E" w:themeColor="accent6" w:themeTint="FF" w:themeShade="FF"/>
          <w:lang w:val="fr-CH"/>
        </w:rPr>
        <w:t>Vérifier la cohérence des différents libellés du rapport, qui mentionnent parfois une validation à 50 %, 80 %, 95 % ou 100 %.</w:t>
      </w:r>
    </w:p>
    <w:p w:rsidRPr="00BF6F1E" w:rsidR="00DE69AB" w:rsidP="00BF6F1E" w:rsidRDefault="00DE69AB" w14:paraId="6EA25224" w14:textId="77777777">
      <w:pPr>
        <w:spacing w:line="360" w:lineRule="auto"/>
        <w:rPr>
          <w:rFonts w:ascii="Arial" w:hAnsi="Arial" w:cs="Arial"/>
          <w:lang w:val="fr-CH"/>
        </w:rPr>
      </w:pPr>
    </w:p>
    <w:sectPr w:rsidRPr="00BF6F1E" w:rsidR="00DE69AB">
      <w:footnotePr>
        <w:numRestart w:val="eachSect"/>
      </w:footnotePr>
      <w:pgSz w:w="12240" w:h="15840" w:orient="portrait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B29"/>
    <w:multiLevelType w:val="multilevel"/>
    <w:tmpl w:val="6140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D12E9"/>
    <w:multiLevelType w:val="multilevel"/>
    <w:tmpl w:val="383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E331C4"/>
    <w:multiLevelType w:val="multilevel"/>
    <w:tmpl w:val="F4F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4057C2"/>
    <w:multiLevelType w:val="multilevel"/>
    <w:tmpl w:val="E310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63547"/>
    <w:multiLevelType w:val="multilevel"/>
    <w:tmpl w:val="5C6E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139BE"/>
    <w:multiLevelType w:val="multilevel"/>
    <w:tmpl w:val="BEDC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31E63"/>
    <w:multiLevelType w:val="multilevel"/>
    <w:tmpl w:val="0B1A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B3AF1"/>
    <w:multiLevelType w:val="multilevel"/>
    <w:tmpl w:val="F6D4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9F4127"/>
    <w:multiLevelType w:val="multilevel"/>
    <w:tmpl w:val="67B4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1249B"/>
    <w:multiLevelType w:val="multilevel"/>
    <w:tmpl w:val="31A8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217BA"/>
    <w:multiLevelType w:val="multilevel"/>
    <w:tmpl w:val="CB7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AD77B06"/>
    <w:multiLevelType w:val="multilevel"/>
    <w:tmpl w:val="C7C0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72026"/>
    <w:multiLevelType w:val="multilevel"/>
    <w:tmpl w:val="1726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1736E4"/>
    <w:multiLevelType w:val="multilevel"/>
    <w:tmpl w:val="11DA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E43A8"/>
    <w:multiLevelType w:val="multilevel"/>
    <w:tmpl w:val="D5DC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77D37"/>
    <w:multiLevelType w:val="multilevel"/>
    <w:tmpl w:val="F186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F348C"/>
    <w:multiLevelType w:val="multilevel"/>
    <w:tmpl w:val="2B78E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B27C0"/>
    <w:multiLevelType w:val="multilevel"/>
    <w:tmpl w:val="6A00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2F47B7"/>
    <w:multiLevelType w:val="multilevel"/>
    <w:tmpl w:val="EC7A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58745F"/>
    <w:multiLevelType w:val="multilevel"/>
    <w:tmpl w:val="6DC4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43477"/>
    <w:multiLevelType w:val="multilevel"/>
    <w:tmpl w:val="DF90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EE679F"/>
    <w:multiLevelType w:val="multilevel"/>
    <w:tmpl w:val="3E48D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074BD9"/>
    <w:multiLevelType w:val="multilevel"/>
    <w:tmpl w:val="F7B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AD75521"/>
    <w:multiLevelType w:val="multilevel"/>
    <w:tmpl w:val="49FE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1C7750"/>
    <w:multiLevelType w:val="multilevel"/>
    <w:tmpl w:val="343E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097935">
    <w:abstractNumId w:val="2"/>
  </w:num>
  <w:num w:numId="2" w16cid:durableId="118424081">
    <w:abstractNumId w:val="22"/>
  </w:num>
  <w:num w:numId="3" w16cid:durableId="1623687159">
    <w:abstractNumId w:val="13"/>
  </w:num>
  <w:num w:numId="4" w16cid:durableId="1691223124">
    <w:abstractNumId w:val="1"/>
  </w:num>
  <w:num w:numId="5" w16cid:durableId="538321144">
    <w:abstractNumId w:val="10"/>
  </w:num>
  <w:num w:numId="6" w16cid:durableId="181478149">
    <w:abstractNumId w:val="21"/>
  </w:num>
  <w:num w:numId="7" w16cid:durableId="1470712047">
    <w:abstractNumId w:val="15"/>
  </w:num>
  <w:num w:numId="8" w16cid:durableId="459417356">
    <w:abstractNumId w:val="11"/>
  </w:num>
  <w:num w:numId="9" w16cid:durableId="1121802556">
    <w:abstractNumId w:val="19"/>
  </w:num>
  <w:num w:numId="10" w16cid:durableId="1781293987">
    <w:abstractNumId w:val="24"/>
  </w:num>
  <w:num w:numId="11" w16cid:durableId="132404929">
    <w:abstractNumId w:val="23"/>
  </w:num>
  <w:num w:numId="12" w16cid:durableId="1473330506">
    <w:abstractNumId w:val="20"/>
  </w:num>
  <w:num w:numId="13" w16cid:durableId="330764679">
    <w:abstractNumId w:val="0"/>
  </w:num>
  <w:num w:numId="14" w16cid:durableId="2047410411">
    <w:abstractNumId w:val="17"/>
  </w:num>
  <w:num w:numId="15" w16cid:durableId="342364565">
    <w:abstractNumId w:val="3"/>
  </w:num>
  <w:num w:numId="16" w16cid:durableId="1874418006">
    <w:abstractNumId w:val="16"/>
  </w:num>
  <w:num w:numId="17" w16cid:durableId="1700277608">
    <w:abstractNumId w:val="18"/>
  </w:num>
  <w:num w:numId="18" w16cid:durableId="1198857553">
    <w:abstractNumId w:val="5"/>
  </w:num>
  <w:num w:numId="19" w16cid:durableId="998004368">
    <w:abstractNumId w:val="14"/>
  </w:num>
  <w:num w:numId="20" w16cid:durableId="747850177">
    <w:abstractNumId w:val="6"/>
  </w:num>
  <w:num w:numId="21" w16cid:durableId="1340500778">
    <w:abstractNumId w:val="7"/>
  </w:num>
  <w:num w:numId="22" w16cid:durableId="1268000421">
    <w:abstractNumId w:val="4"/>
  </w:num>
  <w:num w:numId="23" w16cid:durableId="481502865">
    <w:abstractNumId w:val="12"/>
  </w:num>
  <w:num w:numId="24" w16cid:durableId="680202047">
    <w:abstractNumId w:val="8"/>
  </w:num>
  <w:num w:numId="25" w16cid:durableId="100794635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748"/>
    <w:rsid w:val="0004247B"/>
    <w:rsid w:val="00071862"/>
    <w:rsid w:val="00103198"/>
    <w:rsid w:val="0013210D"/>
    <w:rsid w:val="00166273"/>
    <w:rsid w:val="00191523"/>
    <w:rsid w:val="00200833"/>
    <w:rsid w:val="002153F2"/>
    <w:rsid w:val="00215CBF"/>
    <w:rsid w:val="002D6B09"/>
    <w:rsid w:val="002E23E0"/>
    <w:rsid w:val="00315A04"/>
    <w:rsid w:val="00347EB3"/>
    <w:rsid w:val="0036032A"/>
    <w:rsid w:val="003E1E13"/>
    <w:rsid w:val="00473FEE"/>
    <w:rsid w:val="00487930"/>
    <w:rsid w:val="004A76FA"/>
    <w:rsid w:val="004B1676"/>
    <w:rsid w:val="004E11CE"/>
    <w:rsid w:val="00591532"/>
    <w:rsid w:val="005961AE"/>
    <w:rsid w:val="005A0B0F"/>
    <w:rsid w:val="005A1145"/>
    <w:rsid w:val="00656C95"/>
    <w:rsid w:val="006979E8"/>
    <w:rsid w:val="00717CF5"/>
    <w:rsid w:val="0072558B"/>
    <w:rsid w:val="00747513"/>
    <w:rsid w:val="00767782"/>
    <w:rsid w:val="007750CD"/>
    <w:rsid w:val="00840079"/>
    <w:rsid w:val="008D246E"/>
    <w:rsid w:val="009222B9"/>
    <w:rsid w:val="009A1D1A"/>
    <w:rsid w:val="009B6A49"/>
    <w:rsid w:val="009C4A31"/>
    <w:rsid w:val="009D5A6A"/>
    <w:rsid w:val="009F509C"/>
    <w:rsid w:val="009F6260"/>
    <w:rsid w:val="00A4353B"/>
    <w:rsid w:val="00AC175E"/>
    <w:rsid w:val="00B10A04"/>
    <w:rsid w:val="00B35213"/>
    <w:rsid w:val="00B63D35"/>
    <w:rsid w:val="00BB1748"/>
    <w:rsid w:val="00BF6F1E"/>
    <w:rsid w:val="00BF7F84"/>
    <w:rsid w:val="00C17890"/>
    <w:rsid w:val="00C724E6"/>
    <w:rsid w:val="00C84DEE"/>
    <w:rsid w:val="00CE0437"/>
    <w:rsid w:val="00D24F24"/>
    <w:rsid w:val="00D305AE"/>
    <w:rsid w:val="00D550D6"/>
    <w:rsid w:val="00DB2392"/>
    <w:rsid w:val="00DE69AB"/>
    <w:rsid w:val="00E00033"/>
    <w:rsid w:val="00E426E2"/>
    <w:rsid w:val="00E53F98"/>
    <w:rsid w:val="00E70C82"/>
    <w:rsid w:val="00E93E91"/>
    <w:rsid w:val="00E95AAE"/>
    <w:rsid w:val="00EB36D3"/>
    <w:rsid w:val="00EF1942"/>
    <w:rsid w:val="00F57FD1"/>
    <w:rsid w:val="00F62493"/>
    <w:rsid w:val="00FD4A73"/>
    <w:rsid w:val="00FE52FE"/>
    <w:rsid w:val="00FF0E4D"/>
    <w:rsid w:val="110D9B39"/>
    <w:rsid w:val="198D2742"/>
    <w:rsid w:val="32BDAE9A"/>
    <w:rsid w:val="3B11129A"/>
    <w:rsid w:val="3CD6ADFE"/>
    <w:rsid w:val="478A9D51"/>
    <w:rsid w:val="490F2C11"/>
    <w:rsid w:val="4921269D"/>
    <w:rsid w:val="5704BF6E"/>
    <w:rsid w:val="5982EE5F"/>
    <w:rsid w:val="71D10415"/>
    <w:rsid w:val="7A1BF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B3EDAF"/>
  <w15:docId w15:val="{E7A384EF-6E6A-4CD3-9C68-11263D8E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Corpsdetexte"/>
    <w:next w:val="Corpsdetexte"/>
    <w:qFormat/>
  </w:style>
  <w:style w:type="paragraph" w:styleId="Compact" w:customStyle="1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styleId="Titre1Car" w:customStyle="1">
    <w:name w:val="Titre 1 Car"/>
    <w:basedOn w:val="Policepardfaut"/>
    <w:link w:val="Titre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styleId="TableCaption" w:customStyle="1">
    <w:name w:val="Table Caption"/>
    <w:basedOn w:val="Lgende"/>
    <w:pPr>
      <w:keepNext/>
    </w:pPr>
  </w:style>
  <w:style w:type="paragraph" w:styleId="ImageCaption" w:customStyle="1">
    <w:name w:val="Image Caption"/>
    <w:basedOn w:val="Lgende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LgendeCar" w:customStyle="1">
    <w:name w:val="Légende Car"/>
    <w:basedOn w:val="Policepardfaut"/>
    <w:link w:val="Lgende"/>
  </w:style>
  <w:style w:type="character" w:styleId="VerbatimChar" w:customStyle="1">
    <w:name w:val="Verbatim Char"/>
    <w:basedOn w:val="Lgende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F624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19569258375C41AD5B9FE5EAF78430" ma:contentTypeVersion="9" ma:contentTypeDescription="Crée un document." ma:contentTypeScope="" ma:versionID="1dfd74226cefce9ba37d023da8b3ef41">
  <xsd:schema xmlns:xsd="http://www.w3.org/2001/XMLSchema" xmlns:xs="http://www.w3.org/2001/XMLSchema" xmlns:p="http://schemas.microsoft.com/office/2006/metadata/properties" xmlns:ns2="8afb1743-7cda-4996-ae50-08f74c398d63" xmlns:ns3="ccd9a67a-ad90-4e92-8489-3198c666f604" targetNamespace="http://schemas.microsoft.com/office/2006/metadata/properties" ma:root="true" ma:fieldsID="8d69cdce37b80e17f15ca58c5edaac37" ns2:_="" ns3:_="">
    <xsd:import namespace="8afb1743-7cda-4996-ae50-08f74c398d63"/>
    <xsd:import namespace="ccd9a67a-ad90-4e92-8489-3198c666f6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b1743-7cda-4996-ae50-08f74c398d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9a67a-ad90-4e92-8489-3198c666f6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baba55-e080-498a-824f-13971caaf6fc}" ma:internalName="TaxCatchAll" ma:showField="CatchAllData" ma:web="ccd9a67a-ad90-4e92-8489-3198c666f6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b1743-7cda-4996-ae50-08f74c398d63">
      <Terms xmlns="http://schemas.microsoft.com/office/infopath/2007/PartnerControls"/>
    </lcf76f155ced4ddcb4097134ff3c332f>
    <TaxCatchAll xmlns="ccd9a67a-ad90-4e92-8489-3198c666f60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71B3EC-4159-46D4-A12E-C25992476EB1}"/>
</file>

<file path=customXml/itemProps2.xml><?xml version="1.0" encoding="utf-8"?>
<ds:datastoreItem xmlns:ds="http://schemas.openxmlformats.org/officeDocument/2006/customXml" ds:itemID="{D090B732-C565-47EE-A5F6-EA581300A261}">
  <ds:schemaRefs>
    <ds:schemaRef ds:uri="http://schemas.microsoft.com/office/2006/metadata/properties"/>
    <ds:schemaRef ds:uri="http://schemas.microsoft.com/office/infopath/2007/PartnerControls"/>
    <ds:schemaRef ds:uri="fc855814-05c6-40d2-9fea-f17696f21bc9"/>
    <ds:schemaRef ds:uri="5c2df8ca-260c-47db-bac9-144b8a64a550"/>
  </ds:schemaRefs>
</ds:datastoreItem>
</file>

<file path=customXml/itemProps3.xml><?xml version="1.0" encoding="utf-8"?>
<ds:datastoreItem xmlns:ds="http://schemas.openxmlformats.org/officeDocument/2006/customXml" ds:itemID="{C7D39C3D-B04D-4353-B030-B175948CC4F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DGEP - Etat de Vaud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Maksym Tsybulevskyi</lastModifiedBy>
  <revision>51</revision>
  <dcterms:created xsi:type="dcterms:W3CDTF">1970-01-01T00:00:00.0000000Z</dcterms:created>
  <dcterms:modified xsi:type="dcterms:W3CDTF">2026-10-30T13:15:18.1660966Z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0x0101006919569258375C41AD5B9FE5EAF78430</vt:lpwstr>
  </property>
  <property fmtid="{D5CDD505-2E9C-101B-9397-08002B2CF9AE}" pid="3" name="MediaServiceImageTags">
    <vt:lpwstr/>
  </property>
</Properties>
</file>