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7F0C" w14:textId="59057CB9" w:rsidR="00D31126" w:rsidRDefault="00D31126" w:rsidP="00D31126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 w:rsidR="003265D7">
        <w:rPr>
          <w:rFonts w:ascii="Times New Roman" w:hAnsi="Times New Roman" w:cs="Times New Roman"/>
          <w:b/>
          <w:sz w:val="28"/>
        </w:rPr>
        <w:t>4</w:t>
      </w:r>
    </w:p>
    <w:p w14:paraId="43B5DE02" w14:textId="2F0E858E" w:rsidR="00583482" w:rsidRDefault="006F7286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2657D3" wp14:editId="69041F2E">
            <wp:extent cx="35528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395" w14:textId="11909433" w:rsidR="00D31126" w:rsidRDefault="00D31126" w:rsidP="00D31126">
      <w:pPr>
        <w:jc w:val="center"/>
      </w:pPr>
      <w:r>
        <w:t xml:space="preserve">Рис. </w:t>
      </w:r>
      <w:r w:rsidR="00E520A2">
        <w:t>1.1</w:t>
      </w:r>
      <w:r>
        <w:t>.</w:t>
      </w:r>
      <w:r w:rsidR="00583482">
        <w:t xml:space="preserve"> Регистр </w:t>
      </w:r>
      <w:proofErr w:type="spellStart"/>
      <w:r w:rsidR="00583482">
        <w:t>ОстаткиМатериалов</w:t>
      </w:r>
      <w:proofErr w:type="spellEnd"/>
      <w:r>
        <w:t xml:space="preserve"> </w:t>
      </w:r>
    </w:p>
    <w:p w14:paraId="4FBD990C" w14:textId="7E5A98E1" w:rsidR="00E520A2" w:rsidRDefault="006F7286" w:rsidP="003265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A7E1C7" wp14:editId="4A39D7C2">
            <wp:extent cx="3993296" cy="4163187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712" cy="41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7">
        <w:rPr>
          <w:noProof/>
        </w:rPr>
        <w:t xml:space="preserve">  </w:t>
      </w:r>
    </w:p>
    <w:p w14:paraId="53A773E9" w14:textId="32DC2D73" w:rsidR="00E520A2" w:rsidRDefault="00E520A2" w:rsidP="00D31126">
      <w:pPr>
        <w:jc w:val="center"/>
        <w:rPr>
          <w:noProof/>
        </w:rPr>
      </w:pPr>
      <w:r>
        <w:t xml:space="preserve">Рис. 1.2. </w:t>
      </w:r>
      <w:r w:rsidR="006F7286">
        <w:t>Создание движений документа Приходная накладная</w:t>
      </w:r>
    </w:p>
    <w:p w14:paraId="6FE65945" w14:textId="00CE04E1" w:rsidR="00D31126" w:rsidRDefault="0091587E" w:rsidP="00D31126">
      <w:pPr>
        <w:jc w:val="center"/>
        <w:rPr>
          <w:noProof/>
        </w:rPr>
      </w:pPr>
      <w:r>
        <w:rPr>
          <w:noProof/>
        </w:rPr>
        <w:lastRenderedPageBreak/>
        <w:t xml:space="preserve"> </w:t>
      </w:r>
      <w:r w:rsidR="006F7286">
        <w:rPr>
          <w:noProof/>
        </w:rPr>
        <w:drawing>
          <wp:inline distT="0" distB="0" distL="0" distR="0" wp14:anchorId="7A9DE79A" wp14:editId="28C7F90D">
            <wp:extent cx="5059215" cy="356984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726" cy="35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50C" w14:textId="74056398" w:rsidR="00D31126" w:rsidRDefault="00D31126" w:rsidP="00D31126">
      <w:pPr>
        <w:jc w:val="center"/>
      </w:pPr>
      <w:r>
        <w:t>Рис.</w:t>
      </w:r>
      <w:r w:rsidR="00E520A2">
        <w:t>1.3</w:t>
      </w:r>
      <w:r>
        <w:t xml:space="preserve">. </w:t>
      </w:r>
      <w:r w:rsidR="006F7286">
        <w:t>Заполнение выражений для расчета движений регистра</w:t>
      </w:r>
    </w:p>
    <w:p w14:paraId="7D2142AD" w14:textId="757C0C04" w:rsidR="0091587E" w:rsidRDefault="0091587E" w:rsidP="009158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F7286">
        <w:rPr>
          <w:noProof/>
        </w:rPr>
        <w:drawing>
          <wp:inline distT="0" distB="0" distL="0" distR="0" wp14:anchorId="32E5E0C0" wp14:editId="439DBCFB">
            <wp:extent cx="5940425" cy="3716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62" w14:textId="07E0F9D0" w:rsidR="00D31126" w:rsidRDefault="00D31126" w:rsidP="00D31126">
      <w:pPr>
        <w:jc w:val="center"/>
      </w:pPr>
      <w:r>
        <w:t xml:space="preserve">Рис. </w:t>
      </w:r>
      <w:r w:rsidR="00E520A2">
        <w:t>1</w:t>
      </w:r>
      <w:r>
        <w:t xml:space="preserve">.4. </w:t>
      </w:r>
      <w:r w:rsidR="006F7286">
        <w:t xml:space="preserve">Код в модуле документа </w:t>
      </w:r>
      <w:proofErr w:type="spellStart"/>
      <w:r w:rsidR="006F7286">
        <w:t>ПриходнаяНакладная</w:t>
      </w:r>
      <w:proofErr w:type="spellEnd"/>
    </w:p>
    <w:p w14:paraId="56FA191C" w14:textId="2B65506A" w:rsidR="00D31126" w:rsidRDefault="006F7286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CAB830" wp14:editId="5EBAA419">
            <wp:extent cx="5940425" cy="5626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97B" w14:textId="361D2B32" w:rsidR="00D31126" w:rsidRDefault="00D31126" w:rsidP="00D31126">
      <w:pPr>
        <w:jc w:val="center"/>
      </w:pPr>
      <w:r>
        <w:t xml:space="preserve">Рис. </w:t>
      </w:r>
      <w:r w:rsidR="002435E1">
        <w:t>1.5</w:t>
      </w:r>
      <w:r>
        <w:t xml:space="preserve">. </w:t>
      </w:r>
      <w:r w:rsidR="006F7286">
        <w:t xml:space="preserve">Регистраторы регистра </w:t>
      </w:r>
      <w:proofErr w:type="spellStart"/>
      <w:r w:rsidR="006F7286">
        <w:t>ОстаткиМатериалов</w:t>
      </w:r>
      <w:proofErr w:type="spellEnd"/>
    </w:p>
    <w:p w14:paraId="48548E8B" w14:textId="73130FC6" w:rsidR="00D31126" w:rsidRDefault="006F7286" w:rsidP="002435E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511551" wp14:editId="1407321F">
            <wp:extent cx="5940425" cy="3225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344" w14:textId="4AD7C0D9" w:rsidR="00D31126" w:rsidRDefault="00D31126" w:rsidP="003265D7">
      <w:pPr>
        <w:jc w:val="center"/>
      </w:pPr>
      <w:r>
        <w:t xml:space="preserve">Рис. </w:t>
      </w:r>
      <w:r w:rsidR="002435E1">
        <w:t>1</w:t>
      </w:r>
      <w:r>
        <w:t xml:space="preserve">.6. </w:t>
      </w:r>
      <w:r w:rsidR="006F7286">
        <w:t>Настройки командного интерфейса подсистем</w:t>
      </w:r>
    </w:p>
    <w:p w14:paraId="0931CBC3" w14:textId="65DBE0A3" w:rsidR="003265D7" w:rsidRPr="003265D7" w:rsidRDefault="006F7286" w:rsidP="003265D7">
      <w:pPr>
        <w:jc w:val="center"/>
      </w:pPr>
      <w:r>
        <w:rPr>
          <w:noProof/>
        </w:rPr>
        <w:drawing>
          <wp:inline distT="0" distB="0" distL="0" distR="0" wp14:anchorId="3F45B4D7" wp14:editId="4AC5FEE5">
            <wp:extent cx="5940425" cy="3293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F1C8" w14:textId="7988692F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 w:rsidR="002435E1">
        <w:t>1</w:t>
      </w:r>
      <w:r>
        <w:t xml:space="preserve">.7. </w:t>
      </w:r>
      <w:r w:rsidR="006F7286">
        <w:t>Проведение документов</w:t>
      </w:r>
    </w:p>
    <w:p w14:paraId="69D1A80A" w14:textId="2FF3110F" w:rsidR="00D31126" w:rsidRDefault="006F7286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AE23C8D" wp14:editId="1DECF904">
            <wp:extent cx="5940425" cy="3278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C16" w14:textId="03A1614D" w:rsidR="002435E1" w:rsidRDefault="00F97AE9" w:rsidP="00D31126">
      <w:pPr>
        <w:jc w:val="center"/>
      </w:pPr>
      <w:r>
        <w:t xml:space="preserve">Рис. </w:t>
      </w:r>
      <w:r w:rsidR="002435E1">
        <w:t>1</w:t>
      </w:r>
      <w:r>
        <w:t xml:space="preserve">.8. </w:t>
      </w:r>
      <w:r w:rsidR="006F7286">
        <w:t xml:space="preserve">Список регистра накопления </w:t>
      </w:r>
      <w:proofErr w:type="spellStart"/>
      <w:r w:rsidR="006F7286">
        <w:t>ОстаткиМатериалов</w:t>
      </w:r>
      <w:proofErr w:type="spellEnd"/>
    </w:p>
    <w:p w14:paraId="1B8D23F1" w14:textId="161CF685" w:rsidR="00D31126" w:rsidRDefault="006F7286" w:rsidP="00D31126">
      <w:pPr>
        <w:jc w:val="center"/>
      </w:pPr>
      <w:r>
        <w:rPr>
          <w:noProof/>
        </w:rPr>
        <w:drawing>
          <wp:inline distT="0" distB="0" distL="0" distR="0" wp14:anchorId="7029FA78" wp14:editId="17137F20">
            <wp:extent cx="5940425" cy="3284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C34" w14:textId="265666E2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 w:rsidR="002435E1">
        <w:t>1</w:t>
      </w:r>
      <w:r>
        <w:t>.</w:t>
      </w:r>
      <w:r w:rsidR="002435E1">
        <w:t>9</w:t>
      </w:r>
      <w:r>
        <w:t xml:space="preserve">. </w:t>
      </w:r>
      <w:r w:rsidR="00DE242B">
        <w:t xml:space="preserve">Командный интерфейс </w:t>
      </w:r>
      <w:proofErr w:type="spellStart"/>
      <w:r w:rsidR="00DE242B">
        <w:t>ПриходнойНакладной</w:t>
      </w:r>
      <w:proofErr w:type="spellEnd"/>
    </w:p>
    <w:p w14:paraId="66103063" w14:textId="3FE74DBB" w:rsidR="00DE242B" w:rsidRDefault="00DE242B" w:rsidP="00D31126">
      <w:pPr>
        <w:jc w:val="center"/>
      </w:pPr>
      <w:r>
        <w:rPr>
          <w:noProof/>
        </w:rPr>
        <w:drawing>
          <wp:inline distT="0" distB="0" distL="0" distR="0" wp14:anchorId="279DCDD6" wp14:editId="3E71FE58">
            <wp:extent cx="5940425" cy="18605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B74" w14:textId="4FBC4583" w:rsidR="00F97AE9" w:rsidRDefault="00F97AE9" w:rsidP="00D31126">
      <w:pPr>
        <w:jc w:val="center"/>
      </w:pPr>
      <w:r>
        <w:lastRenderedPageBreak/>
        <w:t xml:space="preserve">Рис. </w:t>
      </w:r>
      <w:r w:rsidR="002435E1">
        <w:t>2.</w:t>
      </w:r>
      <w:r>
        <w:t xml:space="preserve"> </w:t>
      </w:r>
      <w:r w:rsidR="00DE242B">
        <w:t>Переход к регистру накопления из формы документа</w:t>
      </w:r>
    </w:p>
    <w:p w14:paraId="38820DEF" w14:textId="75A6E3C1" w:rsidR="00F97AE9" w:rsidRDefault="00DE242B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7C5768" wp14:editId="2331E0AA">
            <wp:extent cx="5915025" cy="6153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54F" w14:textId="119D77B4" w:rsidR="00F97AE9" w:rsidRDefault="00F97AE9" w:rsidP="00D31126">
      <w:pPr>
        <w:jc w:val="center"/>
      </w:pPr>
      <w:r>
        <w:t xml:space="preserve">Рис. </w:t>
      </w:r>
      <w:r w:rsidR="002435E1">
        <w:t>2</w:t>
      </w:r>
      <w:r>
        <w:t xml:space="preserve">.1. </w:t>
      </w:r>
      <w:r w:rsidR="00DE242B">
        <w:t xml:space="preserve">Документ </w:t>
      </w:r>
      <w:proofErr w:type="spellStart"/>
      <w:r w:rsidR="00DE242B">
        <w:t>ОказаниеУслуги</w:t>
      </w:r>
      <w:proofErr w:type="spellEnd"/>
      <w:r w:rsidR="00DE242B">
        <w:t xml:space="preserve"> - Движения</w:t>
      </w:r>
    </w:p>
    <w:p w14:paraId="15ADAEB8" w14:textId="6F8C1362" w:rsidR="00F97AE9" w:rsidRDefault="00DE242B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BD09A8D" wp14:editId="3CC5F3A8">
            <wp:extent cx="4962525" cy="3971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110" w14:textId="616DA569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 xml:space="preserve">ис. </w:t>
      </w:r>
      <w:r w:rsidR="002435E1">
        <w:t>2</w:t>
      </w:r>
      <w:r>
        <w:t>.</w:t>
      </w:r>
      <w:r w:rsidR="002435E1">
        <w:t>2</w:t>
      </w:r>
      <w:r>
        <w:t xml:space="preserve">. </w:t>
      </w:r>
      <w:r w:rsidR="00DE242B">
        <w:t>Заполнение выражений для расчета движений регистра</w:t>
      </w:r>
    </w:p>
    <w:p w14:paraId="42F528E5" w14:textId="344349B0" w:rsidR="00D31126" w:rsidRDefault="00DE242B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6EB57D" wp14:editId="0BFAAE5B">
            <wp:extent cx="5940425" cy="3375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8979" w14:textId="1A314BFB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 w:rsidR="002435E1"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 w:rsidR="002435E1"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 xml:space="preserve">. </w:t>
      </w:r>
      <w:r w:rsidR="00DE242B">
        <w:rPr>
          <w:rFonts w:ascii="Times New Roman" w:hAnsi="Times New Roman" w:cs="Times New Roman"/>
          <w:sz w:val="24"/>
        </w:rPr>
        <w:t xml:space="preserve">Командный интерфейс документа </w:t>
      </w:r>
      <w:proofErr w:type="spellStart"/>
      <w:r w:rsidR="00DE242B">
        <w:rPr>
          <w:rFonts w:ascii="Times New Roman" w:hAnsi="Times New Roman" w:cs="Times New Roman"/>
          <w:sz w:val="24"/>
        </w:rPr>
        <w:t>ОказаниеУслуги</w:t>
      </w:r>
      <w:proofErr w:type="spellEnd"/>
    </w:p>
    <w:p w14:paraId="4A7CCE41" w14:textId="26DDB8F7" w:rsidR="00F97AE9" w:rsidRDefault="00DE242B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30DA217" wp14:editId="32788CF5">
            <wp:extent cx="5940425" cy="2849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447" w14:textId="43E4EB84" w:rsidR="00F97AE9" w:rsidRDefault="00F97AE9" w:rsidP="00D31126">
      <w:pPr>
        <w:jc w:val="center"/>
      </w:pPr>
      <w:r>
        <w:t xml:space="preserve">Рис. </w:t>
      </w:r>
      <w:r w:rsidR="00091D09">
        <w:t>2</w:t>
      </w:r>
      <w:r>
        <w:t>.</w:t>
      </w:r>
      <w:r w:rsidR="00091D09">
        <w:t>4</w:t>
      </w:r>
      <w:r>
        <w:t xml:space="preserve">. </w:t>
      </w:r>
      <w:r w:rsidR="00DE242B">
        <w:t xml:space="preserve">Список регистра накопления </w:t>
      </w:r>
      <w:proofErr w:type="spellStart"/>
      <w:r w:rsidR="00DE242B">
        <w:t>ОстаткиМатериалов</w:t>
      </w:r>
      <w:proofErr w:type="spellEnd"/>
    </w:p>
    <w:p w14:paraId="5AE25D41" w14:textId="77777777" w:rsidR="00F97AE9" w:rsidRP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97AE9" w:rsidRPr="00D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46407C"/>
    <w:rsid w:val="00583482"/>
    <w:rsid w:val="005B56DF"/>
    <w:rsid w:val="005F739A"/>
    <w:rsid w:val="006F7286"/>
    <w:rsid w:val="009144E9"/>
    <w:rsid w:val="0091587E"/>
    <w:rsid w:val="00A11C0C"/>
    <w:rsid w:val="00D31126"/>
    <w:rsid w:val="00DE242B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2024-02-21T14:18:00Z</dcterms:created>
  <dcterms:modified xsi:type="dcterms:W3CDTF">2024-04-04T08:21:00Z</dcterms:modified>
</cp:coreProperties>
</file>