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B8" w:rsidRPr="00BB2F22" w:rsidRDefault="006140B8" w:rsidP="006140B8">
      <w:pPr>
        <w:pStyle w:val="a3"/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 6</w:t>
      </w:r>
    </w:p>
    <w:p w:rsidR="006140B8" w:rsidRDefault="006140B8" w:rsidP="006140B8">
      <w:pPr>
        <w:pStyle w:val="a3"/>
        <w:tabs>
          <w:tab w:val="left" w:pos="4816"/>
        </w:tabs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структурного подхода к проектированию ИС.</w:t>
      </w:r>
    </w:p>
    <w:p w:rsidR="006140B8" w:rsidRDefault="006140B8" w:rsidP="006140B8">
      <w:pPr>
        <w:pStyle w:val="a3"/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Реализация фазы структурного анализа: анализ поведения системы (построение словаря данных)</w:t>
      </w:r>
    </w:p>
    <w:p w:rsidR="006140B8" w:rsidRDefault="006140B8" w:rsidP="006140B8"/>
    <w:p w:rsidR="006140B8" w:rsidRDefault="006140B8" w:rsidP="006140B8">
      <w:pPr>
        <w:ind w:left="1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№ </w:t>
      </w:r>
      <w:r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1</w:t>
      </w:r>
    </w:p>
    <w:p w:rsidR="006140B8" w:rsidRDefault="006140B8" w:rsidP="006140B8">
      <w:pPr>
        <w:ind w:left="150"/>
        <w:jc w:val="both"/>
        <w:rPr>
          <w:sz w:val="28"/>
          <w:szCs w:val="28"/>
        </w:rPr>
      </w:pPr>
      <w:r w:rsidRPr="000D1132">
        <w:rPr>
          <w:sz w:val="28"/>
          <w:szCs w:val="28"/>
        </w:rPr>
        <w:t>Построить словарь данных</w:t>
      </w:r>
      <w:r>
        <w:rPr>
          <w:sz w:val="28"/>
          <w:szCs w:val="28"/>
        </w:rPr>
        <w:t>. Сначала напечатать нумерованный список всех потоков. Далее последовательно описать все потоки, используя хотя бы такой минимум параметров: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@ИМЯ = 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@ТИП = </w:t>
      </w:r>
    </w:p>
    <w:p w:rsidR="006140B8" w:rsidRDefault="006140B8" w:rsidP="006140B8">
      <w:pPr>
        <w:ind w:left="300" w:firstLine="450"/>
        <w:jc w:val="both"/>
        <w:rPr>
          <w:sz w:val="28"/>
          <w:szCs w:val="28"/>
        </w:rPr>
      </w:pPr>
      <w:r>
        <w:rPr>
          <w:sz w:val="28"/>
          <w:szCs w:val="28"/>
        </w:rPr>
        <w:t>@ЕДИНИЦЫ</w:t>
      </w:r>
      <w:r w:rsidRPr="00533C9B">
        <w:rPr>
          <w:sz w:val="28"/>
          <w:szCs w:val="28"/>
        </w:rPr>
        <w:t xml:space="preserve"> = </w:t>
      </w:r>
    </w:p>
    <w:p w:rsidR="006140B8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@БНФ = </w:t>
      </w:r>
    </w:p>
    <w:p w:rsidR="006140B8" w:rsidRPr="00AB384E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@</w:t>
      </w:r>
      <w:r>
        <w:rPr>
          <w:sz w:val="28"/>
          <w:szCs w:val="28"/>
        </w:rPr>
        <w:t>КОММЕНТАРИЙ</w:t>
      </w:r>
      <w:r w:rsidRPr="00AB384E">
        <w:rPr>
          <w:sz w:val="28"/>
          <w:szCs w:val="28"/>
        </w:rPr>
        <w:t xml:space="preserve"> =</w:t>
      </w:r>
    </w:p>
    <w:p w:rsidR="006140B8" w:rsidRDefault="006140B8" w:rsidP="006140B8">
      <w:pPr>
        <w:ind w:left="300" w:firstLine="450"/>
        <w:jc w:val="both"/>
        <w:rPr>
          <w:sz w:val="28"/>
          <w:szCs w:val="28"/>
        </w:rPr>
      </w:pPr>
    </w:p>
    <w:p w:rsidR="006140B8" w:rsidRPr="00943F74" w:rsidRDefault="006140B8" w:rsidP="006140B8">
      <w:pPr>
        <w:ind w:left="300" w:firstLine="450"/>
        <w:jc w:val="both"/>
        <w:rPr>
          <w:sz w:val="28"/>
          <w:szCs w:val="28"/>
        </w:rPr>
      </w:pPr>
      <w:r w:rsidRPr="00943F74">
        <w:rPr>
          <w:sz w:val="28"/>
          <w:szCs w:val="28"/>
        </w:rPr>
        <w:t>Диаграммы потоков данных обеспечивают удобное описание функционирования компонент системы, но не снабжают аналитика средствами описания деталей этих компонент, а именно, какая информация преобразуется процессами и как она преобразуется. Для решения первой из перечисленных задач предназначены текстовые средства моделирования, служащие для описания структуры преобразуемой информации и получившие название словарей данных.</w:t>
      </w:r>
    </w:p>
    <w:p w:rsidR="006140B8" w:rsidRDefault="006140B8" w:rsidP="006140B8">
      <w:pPr>
        <w:ind w:left="300" w:firstLine="450"/>
        <w:jc w:val="both"/>
        <w:rPr>
          <w:sz w:val="28"/>
          <w:szCs w:val="28"/>
        </w:rPr>
      </w:pPr>
      <w:r w:rsidRPr="00AB384E">
        <w:rPr>
          <w:b/>
          <w:bCs/>
          <w:iCs/>
          <w:sz w:val="28"/>
          <w:szCs w:val="28"/>
        </w:rPr>
        <w:t>Словарь данных</w:t>
      </w:r>
      <w:r w:rsidRPr="00943F74">
        <w:rPr>
          <w:b/>
          <w:bCs/>
          <w:i/>
          <w:iCs/>
          <w:sz w:val="28"/>
          <w:szCs w:val="28"/>
        </w:rPr>
        <w:t xml:space="preserve"> </w:t>
      </w:r>
      <w:r w:rsidRPr="00943F74">
        <w:rPr>
          <w:sz w:val="28"/>
          <w:szCs w:val="28"/>
        </w:rPr>
        <w:t xml:space="preserve">представляет собой </w:t>
      </w:r>
      <w:proofErr w:type="spellStart"/>
      <w:r w:rsidRPr="00943F74">
        <w:rPr>
          <w:sz w:val="28"/>
          <w:szCs w:val="28"/>
        </w:rPr>
        <w:t>определенным</w:t>
      </w:r>
      <w:proofErr w:type="spellEnd"/>
      <w:r w:rsidRPr="00943F74">
        <w:rPr>
          <w:sz w:val="28"/>
          <w:szCs w:val="28"/>
        </w:rPr>
        <w:t xml:space="preserve"> </w:t>
      </w:r>
      <w:proofErr w:type="gramStart"/>
      <w:r w:rsidRPr="00943F74">
        <w:rPr>
          <w:sz w:val="28"/>
          <w:szCs w:val="28"/>
        </w:rPr>
        <w:t>образом</w:t>
      </w:r>
      <w:proofErr w:type="gramEnd"/>
      <w:r w:rsidRPr="00943F74">
        <w:rPr>
          <w:sz w:val="28"/>
          <w:szCs w:val="28"/>
        </w:rPr>
        <w:t xml:space="preserve"> организованный список всех элементов данных системы с их точными определениями, что </w:t>
      </w:r>
      <w:proofErr w:type="spellStart"/>
      <w:r w:rsidRPr="00943F74">
        <w:rPr>
          <w:sz w:val="28"/>
          <w:szCs w:val="28"/>
        </w:rPr>
        <w:t>дает</w:t>
      </w:r>
      <w:proofErr w:type="spellEnd"/>
      <w:r w:rsidRPr="00943F74">
        <w:rPr>
          <w:sz w:val="28"/>
          <w:szCs w:val="28"/>
        </w:rPr>
        <w:t xml:space="preserve"> возможность различным категориям пользователей (от системного аналитика до программиста) иметь общее понимание всех входных и выходных потоков и компонент хранилищ. Определения элементов данных в словаре осуществляются следующими видами описаний: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proofErr w:type="gramStart"/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 описанием</w:t>
      </w:r>
      <w:proofErr w:type="gramEnd"/>
      <w:r w:rsidRPr="00943F74">
        <w:rPr>
          <w:sz w:val="28"/>
          <w:szCs w:val="28"/>
        </w:rPr>
        <w:t xml:space="preserve"> значений </w:t>
      </w:r>
      <w:r w:rsidRPr="008578D8">
        <w:rPr>
          <w:b/>
          <w:sz w:val="28"/>
          <w:szCs w:val="28"/>
        </w:rPr>
        <w:t xml:space="preserve">потоков </w:t>
      </w:r>
      <w:r w:rsidRPr="00943F74">
        <w:rPr>
          <w:sz w:val="28"/>
          <w:szCs w:val="28"/>
        </w:rPr>
        <w:t xml:space="preserve">и хранилищ, </w:t>
      </w:r>
      <w:proofErr w:type="spellStart"/>
      <w:r w:rsidRPr="00943F74">
        <w:rPr>
          <w:sz w:val="28"/>
          <w:szCs w:val="28"/>
        </w:rPr>
        <w:t>изображенных</w:t>
      </w:r>
      <w:proofErr w:type="spellEnd"/>
      <w:r w:rsidRPr="00943F74">
        <w:rPr>
          <w:sz w:val="28"/>
          <w:szCs w:val="28"/>
        </w:rPr>
        <w:t xml:space="preserve"> на DFD;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</w:t>
      </w:r>
      <w:r w:rsidRPr="00943F74">
        <w:rPr>
          <w:sz w:val="28"/>
          <w:szCs w:val="28"/>
        </w:rPr>
        <w:t xml:space="preserve">описанием композиции агрегатов данных, движущихся вдоль потоков, т.е. комплексных данных, которые могут расчленяться на элементарные символы (например, АДРЕС ПОКУПАТЕЛЯ содержит ПОЧТОВЫЙ ИНДЕКС, ГОРОД, УЛИЦУ и т.д.);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proofErr w:type="gramStart"/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 описанием</w:t>
      </w:r>
      <w:proofErr w:type="gramEnd"/>
      <w:r w:rsidRPr="00943F74">
        <w:rPr>
          <w:sz w:val="28"/>
          <w:szCs w:val="28"/>
        </w:rPr>
        <w:t xml:space="preserve"> композиции групповых данных в хранилище;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proofErr w:type="gramStart"/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 специфицированием</w:t>
      </w:r>
      <w:proofErr w:type="gramEnd"/>
      <w:r w:rsidRPr="00943F74">
        <w:rPr>
          <w:sz w:val="28"/>
          <w:szCs w:val="28"/>
        </w:rPr>
        <w:t xml:space="preserve"> значений и областей действия элементарных фрагментов информации в потоках данных и хранилищах;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proofErr w:type="gramStart"/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 описанием</w:t>
      </w:r>
      <w:proofErr w:type="gramEnd"/>
      <w:r w:rsidRPr="00943F74">
        <w:rPr>
          <w:sz w:val="28"/>
          <w:szCs w:val="28"/>
        </w:rPr>
        <w:t xml:space="preserve"> деталей отношений между хранилищами. </w:t>
      </w:r>
    </w:p>
    <w:p w:rsidR="006140B8" w:rsidRDefault="006140B8" w:rsidP="006140B8">
      <w:pPr>
        <w:ind w:left="300" w:firstLine="450"/>
        <w:jc w:val="both"/>
        <w:rPr>
          <w:sz w:val="28"/>
          <w:szCs w:val="28"/>
        </w:rPr>
      </w:pPr>
    </w:p>
    <w:p w:rsidR="006140B8" w:rsidRDefault="006140B8" w:rsidP="006140B8">
      <w:pPr>
        <w:ind w:left="300" w:firstLine="450"/>
        <w:jc w:val="both"/>
        <w:rPr>
          <w:sz w:val="28"/>
          <w:szCs w:val="28"/>
        </w:rPr>
      </w:pPr>
      <w:r w:rsidRPr="00943F74">
        <w:rPr>
          <w:sz w:val="28"/>
          <w:szCs w:val="28"/>
        </w:rPr>
        <w:t>Для каждого потока данн</w:t>
      </w:r>
      <w:r>
        <w:rPr>
          <w:sz w:val="28"/>
          <w:szCs w:val="28"/>
        </w:rPr>
        <w:t>ых в словаре необходимо хранить:</w:t>
      </w:r>
    </w:p>
    <w:p w:rsidR="006140B8" w:rsidRPr="008578D8" w:rsidRDefault="006140B8" w:rsidP="006140B8">
      <w:pPr>
        <w:numPr>
          <w:ilvl w:val="0"/>
          <w:numId w:val="1"/>
        </w:numPr>
        <w:tabs>
          <w:tab w:val="clear" w:pos="-180"/>
          <w:tab w:val="num" w:pos="540"/>
        </w:tabs>
        <w:ind w:left="540"/>
        <w:jc w:val="both"/>
        <w:rPr>
          <w:b/>
          <w:sz w:val="28"/>
          <w:szCs w:val="28"/>
        </w:rPr>
      </w:pPr>
      <w:r w:rsidRPr="008578D8">
        <w:rPr>
          <w:b/>
          <w:sz w:val="28"/>
          <w:szCs w:val="28"/>
        </w:rPr>
        <w:t xml:space="preserve">имя потока, </w:t>
      </w:r>
    </w:p>
    <w:p w:rsidR="006140B8" w:rsidRPr="008578D8" w:rsidRDefault="006140B8" w:rsidP="006140B8">
      <w:pPr>
        <w:numPr>
          <w:ilvl w:val="0"/>
          <w:numId w:val="1"/>
        </w:numPr>
        <w:tabs>
          <w:tab w:val="clear" w:pos="-180"/>
          <w:tab w:val="num" w:pos="540"/>
        </w:tabs>
        <w:ind w:left="540"/>
        <w:jc w:val="both"/>
        <w:rPr>
          <w:b/>
          <w:sz w:val="28"/>
          <w:szCs w:val="28"/>
        </w:rPr>
      </w:pPr>
      <w:r w:rsidRPr="008578D8">
        <w:rPr>
          <w:b/>
          <w:sz w:val="28"/>
          <w:szCs w:val="28"/>
        </w:rPr>
        <w:t>тип потока</w:t>
      </w:r>
    </w:p>
    <w:p w:rsidR="006140B8" w:rsidRDefault="006140B8" w:rsidP="006140B8">
      <w:pPr>
        <w:numPr>
          <w:ilvl w:val="0"/>
          <w:numId w:val="1"/>
        </w:numPr>
        <w:tabs>
          <w:tab w:val="clear" w:pos="-180"/>
          <w:tab w:val="num" w:pos="540"/>
        </w:tabs>
        <w:ind w:left="540"/>
        <w:jc w:val="both"/>
        <w:rPr>
          <w:sz w:val="28"/>
          <w:szCs w:val="28"/>
        </w:rPr>
      </w:pPr>
      <w:r w:rsidRPr="008578D8">
        <w:rPr>
          <w:b/>
          <w:sz w:val="28"/>
          <w:szCs w:val="28"/>
        </w:rPr>
        <w:t>атрибуты потока</w:t>
      </w:r>
      <w:r w:rsidRPr="00943F74">
        <w:rPr>
          <w:sz w:val="28"/>
          <w:szCs w:val="28"/>
        </w:rPr>
        <w:t xml:space="preserve">. </w:t>
      </w:r>
    </w:p>
    <w:p w:rsidR="006140B8" w:rsidRPr="00943F74" w:rsidRDefault="006140B8" w:rsidP="006140B8">
      <w:pPr>
        <w:jc w:val="both"/>
        <w:rPr>
          <w:sz w:val="28"/>
          <w:szCs w:val="28"/>
        </w:rPr>
      </w:pPr>
      <w:r w:rsidRPr="00943F74">
        <w:rPr>
          <w:sz w:val="28"/>
          <w:szCs w:val="28"/>
        </w:rPr>
        <w:lastRenderedPageBreak/>
        <w:t>Информация по каждому потоку состоит из ряда словарных статей, каждая из которых начинается с ключевого слова - заголовка соответствующей статьи, которому предшествует символ "@".</w:t>
      </w:r>
    </w:p>
    <w:p w:rsidR="006140B8" w:rsidRPr="00943F74" w:rsidRDefault="006140B8" w:rsidP="006140B8">
      <w:pPr>
        <w:ind w:left="300" w:firstLine="450"/>
        <w:jc w:val="both"/>
        <w:rPr>
          <w:sz w:val="28"/>
          <w:szCs w:val="28"/>
        </w:rPr>
      </w:pPr>
      <w:r w:rsidRPr="00943F74">
        <w:rPr>
          <w:sz w:val="28"/>
          <w:szCs w:val="28"/>
        </w:rPr>
        <w:t xml:space="preserve">По типу потока в словаре содержится информация, идентифицирующая: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</w:t>
      </w:r>
      <w:r w:rsidRPr="008578D8">
        <w:rPr>
          <w:b/>
          <w:sz w:val="28"/>
          <w:szCs w:val="28"/>
        </w:rPr>
        <w:t xml:space="preserve">простые </w:t>
      </w:r>
      <w:r w:rsidRPr="00943F74">
        <w:rPr>
          <w:sz w:val="28"/>
          <w:szCs w:val="28"/>
        </w:rPr>
        <w:t xml:space="preserve">(элементарные) или </w:t>
      </w:r>
      <w:r w:rsidRPr="008578D8">
        <w:rPr>
          <w:b/>
          <w:sz w:val="28"/>
          <w:szCs w:val="28"/>
        </w:rPr>
        <w:t xml:space="preserve">групповые </w:t>
      </w:r>
      <w:r w:rsidRPr="00943F74">
        <w:rPr>
          <w:sz w:val="28"/>
          <w:szCs w:val="28"/>
        </w:rPr>
        <w:t xml:space="preserve">(комплексные) потоки;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8578D8">
        <w:rPr>
          <w:b/>
          <w:sz w:val="28"/>
          <w:szCs w:val="28"/>
        </w:rPr>
        <w:t>внутренние</w:t>
      </w:r>
      <w:r w:rsidRPr="00943F74">
        <w:rPr>
          <w:sz w:val="28"/>
          <w:szCs w:val="28"/>
        </w:rPr>
        <w:t xml:space="preserve"> (существующие только внутри системы) или </w:t>
      </w:r>
      <w:r w:rsidRPr="008578D8">
        <w:rPr>
          <w:b/>
          <w:sz w:val="28"/>
          <w:szCs w:val="28"/>
        </w:rPr>
        <w:t>внешние</w:t>
      </w:r>
      <w:r w:rsidRPr="00943F74">
        <w:rPr>
          <w:sz w:val="28"/>
          <w:szCs w:val="28"/>
        </w:rPr>
        <w:t xml:space="preserve"> (связывающие систему с другими системами) потоки;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</w:t>
      </w:r>
      <w:r w:rsidRPr="008578D8">
        <w:rPr>
          <w:b/>
          <w:sz w:val="28"/>
          <w:szCs w:val="28"/>
        </w:rPr>
        <w:t>потоки данных</w:t>
      </w:r>
      <w:r w:rsidRPr="00943F74">
        <w:rPr>
          <w:sz w:val="28"/>
          <w:szCs w:val="28"/>
        </w:rPr>
        <w:t xml:space="preserve"> или </w:t>
      </w:r>
      <w:r w:rsidRPr="008578D8">
        <w:rPr>
          <w:b/>
          <w:sz w:val="28"/>
          <w:szCs w:val="28"/>
        </w:rPr>
        <w:t>потоки управления</w:t>
      </w:r>
      <w:r w:rsidRPr="00943F74">
        <w:rPr>
          <w:sz w:val="28"/>
          <w:szCs w:val="28"/>
        </w:rPr>
        <w:t xml:space="preserve">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8578D8">
        <w:rPr>
          <w:b/>
          <w:sz w:val="28"/>
          <w:szCs w:val="28"/>
        </w:rPr>
        <w:t xml:space="preserve">непрерывные </w:t>
      </w:r>
      <w:r w:rsidRPr="00943F74">
        <w:rPr>
          <w:sz w:val="28"/>
          <w:szCs w:val="28"/>
        </w:rPr>
        <w:t xml:space="preserve">(принимающие любые значения в пределах </w:t>
      </w:r>
      <w:proofErr w:type="spellStart"/>
      <w:r w:rsidRPr="00943F74">
        <w:rPr>
          <w:sz w:val="28"/>
          <w:szCs w:val="28"/>
        </w:rPr>
        <w:t>определенного</w:t>
      </w:r>
      <w:proofErr w:type="spellEnd"/>
      <w:r w:rsidRPr="00943F74">
        <w:rPr>
          <w:sz w:val="28"/>
          <w:szCs w:val="28"/>
        </w:rPr>
        <w:t xml:space="preserve"> диапазона) или </w:t>
      </w:r>
      <w:r w:rsidRPr="008578D8">
        <w:rPr>
          <w:b/>
          <w:sz w:val="28"/>
          <w:szCs w:val="28"/>
        </w:rPr>
        <w:t xml:space="preserve">дискретные </w:t>
      </w:r>
      <w:r w:rsidRPr="00943F74">
        <w:rPr>
          <w:sz w:val="28"/>
          <w:szCs w:val="28"/>
        </w:rPr>
        <w:t xml:space="preserve">(принимающие </w:t>
      </w:r>
      <w:proofErr w:type="spellStart"/>
      <w:r w:rsidRPr="00943F74">
        <w:rPr>
          <w:sz w:val="28"/>
          <w:szCs w:val="28"/>
        </w:rPr>
        <w:t>определенные</w:t>
      </w:r>
      <w:proofErr w:type="spellEnd"/>
      <w:r w:rsidRPr="00943F74">
        <w:rPr>
          <w:sz w:val="28"/>
          <w:szCs w:val="28"/>
        </w:rPr>
        <w:t xml:space="preserve"> значения) потоки. </w:t>
      </w:r>
    </w:p>
    <w:p w:rsidR="006140B8" w:rsidRPr="00943F74" w:rsidRDefault="006140B8" w:rsidP="006140B8">
      <w:pPr>
        <w:ind w:left="300" w:firstLine="450"/>
        <w:jc w:val="both"/>
        <w:rPr>
          <w:sz w:val="28"/>
          <w:szCs w:val="28"/>
        </w:rPr>
      </w:pPr>
      <w:r w:rsidRPr="008578D8">
        <w:rPr>
          <w:b/>
          <w:sz w:val="28"/>
          <w:szCs w:val="28"/>
        </w:rPr>
        <w:t>Атрибуты потока</w:t>
      </w:r>
      <w:r w:rsidRPr="00943F74">
        <w:rPr>
          <w:sz w:val="28"/>
          <w:szCs w:val="28"/>
        </w:rPr>
        <w:t xml:space="preserve"> данных включают: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имена-синонимы потока данных в соответствии с узлами изменения имени;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БНФ-определение в случае группового потока;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единицы измерения потока;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диапазон значений для непрерывного потока, типичное его значение и информацию по обработке экстремальных значений;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список значений и их смысл для дискретного потока; </w:t>
      </w:r>
    </w:p>
    <w:p w:rsidR="006140B8" w:rsidRPr="00943F74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список номеров диаграмм различных типов, в которых поток встречается; </w:t>
      </w:r>
    </w:p>
    <w:p w:rsidR="006140B8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список потоков, в которые данный поток входит (как элемент БНФ-определения); </w:t>
      </w:r>
    </w:p>
    <w:p w:rsidR="006140B8" w:rsidRDefault="006140B8" w:rsidP="006140B8">
      <w:pPr>
        <w:ind w:left="150"/>
        <w:jc w:val="both"/>
        <w:rPr>
          <w:sz w:val="28"/>
          <w:szCs w:val="28"/>
        </w:rPr>
      </w:pPr>
      <w:r w:rsidRPr="00943F74">
        <w:rPr>
          <w:rFonts w:hAnsi="Symbol"/>
          <w:sz w:val="28"/>
          <w:szCs w:val="28"/>
        </w:rPr>
        <w:t></w:t>
      </w:r>
      <w:r w:rsidRPr="00943F74">
        <w:rPr>
          <w:sz w:val="28"/>
          <w:szCs w:val="28"/>
        </w:rPr>
        <w:t xml:space="preserve"> комментарий, включающий дополнительную информацию (например, о цели введения данного потока).</w:t>
      </w:r>
    </w:p>
    <w:p w:rsidR="006140B8" w:rsidRDefault="006140B8" w:rsidP="006140B8">
      <w:pPr>
        <w:ind w:left="150"/>
        <w:jc w:val="both"/>
        <w:rPr>
          <w:sz w:val="28"/>
          <w:szCs w:val="28"/>
        </w:rPr>
      </w:pPr>
    </w:p>
    <w:p w:rsidR="006140B8" w:rsidRPr="00533C9B" w:rsidRDefault="006140B8" w:rsidP="006140B8">
      <w:pPr>
        <w:jc w:val="both"/>
        <w:rPr>
          <w:b/>
          <w:bCs/>
          <w:sz w:val="28"/>
          <w:szCs w:val="28"/>
        </w:rPr>
      </w:pPr>
      <w:r w:rsidRPr="00533C9B">
        <w:rPr>
          <w:b/>
          <w:bCs/>
          <w:sz w:val="28"/>
          <w:szCs w:val="28"/>
        </w:rPr>
        <w:t>БНФ-нотация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БНФ-нотация позволяет формально описать расщепление/объединение потоков. Поток может расщепляться на собственные отдельные ветви, на компоненты потока-предка или на то и другое одновременно. При расщеплении/объединении потока существенно чтобы каждый компонент потока-предка являлся именованным.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Если поток расщепляется на </w:t>
      </w:r>
      <w:proofErr w:type="spellStart"/>
      <w:r w:rsidRPr="00533C9B">
        <w:rPr>
          <w:sz w:val="28"/>
          <w:szCs w:val="28"/>
        </w:rPr>
        <w:t>подпотоки</w:t>
      </w:r>
      <w:proofErr w:type="spellEnd"/>
      <w:r w:rsidRPr="00533C9B">
        <w:rPr>
          <w:sz w:val="28"/>
          <w:szCs w:val="28"/>
        </w:rPr>
        <w:t xml:space="preserve">, необходимо, чтобы все </w:t>
      </w:r>
      <w:proofErr w:type="spellStart"/>
      <w:r w:rsidRPr="00533C9B">
        <w:rPr>
          <w:sz w:val="28"/>
          <w:szCs w:val="28"/>
        </w:rPr>
        <w:t>подпотоки</w:t>
      </w:r>
      <w:proofErr w:type="spellEnd"/>
      <w:r w:rsidRPr="00533C9B">
        <w:rPr>
          <w:sz w:val="28"/>
          <w:szCs w:val="28"/>
        </w:rPr>
        <w:t xml:space="preserve"> являлись компонентами потока-предка. И, наоборот, при объединении потоков каждый компонент потока-предка должен по крайней мере однажды встречаться среди </w:t>
      </w:r>
      <w:proofErr w:type="spellStart"/>
      <w:r w:rsidRPr="00533C9B">
        <w:rPr>
          <w:sz w:val="28"/>
          <w:szCs w:val="28"/>
        </w:rPr>
        <w:t>подпотоков</w:t>
      </w:r>
      <w:proofErr w:type="spellEnd"/>
      <w:r w:rsidRPr="00533C9B">
        <w:rPr>
          <w:sz w:val="28"/>
          <w:szCs w:val="28"/>
        </w:rPr>
        <w:t xml:space="preserve">. Отметим, что при объединении </w:t>
      </w:r>
      <w:proofErr w:type="spellStart"/>
      <w:r w:rsidRPr="00533C9B">
        <w:rPr>
          <w:sz w:val="28"/>
          <w:szCs w:val="28"/>
        </w:rPr>
        <w:t>подпотоков</w:t>
      </w:r>
      <w:proofErr w:type="spellEnd"/>
      <w:r w:rsidRPr="00533C9B">
        <w:rPr>
          <w:sz w:val="28"/>
          <w:szCs w:val="28"/>
        </w:rPr>
        <w:t xml:space="preserve"> нет необходимости осуществлять включение общих компонент, а при расщеплении </w:t>
      </w:r>
      <w:proofErr w:type="spellStart"/>
      <w:r w:rsidRPr="00533C9B">
        <w:rPr>
          <w:sz w:val="28"/>
          <w:szCs w:val="28"/>
        </w:rPr>
        <w:t>подпотоки</w:t>
      </w:r>
      <w:proofErr w:type="spellEnd"/>
      <w:r w:rsidRPr="00533C9B">
        <w:rPr>
          <w:sz w:val="28"/>
          <w:szCs w:val="28"/>
        </w:rPr>
        <w:t xml:space="preserve"> могут иметь такие общие (одинаковые) компоненты.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Важно понимать, что точные определения потоков содержатся в словаре данных, а не на диаграммах. Например, на диаграмме может иметься групповой узел с входным потоком X и выходными </w:t>
      </w:r>
      <w:proofErr w:type="spellStart"/>
      <w:r w:rsidRPr="00533C9B">
        <w:rPr>
          <w:sz w:val="28"/>
          <w:szCs w:val="28"/>
        </w:rPr>
        <w:t>подпотоками</w:t>
      </w:r>
      <w:proofErr w:type="spellEnd"/>
      <w:r w:rsidRPr="00533C9B">
        <w:rPr>
          <w:sz w:val="28"/>
          <w:szCs w:val="28"/>
        </w:rPr>
        <w:t xml:space="preserve"> Y и Z. Однако это вовсе не означает, что соответствующее определение в словаре данных обязательно должно быть X=Y+Z. Это определение может быть следующим: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Х=А+В+С; Y=A+B; Z=B+C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Такие определения хранятся в словаре данных в так называемой </w:t>
      </w:r>
      <w:r w:rsidRPr="00533C9B">
        <w:rPr>
          <w:b/>
          <w:bCs/>
          <w:sz w:val="28"/>
          <w:szCs w:val="28"/>
        </w:rPr>
        <w:t>БНФ-статье</w:t>
      </w:r>
      <w:r w:rsidRPr="00533C9B">
        <w:rPr>
          <w:sz w:val="28"/>
          <w:szCs w:val="28"/>
        </w:rPr>
        <w:t xml:space="preserve">. БНФ-статья используется для описания компонент данных в потоках данных и в хранилищах. </w:t>
      </w:r>
      <w:proofErr w:type="spellStart"/>
      <w:r w:rsidRPr="00533C9B">
        <w:rPr>
          <w:sz w:val="28"/>
          <w:szCs w:val="28"/>
        </w:rPr>
        <w:t>Ее</w:t>
      </w:r>
      <w:proofErr w:type="spellEnd"/>
      <w:r w:rsidRPr="00533C9B">
        <w:rPr>
          <w:sz w:val="28"/>
          <w:szCs w:val="28"/>
        </w:rPr>
        <w:t xml:space="preserve"> синтаксис имеет вид:</w:t>
      </w:r>
    </w:p>
    <w:p w:rsidR="006140B8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lastRenderedPageBreak/>
        <w:t>@БНФ = &lt;простой оператор&gt;! &lt;БНФ-выражение&gt;,</w:t>
      </w:r>
      <w:r>
        <w:rPr>
          <w:sz w:val="28"/>
          <w:szCs w:val="28"/>
        </w:rPr>
        <w:t xml:space="preserve"> г</w:t>
      </w:r>
      <w:r w:rsidRPr="00533C9B">
        <w:rPr>
          <w:sz w:val="28"/>
          <w:szCs w:val="28"/>
        </w:rPr>
        <w:t>де</w:t>
      </w:r>
    </w:p>
    <w:p w:rsidR="006140B8" w:rsidRDefault="006140B8" w:rsidP="006140B8">
      <w:pPr>
        <w:ind w:left="30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&lt;простой оператор&gt; есть текстовое описание, </w:t>
      </w:r>
      <w:proofErr w:type="spellStart"/>
      <w:r w:rsidRPr="00533C9B">
        <w:rPr>
          <w:sz w:val="28"/>
          <w:szCs w:val="28"/>
        </w:rPr>
        <w:t>заключенное</w:t>
      </w:r>
      <w:proofErr w:type="spellEnd"/>
      <w:r w:rsidRPr="00533C9B">
        <w:rPr>
          <w:sz w:val="28"/>
          <w:szCs w:val="28"/>
        </w:rPr>
        <w:t xml:space="preserve"> в '", </w:t>
      </w:r>
    </w:p>
    <w:p w:rsidR="006140B8" w:rsidRPr="00533C9B" w:rsidRDefault="006140B8" w:rsidP="006140B8">
      <w:pPr>
        <w:ind w:left="30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&lt;БНФ-выражение&gt; есть выражение в форме Бэкуса-Наура, допускающее следующие операции отношений: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b/>
          <w:bCs/>
          <w:sz w:val="28"/>
          <w:szCs w:val="28"/>
        </w:rPr>
        <w:t>=</w:t>
      </w:r>
      <w:r w:rsidRPr="00533C9B">
        <w:rPr>
          <w:sz w:val="28"/>
          <w:szCs w:val="28"/>
        </w:rPr>
        <w:t xml:space="preserve"> - означает "композиция из",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b/>
          <w:bCs/>
          <w:sz w:val="28"/>
          <w:szCs w:val="28"/>
        </w:rPr>
        <w:t>+</w:t>
      </w:r>
      <w:r w:rsidRPr="00533C9B">
        <w:rPr>
          <w:sz w:val="28"/>
          <w:szCs w:val="28"/>
        </w:rPr>
        <w:t xml:space="preserve"> - означает "И",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b/>
          <w:bCs/>
          <w:sz w:val="28"/>
          <w:szCs w:val="28"/>
        </w:rPr>
        <w:t>[!]</w:t>
      </w:r>
      <w:r w:rsidRPr="00533C9B">
        <w:rPr>
          <w:sz w:val="28"/>
          <w:szCs w:val="28"/>
        </w:rPr>
        <w:t xml:space="preserve"> - означает "ИЛИ",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proofErr w:type="gramStart"/>
      <w:r w:rsidRPr="00533C9B">
        <w:rPr>
          <w:b/>
          <w:bCs/>
          <w:sz w:val="28"/>
          <w:szCs w:val="28"/>
        </w:rPr>
        <w:t>( )</w:t>
      </w:r>
      <w:proofErr w:type="gramEnd"/>
      <w:r w:rsidRPr="00533C9B">
        <w:rPr>
          <w:sz w:val="28"/>
          <w:szCs w:val="28"/>
        </w:rPr>
        <w:t xml:space="preserve"> - означает, что компонент в скобках не обязателен,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proofErr w:type="gramStart"/>
      <w:r w:rsidRPr="00533C9B">
        <w:rPr>
          <w:b/>
          <w:bCs/>
          <w:sz w:val="28"/>
          <w:szCs w:val="28"/>
        </w:rPr>
        <w:t>{ }</w:t>
      </w:r>
      <w:proofErr w:type="gramEnd"/>
      <w:r w:rsidRPr="00533C9B">
        <w:rPr>
          <w:sz w:val="28"/>
          <w:szCs w:val="28"/>
        </w:rPr>
        <w:t xml:space="preserve"> - означает итерацию компонента в скобках,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b/>
          <w:bCs/>
          <w:sz w:val="28"/>
          <w:szCs w:val="28"/>
        </w:rPr>
        <w:t>" "</w:t>
      </w:r>
      <w:r w:rsidRPr="00533C9B">
        <w:rPr>
          <w:sz w:val="28"/>
          <w:szCs w:val="28"/>
        </w:rPr>
        <w:t xml:space="preserve"> - означает литерал.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Итерационные скобки могут иметь нижний и верхний предел, </w:t>
      </w:r>
      <w:proofErr w:type="gramStart"/>
      <w:r w:rsidRPr="00533C9B">
        <w:rPr>
          <w:sz w:val="28"/>
          <w:szCs w:val="28"/>
        </w:rPr>
        <w:t>например</w:t>
      </w:r>
      <w:proofErr w:type="gramEnd"/>
      <w:r w:rsidRPr="00533C9B">
        <w:rPr>
          <w:sz w:val="28"/>
          <w:szCs w:val="28"/>
        </w:rPr>
        <w:t>: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3{болт} 7 - от 3 до 7 итераций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1 {болт} - 1 и более итераций 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{шайба}3 - не более 3 итераций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БНФ-выражение может содержать произвольные комбинации операций: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@БНФ = </w:t>
      </w:r>
      <w:proofErr w:type="gramStart"/>
      <w:r w:rsidRPr="00533C9B">
        <w:rPr>
          <w:sz w:val="28"/>
          <w:szCs w:val="28"/>
        </w:rPr>
        <w:t>[ винт</w:t>
      </w:r>
      <w:proofErr w:type="gramEnd"/>
      <w:r w:rsidRPr="00533C9B">
        <w:rPr>
          <w:sz w:val="28"/>
          <w:szCs w:val="28"/>
        </w:rPr>
        <w:t xml:space="preserve"> ! болт + 2 {гайка}2 + (прокладка) ! клей ]</w:t>
      </w:r>
    </w:p>
    <w:p w:rsidR="006140B8" w:rsidRDefault="006140B8" w:rsidP="006140B8">
      <w:pPr>
        <w:jc w:val="both"/>
        <w:rPr>
          <w:sz w:val="28"/>
          <w:szCs w:val="28"/>
        </w:rPr>
      </w:pPr>
    </w:p>
    <w:p w:rsidR="006140B8" w:rsidRPr="006C4982" w:rsidRDefault="006140B8" w:rsidP="006140B8">
      <w:pPr>
        <w:jc w:val="both"/>
        <w:rPr>
          <w:b/>
          <w:sz w:val="28"/>
          <w:szCs w:val="28"/>
        </w:rPr>
      </w:pPr>
      <w:r w:rsidRPr="006C4982">
        <w:rPr>
          <w:b/>
          <w:sz w:val="28"/>
          <w:szCs w:val="28"/>
        </w:rPr>
        <w:t>Пример</w:t>
      </w:r>
      <w:r>
        <w:rPr>
          <w:b/>
          <w:sz w:val="28"/>
          <w:szCs w:val="28"/>
        </w:rPr>
        <w:t xml:space="preserve"> № 1</w:t>
      </w:r>
    </w:p>
    <w:p w:rsidR="006140B8" w:rsidRPr="00533C9B" w:rsidRDefault="006140B8" w:rsidP="006140B8">
      <w:pPr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533C9B">
        <w:rPr>
          <w:sz w:val="28"/>
          <w:szCs w:val="28"/>
        </w:rPr>
        <w:t xml:space="preserve"> потока данных с помощью БНФ: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@ = ВОСЬМЕРИЧНАЯ ЦИФРА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@ТИП=дискретный поток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@БНФ</w:t>
      </w:r>
      <w:proofErr w:type="gramStart"/>
      <w:r w:rsidRPr="00533C9B">
        <w:rPr>
          <w:sz w:val="28"/>
          <w:szCs w:val="28"/>
        </w:rPr>
        <w:t>=[</w:t>
      </w:r>
      <w:proofErr w:type="gramEnd"/>
      <w:r w:rsidRPr="00533C9B">
        <w:rPr>
          <w:sz w:val="28"/>
          <w:szCs w:val="28"/>
        </w:rPr>
        <w:t>"0"!"1"!"2"!"3"!"4"!"5"!"6"!"7"]</w:t>
      </w:r>
    </w:p>
    <w:p w:rsidR="006140B8" w:rsidRDefault="006140B8" w:rsidP="006140B8">
      <w:pPr>
        <w:jc w:val="both"/>
        <w:rPr>
          <w:sz w:val="28"/>
          <w:szCs w:val="28"/>
        </w:rPr>
      </w:pPr>
    </w:p>
    <w:p w:rsidR="006140B8" w:rsidRPr="006C4982" w:rsidRDefault="006140B8" w:rsidP="006140B8">
      <w:pPr>
        <w:jc w:val="both"/>
        <w:rPr>
          <w:b/>
          <w:sz w:val="28"/>
          <w:szCs w:val="28"/>
        </w:rPr>
      </w:pPr>
      <w:r w:rsidRPr="006C4982">
        <w:rPr>
          <w:b/>
          <w:sz w:val="28"/>
          <w:szCs w:val="28"/>
        </w:rPr>
        <w:t>Пример № 2</w:t>
      </w:r>
    </w:p>
    <w:p w:rsidR="006140B8" w:rsidRPr="00533C9B" w:rsidRDefault="006140B8" w:rsidP="006140B8">
      <w:pPr>
        <w:jc w:val="both"/>
        <w:rPr>
          <w:sz w:val="28"/>
          <w:szCs w:val="28"/>
        </w:rPr>
      </w:pPr>
      <w:r w:rsidRPr="00533C9B">
        <w:rPr>
          <w:sz w:val="28"/>
          <w:szCs w:val="28"/>
        </w:rPr>
        <w:t>Рассмотрим элементы словаря данных для примера, в котором описан процесс "Сдача экзамена".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Рассмотрим информационный поток "Приглашение тянуть билет":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@ИМЯ = ПРИГЛАШЕНИЕ ТЯНУТЬ БИЛЕТ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@ТИП = управляющий поток</w:t>
      </w:r>
    </w:p>
    <w:p w:rsidR="006140B8" w:rsidRPr="001A1655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@БНФ = ["</w:t>
      </w:r>
      <w:r>
        <w:rPr>
          <w:sz w:val="28"/>
          <w:szCs w:val="28"/>
        </w:rPr>
        <w:t xml:space="preserve">выбрать </w:t>
      </w:r>
      <w:proofErr w:type="spellStart"/>
      <w:r>
        <w:rPr>
          <w:sz w:val="28"/>
          <w:szCs w:val="28"/>
        </w:rPr>
        <w:t>билет</w:t>
      </w:r>
      <w:r w:rsidRPr="00533C9B">
        <w:rPr>
          <w:sz w:val="28"/>
          <w:szCs w:val="28"/>
        </w:rPr>
        <w:t>"!"</w:t>
      </w:r>
      <w:r>
        <w:rPr>
          <w:sz w:val="28"/>
          <w:szCs w:val="28"/>
        </w:rPr>
        <w:t>нельзя</w:t>
      </w:r>
      <w:proofErr w:type="spellEnd"/>
      <w:r>
        <w:rPr>
          <w:sz w:val="28"/>
          <w:szCs w:val="28"/>
        </w:rPr>
        <w:t xml:space="preserve"> выбрать билет</w:t>
      </w:r>
      <w:r w:rsidRPr="00533C9B">
        <w:rPr>
          <w:sz w:val="28"/>
          <w:szCs w:val="28"/>
        </w:rPr>
        <w:t>"</w:t>
      </w:r>
      <w:r w:rsidRPr="001A1655">
        <w:rPr>
          <w:sz w:val="28"/>
          <w:szCs w:val="28"/>
        </w:rPr>
        <w:t>]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@</w:t>
      </w:r>
      <w:r>
        <w:rPr>
          <w:sz w:val="28"/>
          <w:szCs w:val="28"/>
        </w:rPr>
        <w:t>КОММЕНТАРИЙ</w:t>
      </w:r>
      <w:r w:rsidRPr="00533C9B">
        <w:rPr>
          <w:sz w:val="28"/>
          <w:szCs w:val="28"/>
        </w:rPr>
        <w:t xml:space="preserve"> = /указывает, что студент допущен к экзамену/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</w:p>
    <w:p w:rsidR="006140B8" w:rsidRDefault="006140B8" w:rsidP="006140B8">
      <w:pPr>
        <w:jc w:val="both"/>
        <w:rPr>
          <w:sz w:val="28"/>
          <w:szCs w:val="28"/>
        </w:rPr>
      </w:pPr>
    </w:p>
    <w:p w:rsidR="006140B8" w:rsidRPr="006C4982" w:rsidRDefault="006140B8" w:rsidP="006140B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</w:t>
      </w:r>
      <w:bookmarkStart w:id="0" w:name="_GoBack"/>
      <w:bookmarkEnd w:id="0"/>
      <w:r w:rsidRPr="006C4982">
        <w:rPr>
          <w:b/>
          <w:sz w:val="28"/>
          <w:szCs w:val="28"/>
        </w:rPr>
        <w:t>мер № 3</w:t>
      </w:r>
    </w:p>
    <w:p w:rsidR="006140B8" w:rsidRPr="00533C9B" w:rsidRDefault="006140B8" w:rsidP="006140B8">
      <w:pPr>
        <w:jc w:val="both"/>
        <w:rPr>
          <w:sz w:val="28"/>
          <w:szCs w:val="28"/>
        </w:rPr>
      </w:pPr>
      <w:r w:rsidRPr="00533C9B">
        <w:rPr>
          <w:sz w:val="28"/>
          <w:szCs w:val="28"/>
        </w:rPr>
        <w:t>Рассмотрим поток "Сформированное мнение о знаниях студента"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@ИМЯ = СФОРМИРОВАННОЕ МНЕНИЕ О ЗНАНИЯХ СТУДЕНТА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@ТИП = внутренний поток </w:t>
      </w:r>
    </w:p>
    <w:p w:rsidR="006140B8" w:rsidRPr="001A1655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@БНФ = </w:t>
      </w:r>
      <w:r>
        <w:rPr>
          <w:sz w:val="28"/>
          <w:szCs w:val="28"/>
        </w:rPr>
        <w:t>цифра, соответствующая оценке знаний</w:t>
      </w:r>
    </w:p>
    <w:p w:rsidR="006140B8" w:rsidRPr="00533C9B" w:rsidRDefault="006140B8" w:rsidP="006140B8">
      <w:pPr>
        <w:ind w:left="300" w:firstLine="450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@</w:t>
      </w:r>
      <w:r>
        <w:rPr>
          <w:sz w:val="28"/>
          <w:szCs w:val="28"/>
        </w:rPr>
        <w:t>КОММЕНТАРИЙ</w:t>
      </w:r>
      <w:r w:rsidRPr="00533C9B">
        <w:rPr>
          <w:sz w:val="28"/>
          <w:szCs w:val="28"/>
        </w:rPr>
        <w:t xml:space="preserve"> = /на основании этого потока формируется оценка студента/</w:t>
      </w:r>
    </w:p>
    <w:p w:rsidR="006140B8" w:rsidRDefault="006140B8" w:rsidP="006140B8"/>
    <w:p w:rsidR="006140B8" w:rsidRPr="006D26E5" w:rsidRDefault="006140B8" w:rsidP="006140B8">
      <w:pPr>
        <w:rPr>
          <w:b/>
          <w:sz w:val="28"/>
          <w:szCs w:val="28"/>
        </w:rPr>
      </w:pPr>
      <w:r w:rsidRPr="006D26E5">
        <w:rPr>
          <w:b/>
          <w:sz w:val="28"/>
          <w:szCs w:val="28"/>
        </w:rPr>
        <w:t>Примеры</w:t>
      </w:r>
    </w:p>
    <w:p w:rsidR="006140B8" w:rsidRPr="00626BF6" w:rsidRDefault="006140B8" w:rsidP="006140B8">
      <w:pPr>
        <w:spacing w:line="360" w:lineRule="auto"/>
        <w:ind w:left="198" w:right="57"/>
        <w:jc w:val="both"/>
        <w:rPr>
          <w:sz w:val="28"/>
          <w:szCs w:val="28"/>
        </w:rPr>
      </w:pPr>
      <w:r w:rsidRPr="00626BF6">
        <w:rPr>
          <w:sz w:val="28"/>
          <w:szCs w:val="28"/>
        </w:rPr>
        <w:t>@ИМЯ = КОНСУЛЬТАЦИЯ</w:t>
      </w:r>
    </w:p>
    <w:p w:rsidR="006140B8" w:rsidRPr="00626BF6" w:rsidRDefault="006140B8" w:rsidP="006140B8">
      <w:pPr>
        <w:spacing w:line="360" w:lineRule="auto"/>
        <w:ind w:left="198" w:right="57"/>
        <w:jc w:val="both"/>
        <w:rPr>
          <w:sz w:val="28"/>
          <w:szCs w:val="28"/>
        </w:rPr>
      </w:pPr>
      <w:r w:rsidRPr="00626BF6">
        <w:rPr>
          <w:sz w:val="28"/>
          <w:szCs w:val="28"/>
        </w:rPr>
        <w:t>@ТИП = внешний поток</w:t>
      </w:r>
    </w:p>
    <w:p w:rsidR="006140B8" w:rsidRPr="00626BF6" w:rsidRDefault="006140B8" w:rsidP="006140B8">
      <w:pPr>
        <w:spacing w:line="360" w:lineRule="auto"/>
        <w:ind w:left="198" w:right="57"/>
        <w:jc w:val="both"/>
        <w:rPr>
          <w:sz w:val="28"/>
          <w:szCs w:val="28"/>
        </w:rPr>
      </w:pPr>
      <w:r w:rsidRPr="00626BF6">
        <w:rPr>
          <w:sz w:val="28"/>
          <w:szCs w:val="28"/>
        </w:rPr>
        <w:lastRenderedPageBreak/>
        <w:t>@ЕДИНИЦА = текстовая информация</w:t>
      </w:r>
    </w:p>
    <w:p w:rsidR="006140B8" w:rsidRPr="00626BF6" w:rsidRDefault="006140B8" w:rsidP="006140B8">
      <w:pPr>
        <w:spacing w:line="360" w:lineRule="auto"/>
        <w:ind w:left="198" w:right="57"/>
        <w:jc w:val="both"/>
        <w:rPr>
          <w:sz w:val="28"/>
          <w:szCs w:val="28"/>
        </w:rPr>
      </w:pPr>
      <w:r w:rsidRPr="00626BF6">
        <w:rPr>
          <w:sz w:val="28"/>
          <w:szCs w:val="28"/>
        </w:rPr>
        <w:t>@БНФ = Дата консультации + Ф.И.О. Менеджера + Принцип работы агентства + Условия сотрудничества + Информация о ценовой политике + Ответы на вопросы</w:t>
      </w:r>
    </w:p>
    <w:p w:rsidR="006140B8" w:rsidRPr="00626BF6" w:rsidRDefault="006140B8" w:rsidP="006140B8">
      <w:pPr>
        <w:spacing w:line="360" w:lineRule="auto"/>
        <w:ind w:left="198" w:right="57"/>
        <w:jc w:val="both"/>
        <w:rPr>
          <w:sz w:val="28"/>
          <w:szCs w:val="28"/>
        </w:rPr>
      </w:pPr>
      <w:r w:rsidRPr="00626BF6">
        <w:rPr>
          <w:sz w:val="28"/>
          <w:szCs w:val="28"/>
        </w:rPr>
        <w:t>@КОММЕНТАРИЙ = /Консультация представителей предприятия по вопросам работы агентства по подбору персонала, подробное описание механизмов и условий сотрудничества, предоставление информации о ценовой политике кадрового агентства/</w:t>
      </w:r>
    </w:p>
    <w:p w:rsidR="006140B8" w:rsidRDefault="006140B8" w:rsidP="006140B8"/>
    <w:p w:rsidR="006140B8" w:rsidRPr="00626BF6" w:rsidRDefault="006140B8" w:rsidP="006140B8">
      <w:pPr>
        <w:spacing w:line="360" w:lineRule="auto"/>
        <w:ind w:left="198" w:right="57"/>
        <w:jc w:val="both"/>
        <w:rPr>
          <w:sz w:val="28"/>
          <w:szCs w:val="28"/>
        </w:rPr>
      </w:pPr>
      <w:r w:rsidRPr="00626BF6">
        <w:rPr>
          <w:sz w:val="28"/>
          <w:szCs w:val="28"/>
        </w:rPr>
        <w:t>@ИМЯ = ПРЕДОСТАВЛЕНИЕ ДОГОВОРА, ДОГОВОР НА ОКАЗАНИЕ УСЛУГ</w:t>
      </w:r>
    </w:p>
    <w:p w:rsidR="006140B8" w:rsidRPr="00626BF6" w:rsidRDefault="006140B8" w:rsidP="006140B8">
      <w:pPr>
        <w:spacing w:line="360" w:lineRule="auto"/>
        <w:ind w:left="198" w:right="57"/>
        <w:jc w:val="both"/>
        <w:rPr>
          <w:sz w:val="28"/>
          <w:szCs w:val="28"/>
        </w:rPr>
      </w:pPr>
      <w:r w:rsidRPr="00626BF6">
        <w:rPr>
          <w:sz w:val="28"/>
          <w:szCs w:val="28"/>
        </w:rPr>
        <w:t>@ТИП = внешний поток</w:t>
      </w:r>
    </w:p>
    <w:p w:rsidR="006140B8" w:rsidRPr="00626BF6" w:rsidRDefault="006140B8" w:rsidP="006140B8">
      <w:pPr>
        <w:spacing w:line="360" w:lineRule="auto"/>
        <w:ind w:left="198" w:right="57"/>
        <w:jc w:val="both"/>
        <w:rPr>
          <w:sz w:val="28"/>
          <w:szCs w:val="28"/>
        </w:rPr>
      </w:pPr>
      <w:r w:rsidRPr="00626BF6">
        <w:rPr>
          <w:sz w:val="28"/>
          <w:szCs w:val="28"/>
        </w:rPr>
        <w:t>@ЕДИНИЦА = текстовая информация</w:t>
      </w:r>
    </w:p>
    <w:p w:rsidR="006140B8" w:rsidRPr="00626BF6" w:rsidRDefault="006140B8" w:rsidP="006140B8">
      <w:pPr>
        <w:spacing w:line="360" w:lineRule="auto"/>
        <w:ind w:left="198" w:right="57"/>
        <w:jc w:val="both"/>
        <w:rPr>
          <w:sz w:val="28"/>
          <w:szCs w:val="28"/>
        </w:rPr>
      </w:pPr>
      <w:r w:rsidRPr="00626BF6">
        <w:rPr>
          <w:sz w:val="28"/>
          <w:szCs w:val="28"/>
        </w:rPr>
        <w:t xml:space="preserve">@БНФ = Дата заключения + Наименование предприятия + Реквизиты предприятия + Ф.И.О. представителя предприятия + Ф.И.О. руководителя агентства + Документы о заказе на подбор персонала (Дата составления + Сроки выполнения + Вакансия, которую необходимо заполнить + Пожелания к кандидатам + Вопросы оплаты) @КОММЕНТАРИЙ = /После составления заказа на подбор </w:t>
      </w:r>
      <w:proofErr w:type="gramStart"/>
      <w:r w:rsidRPr="00626BF6">
        <w:rPr>
          <w:sz w:val="28"/>
          <w:szCs w:val="28"/>
        </w:rPr>
        <w:t>персонала  составляется</w:t>
      </w:r>
      <w:proofErr w:type="gramEnd"/>
      <w:r w:rsidRPr="00626BF6">
        <w:rPr>
          <w:sz w:val="28"/>
          <w:szCs w:val="28"/>
        </w:rPr>
        <w:t xml:space="preserve"> договор оказания услуг по поиску и подбору персонала и предоставляется представителю предприятия для подписи/</w:t>
      </w:r>
    </w:p>
    <w:p w:rsidR="006140B8" w:rsidRDefault="006140B8" w:rsidP="006140B8"/>
    <w:p w:rsidR="006140B8" w:rsidRPr="00533C9B" w:rsidRDefault="006140B8" w:rsidP="006140B8">
      <w:pPr>
        <w:spacing w:line="360" w:lineRule="auto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@ИМЯ = </w:t>
      </w:r>
      <w:r>
        <w:rPr>
          <w:sz w:val="28"/>
          <w:szCs w:val="28"/>
        </w:rPr>
        <w:t xml:space="preserve">ИНФОРМАЦИЯ </w:t>
      </w:r>
      <w:proofErr w:type="gramStart"/>
      <w:r>
        <w:rPr>
          <w:sz w:val="28"/>
          <w:szCs w:val="28"/>
        </w:rPr>
        <w:t>О  ЗАРЕГИСТРИРОВАННЫХ</w:t>
      </w:r>
      <w:proofErr w:type="gramEnd"/>
      <w:r>
        <w:rPr>
          <w:sz w:val="28"/>
          <w:szCs w:val="28"/>
        </w:rPr>
        <w:t xml:space="preserve"> ПОСТАВЩИКАХ</w:t>
      </w:r>
    </w:p>
    <w:p w:rsidR="006140B8" w:rsidRDefault="006140B8" w:rsidP="006140B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@ТИП = </w:t>
      </w:r>
      <w:r w:rsidRPr="00533C9B">
        <w:rPr>
          <w:sz w:val="28"/>
          <w:szCs w:val="28"/>
        </w:rPr>
        <w:t>поток</w:t>
      </w:r>
      <w:r>
        <w:rPr>
          <w:sz w:val="28"/>
          <w:szCs w:val="28"/>
        </w:rPr>
        <w:t xml:space="preserve"> данных </w:t>
      </w:r>
    </w:p>
    <w:p w:rsidR="006140B8" w:rsidRDefault="006140B8" w:rsidP="006140B8">
      <w:pPr>
        <w:spacing w:line="360" w:lineRule="auto"/>
        <w:jc w:val="both"/>
        <w:rPr>
          <w:sz w:val="28"/>
          <w:szCs w:val="28"/>
        </w:rPr>
      </w:pPr>
      <w:r w:rsidRPr="001371E0">
        <w:rPr>
          <w:sz w:val="28"/>
          <w:szCs w:val="28"/>
        </w:rPr>
        <w:t>@</w:t>
      </w:r>
      <w:r>
        <w:rPr>
          <w:sz w:val="28"/>
          <w:szCs w:val="28"/>
        </w:rPr>
        <w:t>ЕДИНИЦАИЗМЕРЕНИЯ = текстовая и числовая информация</w:t>
      </w:r>
    </w:p>
    <w:p w:rsidR="006140B8" w:rsidRDefault="006140B8" w:rsidP="006140B8">
      <w:pPr>
        <w:spacing w:line="360" w:lineRule="auto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@БНФ = </w:t>
      </w:r>
      <w:r>
        <w:rPr>
          <w:sz w:val="28"/>
          <w:szCs w:val="28"/>
        </w:rPr>
        <w:t>количество лекарственных препаратов + наименование поставщика</w:t>
      </w:r>
    </w:p>
    <w:p w:rsidR="006140B8" w:rsidRDefault="006140B8" w:rsidP="006140B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@КОММЕНТАРИЙ=</w:t>
      </w:r>
      <w:r w:rsidRPr="00533C9B">
        <w:rPr>
          <w:sz w:val="28"/>
          <w:szCs w:val="28"/>
        </w:rPr>
        <w:t>/</w:t>
      </w:r>
      <w:r>
        <w:rPr>
          <w:sz w:val="28"/>
          <w:szCs w:val="28"/>
        </w:rPr>
        <w:t xml:space="preserve">указывает, что отправлен </w:t>
      </w:r>
      <w:proofErr w:type="spellStart"/>
      <w:r>
        <w:rPr>
          <w:sz w:val="28"/>
          <w:szCs w:val="28"/>
        </w:rPr>
        <w:t>отчет</w:t>
      </w:r>
      <w:proofErr w:type="spellEnd"/>
      <w:r>
        <w:rPr>
          <w:sz w:val="28"/>
          <w:szCs w:val="28"/>
        </w:rPr>
        <w:t xml:space="preserve"> в органы государственной статистике о количестве заказов, наименовании и всей деятельности аптеки с поставщиками/</w:t>
      </w:r>
    </w:p>
    <w:p w:rsidR="006140B8" w:rsidRDefault="006140B8" w:rsidP="006140B8">
      <w:pPr>
        <w:spacing w:line="360" w:lineRule="auto"/>
        <w:jc w:val="both"/>
        <w:rPr>
          <w:sz w:val="28"/>
          <w:szCs w:val="28"/>
        </w:rPr>
      </w:pPr>
    </w:p>
    <w:p w:rsidR="006140B8" w:rsidRDefault="006140B8" w:rsidP="006140B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Поток 7: «Направление </w:t>
      </w:r>
      <w:proofErr w:type="spellStart"/>
      <w:r>
        <w:rPr>
          <w:sz w:val="28"/>
          <w:szCs w:val="28"/>
        </w:rPr>
        <w:t>отчетных</w:t>
      </w:r>
      <w:proofErr w:type="spellEnd"/>
      <w:r>
        <w:rPr>
          <w:sz w:val="28"/>
          <w:szCs w:val="28"/>
        </w:rPr>
        <w:t xml:space="preserve"> данных о клиентах и поставщиках в бухгалтерию»</w:t>
      </w:r>
    </w:p>
    <w:p w:rsidR="006140B8" w:rsidRPr="00533C9B" w:rsidRDefault="006140B8" w:rsidP="006140B8">
      <w:pPr>
        <w:spacing w:line="360" w:lineRule="auto"/>
        <w:jc w:val="both"/>
        <w:rPr>
          <w:sz w:val="28"/>
          <w:szCs w:val="28"/>
        </w:rPr>
      </w:pPr>
      <w:r w:rsidRPr="00533C9B">
        <w:rPr>
          <w:sz w:val="28"/>
          <w:szCs w:val="28"/>
        </w:rPr>
        <w:lastRenderedPageBreak/>
        <w:t xml:space="preserve">@ИМЯ = </w:t>
      </w:r>
      <w:r>
        <w:rPr>
          <w:sz w:val="28"/>
          <w:szCs w:val="28"/>
        </w:rPr>
        <w:t>НАПРАВЛЕНИЕ ОТЧЕТНЫХ ДАННЫХ О КЛИЕНТАХ И ПОСТАВЩИКАХ В БУХГАЛТЕРИЮ</w:t>
      </w:r>
    </w:p>
    <w:p w:rsidR="006140B8" w:rsidRDefault="006140B8" w:rsidP="006140B8">
      <w:pPr>
        <w:spacing w:line="360" w:lineRule="auto"/>
        <w:jc w:val="both"/>
        <w:rPr>
          <w:sz w:val="28"/>
          <w:szCs w:val="28"/>
        </w:rPr>
      </w:pPr>
      <w:r w:rsidRPr="00533C9B">
        <w:rPr>
          <w:sz w:val="28"/>
          <w:szCs w:val="28"/>
        </w:rPr>
        <w:t>@ТИП = управляющий поток</w:t>
      </w:r>
    </w:p>
    <w:p w:rsidR="006140B8" w:rsidRDefault="006140B8" w:rsidP="006140B8">
      <w:pPr>
        <w:spacing w:line="360" w:lineRule="auto"/>
        <w:jc w:val="both"/>
        <w:rPr>
          <w:sz w:val="28"/>
          <w:szCs w:val="28"/>
        </w:rPr>
      </w:pPr>
      <w:r w:rsidRPr="001371E0">
        <w:rPr>
          <w:sz w:val="28"/>
          <w:szCs w:val="28"/>
        </w:rPr>
        <w:t>@</w:t>
      </w:r>
      <w:r>
        <w:rPr>
          <w:sz w:val="28"/>
          <w:szCs w:val="28"/>
        </w:rPr>
        <w:t>ЕДИНИЦАИЗМЕРЕНИЯ = текстовая и числовая информация</w:t>
      </w:r>
    </w:p>
    <w:p w:rsidR="006140B8" w:rsidRDefault="006140B8" w:rsidP="006140B8">
      <w:pPr>
        <w:spacing w:line="360" w:lineRule="auto"/>
        <w:jc w:val="both"/>
        <w:rPr>
          <w:sz w:val="28"/>
          <w:szCs w:val="28"/>
        </w:rPr>
      </w:pPr>
      <w:r w:rsidRPr="00533C9B">
        <w:rPr>
          <w:sz w:val="28"/>
          <w:szCs w:val="28"/>
        </w:rPr>
        <w:t xml:space="preserve">@БНФ = </w:t>
      </w:r>
      <w:r>
        <w:rPr>
          <w:sz w:val="28"/>
          <w:szCs w:val="28"/>
        </w:rPr>
        <w:t>сумма заказа + сумма от реализации</w:t>
      </w:r>
    </w:p>
    <w:p w:rsidR="006140B8" w:rsidRDefault="006140B8" w:rsidP="006140B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@КОММЕНТАРИЙ=</w:t>
      </w:r>
      <w:r w:rsidRPr="00533C9B">
        <w:rPr>
          <w:sz w:val="28"/>
          <w:szCs w:val="28"/>
        </w:rPr>
        <w:t>/</w:t>
      </w:r>
      <w:r>
        <w:rPr>
          <w:sz w:val="28"/>
          <w:szCs w:val="28"/>
        </w:rPr>
        <w:t>указывает, что бухгалтерия получает и обрабатывает всю информацию о заказах лекарственных средств у поставщиков, и информацию о реализованных клиентам лекарственных средств</w:t>
      </w:r>
      <w:r w:rsidRPr="00533C9B">
        <w:rPr>
          <w:sz w:val="28"/>
          <w:szCs w:val="28"/>
        </w:rPr>
        <w:t>/</w:t>
      </w:r>
    </w:p>
    <w:p w:rsidR="006140B8" w:rsidRDefault="006140B8" w:rsidP="006140B8"/>
    <w:p w:rsidR="00BD1251" w:rsidRDefault="00BD1251"/>
    <w:sectPr w:rsidR="00BD1251" w:rsidSect="00AB384E">
      <w:footerReference w:type="even" r:id="rId5"/>
      <w:footerReference w:type="default" r:id="rId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6E5" w:rsidRDefault="006140B8" w:rsidP="00AB384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D26E5" w:rsidRDefault="006140B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6E5" w:rsidRDefault="006140B8" w:rsidP="00AB384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</w:t>
    </w:r>
    <w:r>
      <w:rPr>
        <w:rStyle w:val="a6"/>
      </w:rPr>
      <w:fldChar w:fldCharType="end"/>
    </w:r>
  </w:p>
  <w:p w:rsidR="006D26E5" w:rsidRDefault="006140B8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0B0D"/>
    <w:multiLevelType w:val="hybridMultilevel"/>
    <w:tmpl w:val="46F0E4C0"/>
    <w:lvl w:ilvl="0" w:tplc="AE628A8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DF"/>
    <w:rsid w:val="005914DF"/>
    <w:rsid w:val="006140B8"/>
    <w:rsid w:val="00B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433B"/>
  <w15:chartTrackingRefBased/>
  <w15:docId w15:val="{021B8DCD-EE78-438E-BA81-D1BD83FB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40B8"/>
    <w:pPr>
      <w:spacing w:before="100" w:beforeAutospacing="1" w:after="119"/>
    </w:pPr>
  </w:style>
  <w:style w:type="paragraph" w:styleId="a4">
    <w:name w:val="footer"/>
    <w:basedOn w:val="a"/>
    <w:link w:val="a5"/>
    <w:rsid w:val="006140B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6140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614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Левченков Александр</dc:creator>
  <cp:keywords/>
  <dc:description/>
  <cp:lastModifiedBy>Левченков Александр</cp:lastModifiedBy>
  <cp:revision>2</cp:revision>
  <dcterms:created xsi:type="dcterms:W3CDTF">2023-03-22T17:24:00Z</dcterms:created>
  <dcterms:modified xsi:type="dcterms:W3CDTF">2023-03-22T17:29:00Z</dcterms:modified>
</cp:coreProperties>
</file>