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1E3A8A"/>
          <w:sz w:val="72"/>
          <w:szCs w:val="72"/>
        </w:rPr>
        <w:t xml:space="preserve">EduFeedback</w:t>
      </w:r>
    </w:p>
    <w:p>
      <w:pPr>
        <w:spacing w:after="120" w:before="0"/>
        <w:jc w:val="center"/>
      </w:pPr>
      <w:r>
        <w:rPr>
          <w:rFonts w:ascii="Arial" w:cs="Arial" w:eastAsia="Arial" w:hAnsi="Arial"/>
          <w:color w:val="4F46E5"/>
          <w:sz w:val="36"/>
          <w:szCs w:val="36"/>
        </w:rPr>
        <w:t xml:space="preserve">Course Feedback &amp; Rating System</w:t>
      </w:r>
    </w:p>
    <w:p>
      <w:pPr>
        <w:spacing w:after="80" w:before="0"/>
        <w:jc w:val="center"/>
      </w:pPr>
      <w:r>
        <w:rPr>
          <w:rFonts w:ascii="Arial" w:cs="Arial" w:eastAsia="Arial" w:hAnsi="Arial"/>
          <w:i/>
          <w:iCs/>
          <w:color w:val="6B7280"/>
          <w:sz w:val="24"/>
          <w:szCs w:val="24"/>
        </w:rPr>
        <w:t xml:space="preserve">Full-Stack MERN Application</w:t>
      </w:r>
    </w:p>
    <w:p>
      <w:pPr>
        <w:pBdr>
          <w:bottom w:val="single" w:color="E0E7FF" w:sz="4" w:space="1"/>
        </w:pBdr>
        <w:spacing w:after="80" w:before="80"/>
      </w:pPr>
    </w:p>
    <w:p>
      <w:pPr>
        <w:spacing w:after="40" w:before="120"/>
        <w:jc w:val="center"/>
      </w:pPr>
      <w:r>
        <w:rPr>
          <w:rFonts w:ascii="Arial" w:cs="Arial" w:eastAsia="Arial" w:hAnsi="Arial"/>
          <w:b/>
          <w:bCs/>
          <w:color w:val="1E293B"/>
          <w:sz w:val="24"/>
          <w:szCs w:val="24"/>
        </w:rPr>
        <w:t xml:space="preserve">Developed by: A. Yashaswini  (B23CN111)</w:t>
      </w:r>
    </w:p>
    <w:p>
      <w:pPr>
        <w:spacing w:after="40" w:before="0"/>
        <w:jc w:val="center"/>
      </w:pPr>
      <w:r>
        <w:rPr>
          <w:rFonts w:ascii="Arial" w:cs="Arial" w:eastAsia="Arial" w:hAnsi="Arial"/>
          <w:color w:val="6B7280"/>
          <w:sz w:val="22"/>
          <w:szCs w:val="22"/>
        </w:rPr>
        <w:t xml:space="preserve">Under Supervision of: BRIKIENLABS (brikienlabs.tech)</w:t>
      </w:r>
    </w:p>
    <w:p>
      <w:pPr>
        <w:spacing w:after="40" w:before="0"/>
        <w:jc w:val="center"/>
      </w:pPr>
      <w:r>
        <w:rPr>
          <w:rFonts w:ascii="Arial" w:cs="Arial" w:eastAsia="Arial" w:hAnsi="Arial"/>
          <w:color w:val="9CA3AF"/>
          <w:sz w:val="22"/>
          <w:szCs w:val="22"/>
        </w:rPr>
        <w:t xml:space="preserve">April 2026</w:t>
      </w:r>
    </w:p>
    <w:p>
      <w:r>
        <w:br w:type="page"/>
      </w:r>
    </w:p>
    <w:p>
      <w:pPr>
        <w:pStyle w:val="Heading1"/>
        <w:spacing w:after="160" w:before="360"/>
      </w:pPr>
      <w:r>
        <w:rPr>
          <w:rFonts w:ascii="Arial" w:cs="Arial" w:eastAsia="Arial" w:hAnsi="Arial"/>
          <w:b/>
          <w:bCs/>
          <w:color w:val="1E3A8A"/>
          <w:sz w:val="32"/>
          <w:szCs w:val="32"/>
        </w:rPr>
        <w:t xml:space="preserve">1. Project Overview</w:t>
      </w:r>
    </w:p>
    <w:p>
      <w:pPr>
        <w:spacing w:after="100" w:before="60"/>
      </w:pPr>
      <w:r>
        <w:rPr>
          <w:rFonts w:ascii="Arial" w:cs="Arial" w:eastAsia="Arial" w:hAnsi="Arial"/>
          <w:sz w:val="22"/>
          <w:szCs w:val="22"/>
        </w:rPr>
        <w:t xml:space="preserve">EduFeedback is a modern, full-stack web application that digitizes and enhances the traditional paper-based course feedback process in educational institutions. It replaces manual feedback forms with a secure, interactive, and data-driven digital platform that benefits both students and administrators.</w:t>
      </w:r>
    </w:p>
    <w:p>
      <w:pPr>
        <w:spacing w:after="100" w:before="60"/>
      </w:pPr>
      <w:r>
        <w:rPr>
          <w:rFonts w:ascii="Arial" w:cs="Arial" w:eastAsia="Arial" w:hAnsi="Arial"/>
          <w:sz w:val="22"/>
          <w:szCs w:val="22"/>
        </w:rPr>
        <w:t xml:space="preserve"/>
      </w:r>
    </w:p>
    <w:p>
      <w:pPr>
        <w:spacing w:after="100" w:before="60"/>
      </w:pPr>
      <w:r>
        <w:rPr>
          <w:rFonts w:ascii="Arial" w:cs="Arial" w:eastAsia="Arial" w:hAnsi="Arial"/>
          <w:b/>
          <w:bCs/>
          <w:sz w:val="22"/>
          <w:szCs w:val="22"/>
        </w:rPr>
        <w:t xml:space="preserve">Problem Statement:</w:t>
      </w:r>
    </w:p>
    <w:p>
      <w:pPr>
        <w:spacing w:after="100" w:before="60"/>
      </w:pPr>
      <w:r>
        <w:rPr>
          <w:rFonts w:ascii="Arial" w:cs="Arial" w:eastAsia="Arial" w:hAnsi="Arial"/>
          <w:sz w:val="22"/>
          <w:szCs w:val="22"/>
        </w:rPr>
        <w:t xml:space="preserve">Traditional paper-based feedback systems are slow, hard to analyze, prone to data loss, and offer no real-time insights. Faculty and administrators cannot act quickly on feedback. Students often avoid honest feedback due to fear of identification.</w:t>
      </w:r>
    </w:p>
    <w:p>
      <w:pPr>
        <w:spacing w:after="100" w:before="60"/>
      </w:pPr>
      <w:r>
        <w:rPr>
          <w:rFonts w:ascii="Arial" w:cs="Arial" w:eastAsia="Arial" w:hAnsi="Arial"/>
          <w:sz w:val="22"/>
          <w:szCs w:val="22"/>
        </w:rPr>
        <w:t xml:space="preserve"/>
      </w:r>
    </w:p>
    <w:p>
      <w:pPr>
        <w:spacing w:after="100" w:before="60"/>
      </w:pPr>
      <w:r>
        <w:rPr>
          <w:rFonts w:ascii="Arial" w:cs="Arial" w:eastAsia="Arial" w:hAnsi="Arial"/>
          <w:b/>
          <w:bCs/>
          <w:sz w:val="22"/>
          <w:szCs w:val="22"/>
        </w:rPr>
        <w:t xml:space="preserve">Solution:</w:t>
      </w:r>
    </w:p>
    <w:p>
      <w:pPr>
        <w:spacing w:after="100" w:before="60"/>
      </w:pPr>
      <w:r>
        <w:rPr>
          <w:rFonts w:ascii="Arial" w:cs="Arial" w:eastAsia="Arial" w:hAnsi="Arial"/>
          <w:sz w:val="22"/>
          <w:szCs w:val="22"/>
        </w:rPr>
        <w:t xml:space="preserve">EduFeedback solves this by providing a role-based digital platform where students can submit rich, multi-dimensional feedback anonymously or with identity, and administrators can view real-time analytics through visual dashboards.</w:t>
      </w:r>
    </w:p>
    <w:p>
      <w:pPr>
        <w:pBdr>
          <w:bottom w:val="single" w:color="E0E7FF" w:sz="4" w:space="1"/>
        </w:pBdr>
        <w:spacing w:after="80" w:before="80"/>
      </w:pPr>
    </w:p>
    <w:p>
      <w:pPr>
        <w:pStyle w:val="Heading1"/>
        <w:spacing w:after="160" w:before="360"/>
      </w:pPr>
      <w:r>
        <w:rPr>
          <w:rFonts w:ascii="Arial" w:cs="Arial" w:eastAsia="Arial" w:hAnsi="Arial"/>
          <w:b/>
          <w:bCs/>
          <w:color w:val="1E3A8A"/>
          <w:sz w:val="32"/>
          <w:szCs w:val="32"/>
        </w:rPr>
        <w:t xml:space="preserve">2. Technology Stack (MERN)</w:t>
      </w:r>
    </w:p>
    <w:p>
      <w:pPr>
        <w:spacing w:after="100" w:before="60"/>
      </w:pPr>
      <w:r>
        <w:rPr>
          <w:rFonts w:ascii="Arial" w:cs="Arial" w:eastAsia="Arial" w:hAnsi="Arial"/>
          <w:sz w:val="22"/>
          <w:szCs w:val="22"/>
        </w:rPr>
        <w:t xml:space="preserve">The project uses the MERN stack — a popular, JavaScript-based full-stack framework that uses a single language (JavaScript) across the entire application.</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React 18 + React Router v6</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Single Page Application with client-side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CSS (Dark Mode, Glassmorphism)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UI with animations and responsive design</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Charts</w:t>
            </w:r>
          </w:p>
        </w:tc>
        <w:tc>
          <w:tcPr>
            <w:tcW w:type="dxa" w:w="3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Chart.js + react-chartjs-2</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Visual analytics dashboard for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communication between frontend and backend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3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react-hot-toast</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Real-time in-app toast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Express.js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server handling all business logic</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MongoDB + Mongoose ODM</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NoSQL document database for flexible data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bcryptjs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Stateless auth tokens + password hashing</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express-validator</w:t>
            </w:r>
          </w:p>
        </w:tc>
        <w:tc>
          <w:tcPr>
            <w:tcW w:type="dxa" w:w="3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Server-side input validation and sanitization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Tools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nodemon, dotenv, cors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Auto-restart, environment variables, cross-origin support</w:t>
            </w:r>
          </w:p>
        </w:tc>
      </w:tr>
    </w:tbl>
    <w:p/>
    <w:p>
      <w:pPr>
        <w:pBdr>
          <w:bottom w:val="single" w:color="E0E7FF" w:sz="4" w:space="1"/>
        </w:pBdr>
        <w:spacing w:after="80" w:before="80"/>
      </w:pPr>
    </w:p>
    <w:p>
      <w:pPr>
        <w:pStyle w:val="Heading1"/>
        <w:spacing w:after="160" w:before="360"/>
      </w:pPr>
      <w:r>
        <w:rPr>
          <w:rFonts w:ascii="Arial" w:cs="Arial" w:eastAsia="Arial" w:hAnsi="Arial"/>
          <w:b/>
          <w:bCs/>
          <w:color w:val="1E3A8A"/>
          <w:sz w:val="32"/>
          <w:szCs w:val="32"/>
        </w:rPr>
        <w:t xml:space="preserve">3. System Architecture</w:t>
      </w:r>
    </w:p>
    <w:p>
      <w:pPr>
        <w:pStyle w:val="Heading2"/>
        <w:spacing w:after="120" w:before="240"/>
      </w:pPr>
      <w:r>
        <w:rPr>
          <w:rFonts w:ascii="Arial" w:cs="Arial" w:eastAsia="Arial" w:hAnsi="Arial"/>
          <w:b/>
          <w:bCs/>
          <w:color w:val="4F46E5"/>
          <w:sz w:val="26"/>
          <w:szCs w:val="26"/>
        </w:rPr>
        <w:t xml:space="preserve">3.1 Client-Server Architecture</w:t>
      </w:r>
    </w:p>
    <w:p>
      <w:pPr>
        <w:spacing w:after="100" w:before="60"/>
      </w:pPr>
      <w:r>
        <w:rPr>
          <w:rFonts w:ascii="Arial" w:cs="Arial" w:eastAsia="Arial" w:hAnsi="Arial"/>
          <w:sz w:val="22"/>
          <w:szCs w:val="22"/>
        </w:rPr>
        <w:t xml:space="preserve">EduFeedback follows a 3-tier architecture:</w:t>
      </w:r>
    </w:p>
    <w:p>
      <w:pPr>
        <w:pStyle w:val="ListParagraph"/>
        <w:numPr>
          <w:ilvl w:val="0"/>
          <w:numId w:val="2"/>
        </w:numPr>
        <w:spacing w:after="40" w:before="40"/>
      </w:pPr>
      <w:r>
        <w:rPr>
          <w:rFonts w:ascii="Arial" w:cs="Arial" w:eastAsia="Arial" w:hAnsi="Arial"/>
          <w:sz w:val="22"/>
          <w:szCs w:val="22"/>
        </w:rPr>
        <w:t xml:space="preserve">Presentation Layer (React.js) — Runs in the browser at localhost:3000, communicates via HTTP</w:t>
      </w:r>
    </w:p>
    <w:p>
      <w:pPr>
        <w:pStyle w:val="ListParagraph"/>
        <w:numPr>
          <w:ilvl w:val="0"/>
          <w:numId w:val="2"/>
        </w:numPr>
        <w:spacing w:after="40" w:before="40"/>
      </w:pPr>
      <w:r>
        <w:rPr>
          <w:rFonts w:ascii="Arial" w:cs="Arial" w:eastAsia="Arial" w:hAnsi="Arial"/>
          <w:sz w:val="22"/>
          <w:szCs w:val="22"/>
        </w:rPr>
        <w:t xml:space="preserve">Application Layer (Express.js) — REST API server at localhost:5000, contains all business logic</w:t>
      </w:r>
    </w:p>
    <w:p>
      <w:pPr>
        <w:pStyle w:val="ListParagraph"/>
        <w:numPr>
          <w:ilvl w:val="0"/>
          <w:numId w:val="2"/>
        </w:numPr>
        <w:spacing w:after="40" w:before="40"/>
      </w:pPr>
      <w:r>
        <w:rPr>
          <w:rFonts w:ascii="Arial" w:cs="Arial" w:eastAsia="Arial" w:hAnsi="Arial"/>
          <w:sz w:val="22"/>
          <w:szCs w:val="22"/>
        </w:rPr>
        <w:t xml:space="preserve">Data Layer (MongoDB) — NoSQL database storing users, courses, feedback and analytics data</w:t>
      </w:r>
    </w:p>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4F46E5"/>
          <w:sz w:val="26"/>
          <w:szCs w:val="26"/>
        </w:rPr>
        <w:t xml:space="preserve">3.2 Backend Structure</w:t>
      </w:r>
    </w:p>
    <w:p>
      <w:pPr>
        <w:spacing w:after="100" w:before="60"/>
      </w:pPr>
      <w:r>
        <w:rPr>
          <w:rFonts w:ascii="Arial" w:cs="Arial" w:eastAsia="Arial" w:hAnsi="Arial"/>
          <w:sz w:val="22"/>
          <w:szCs w:val="22"/>
        </w:rPr>
        <w:t xml:space="preserve">The backend follows the MVC (Model-View-Controller) pattern:</w:t>
      </w:r>
    </w:p>
    <w:p>
      <w:pPr>
        <w:pStyle w:val="ListParagraph"/>
        <w:numPr>
          <w:ilvl w:val="0"/>
          <w:numId w:val="2"/>
        </w:numPr>
        <w:spacing w:after="40" w:before="40"/>
      </w:pPr>
      <w:r>
        <w:rPr>
          <w:rFonts w:ascii="Arial" w:cs="Arial" w:eastAsia="Arial" w:hAnsi="Arial"/>
          <w:sz w:val="22"/>
          <w:szCs w:val="22"/>
        </w:rPr>
        <w:t xml:space="preserve">Models: User, Course, Lesson, Feedback, FeedbackForm, FeedbackResponse — Mongoose schemas defining data structure</w:t>
      </w:r>
    </w:p>
    <w:p>
      <w:pPr>
        <w:pStyle w:val="ListParagraph"/>
        <w:numPr>
          <w:ilvl w:val="0"/>
          <w:numId w:val="2"/>
        </w:numPr>
        <w:spacing w:after="40" w:before="40"/>
      </w:pPr>
      <w:r>
        <w:rPr>
          <w:rFonts w:ascii="Arial" w:cs="Arial" w:eastAsia="Arial" w:hAnsi="Arial"/>
          <w:sz w:val="22"/>
          <w:szCs w:val="22"/>
        </w:rPr>
        <w:t xml:space="preserve">Controllers: authController, courseController, feedbackController — Contain all business logic</w:t>
      </w:r>
    </w:p>
    <w:p>
      <w:pPr>
        <w:pStyle w:val="ListParagraph"/>
        <w:numPr>
          <w:ilvl w:val="0"/>
          <w:numId w:val="2"/>
        </w:numPr>
        <w:spacing w:after="40" w:before="40"/>
      </w:pPr>
      <w:r>
        <w:rPr>
          <w:rFonts w:ascii="Arial" w:cs="Arial" w:eastAsia="Arial" w:hAnsi="Arial"/>
          <w:sz w:val="22"/>
          <w:szCs w:val="22"/>
        </w:rPr>
        <w:t xml:space="preserve">Routes: Map HTTP methods + endpoints to specific controller functions</w:t>
      </w:r>
    </w:p>
    <w:p>
      <w:pPr>
        <w:pStyle w:val="ListParagraph"/>
        <w:numPr>
          <w:ilvl w:val="0"/>
          <w:numId w:val="2"/>
        </w:numPr>
        <w:spacing w:after="40" w:before="40"/>
      </w:pPr>
      <w:r>
        <w:rPr>
          <w:rFonts w:ascii="Arial" w:cs="Arial" w:eastAsia="Arial" w:hAnsi="Arial"/>
          <w:sz w:val="22"/>
          <w:szCs w:val="22"/>
        </w:rPr>
        <w:t xml:space="preserve">Middleware: protect() for JWT verification, adminOnly() for role-based access</w:t>
      </w:r>
    </w:p>
    <w:p>
      <w:pPr>
        <w:pStyle w:val="ListParagraph"/>
        <w:numPr>
          <w:ilvl w:val="0"/>
          <w:numId w:val="2"/>
        </w:numPr>
        <w:spacing w:after="40" w:before="40"/>
      </w:pPr>
      <w:r>
        <w:rPr>
          <w:rFonts w:ascii="Arial" w:cs="Arial" w:eastAsia="Arial" w:hAnsi="Arial"/>
          <w:sz w:val="22"/>
          <w:szCs w:val="22"/>
        </w:rPr>
        <w:t xml:space="preserve">Config: db.js handles MongoDB connection with graceful shutdown handling</w:t>
      </w:r>
    </w:p>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4F46E5"/>
          <w:sz w:val="26"/>
          <w:szCs w:val="26"/>
        </w:rPr>
        <w:t xml:space="preserve">3.3 Frontend Structure</w:t>
      </w:r>
    </w:p>
    <w:p>
      <w:pPr>
        <w:spacing w:after="100" w:before="60"/>
      </w:pPr>
      <w:r>
        <w:rPr>
          <w:rFonts w:ascii="Arial" w:cs="Arial" w:eastAsia="Arial" w:hAnsi="Arial"/>
          <w:sz w:val="22"/>
          <w:szCs w:val="22"/>
        </w:rPr>
        <w:t xml:space="preserve">The frontend uses a component-based React architecture:</w:t>
      </w:r>
    </w:p>
    <w:p>
      <w:pPr>
        <w:pStyle w:val="ListParagraph"/>
        <w:numPr>
          <w:ilvl w:val="0"/>
          <w:numId w:val="2"/>
        </w:numPr>
        <w:spacing w:after="40" w:before="40"/>
      </w:pPr>
      <w:r>
        <w:rPr>
          <w:rFonts w:ascii="Arial" w:cs="Arial" w:eastAsia="Arial" w:hAnsi="Arial"/>
          <w:sz w:val="22"/>
          <w:szCs w:val="22"/>
        </w:rPr>
        <w:t xml:space="preserve">Pages: Login, Register, Dashboard, SubmitFeedback, AdminPanel — Full page views</w:t>
      </w:r>
    </w:p>
    <w:p>
      <w:pPr>
        <w:pStyle w:val="ListParagraph"/>
        <w:numPr>
          <w:ilvl w:val="0"/>
          <w:numId w:val="2"/>
        </w:numPr>
        <w:spacing w:after="40" w:before="40"/>
      </w:pPr>
      <w:r>
        <w:rPr>
          <w:rFonts w:ascii="Arial" w:cs="Arial" w:eastAsia="Arial" w:hAnsi="Arial"/>
          <w:sz w:val="22"/>
          <w:szCs w:val="22"/>
        </w:rPr>
        <w:t xml:space="preserve">Components: StarRating, EmojiReaction, NPSRating, ThumbsRating, NumericSlider, LikertScale, RankingQuestion, RubricScoring, IdentityModeSelector, DynamicFeedbackForm, ExitIntentDetector, Navbar, AdminRoute, ProtectedRoute</w:t>
      </w:r>
    </w:p>
    <w:p>
      <w:pPr>
        <w:pStyle w:val="ListParagraph"/>
        <w:numPr>
          <w:ilvl w:val="0"/>
          <w:numId w:val="2"/>
        </w:numPr>
        <w:spacing w:after="40" w:before="40"/>
      </w:pPr>
      <w:r>
        <w:rPr>
          <w:rFonts w:ascii="Arial" w:cs="Arial" w:eastAsia="Arial" w:hAnsi="Arial"/>
          <w:sz w:val="22"/>
          <w:szCs w:val="22"/>
        </w:rPr>
        <w:t xml:space="preserve">Context: AuthContext provides global authentication state using React Context API + useAuth() hook</w:t>
      </w:r>
    </w:p>
    <w:p>
      <w:pPr>
        <w:pStyle w:val="ListParagraph"/>
        <w:numPr>
          <w:ilvl w:val="0"/>
          <w:numId w:val="2"/>
        </w:numPr>
        <w:spacing w:after="40" w:before="40"/>
      </w:pPr>
      <w:r>
        <w:rPr>
          <w:rFonts w:ascii="Arial" w:cs="Arial" w:eastAsia="Arial" w:hAnsi="Arial"/>
          <w:sz w:val="22"/>
          <w:szCs w:val="22"/>
        </w:rPr>
        <w:t xml:space="preserve">Services: api.js, authService.js, courseService.js, feedbackService.js — Axios-based API calls</w:t>
      </w:r>
    </w:p>
    <w:p>
      <w:pPr>
        <w:pBdr>
          <w:bottom w:val="single" w:color="E0E7FF" w:sz="4" w:space="1"/>
        </w:pBdr>
        <w:spacing w:after="80" w:before="80"/>
      </w:pPr>
    </w:p>
    <w:p>
      <w:pPr>
        <w:pStyle w:val="Heading1"/>
        <w:spacing w:after="160" w:before="360"/>
      </w:pPr>
      <w:r>
        <w:rPr>
          <w:rFonts w:ascii="Arial" w:cs="Arial" w:eastAsia="Arial" w:hAnsi="Arial"/>
          <w:b/>
          <w:bCs/>
          <w:color w:val="1E3A8A"/>
          <w:sz w:val="32"/>
          <w:szCs w:val="32"/>
        </w:rPr>
        <w:t xml:space="preserve">4. Database Design</w:t>
      </w:r>
    </w:p>
    <w:p>
      <w:pPr>
        <w:pStyle w:val="Heading2"/>
        <w:spacing w:after="120" w:before="240"/>
      </w:pPr>
      <w:r>
        <w:rPr>
          <w:rFonts w:ascii="Arial" w:cs="Arial" w:eastAsia="Arial" w:hAnsi="Arial"/>
          <w:b/>
          <w:bCs/>
          <w:color w:val="4F46E5"/>
          <w:sz w:val="26"/>
          <w:szCs w:val="26"/>
        </w:rPr>
        <w:t xml:space="preserve">4.1 Collections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8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9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users</w:t>
            </w:r>
          </w:p>
        </w:tc>
        <w:tc>
          <w:tcPr>
            <w:tcW w:type="dxa" w:w="3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_id, name, email, password (hashed), role (student/admin), timestamps</w:t>
            </w:r>
          </w:p>
        </w:tc>
        <w:tc>
          <w:tcPr>
            <w:tcW w:type="dxa" w:w="3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Stores all registered users with bcrypt-hashed passwords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 courseName, courseCode, facultyName, department, semester, isActive, timestamps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 catalogue managed by admin</w:t>
            </w:r>
          </w:p>
        </w:tc>
      </w:tr>
      <w:tr>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feedback</w:t>
            </w:r>
          </w:p>
        </w:tc>
        <w:tc>
          <w:tcPr>
            <w:tcW w:type="dxa" w:w="3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_id, studentId (ref), courseId (ref), lessonId (ref), feedbackType (micro/macro), rating (1-5), teachingQuality, courseContent, overallSatisfaction, emojiReaction, thumbsUpDown, npsScore, sliderRatings, identityMode, pseudonym, comment, anonymous, timestamps</w:t>
            </w:r>
          </w:p>
        </w:tc>
        <w:tc>
          <w:tcPr>
            <w:tcW w:type="dxa" w:w="3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Core feedback data with multi-dimensional ratings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 courseId (ref), title, order, description, timestamps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lessons within a course</w:t>
            </w:r>
          </w:p>
        </w:tc>
      </w:tr>
      <w:tr>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feedbackforms</w:t>
            </w:r>
          </w:p>
        </w:tc>
        <w:tc>
          <w:tcPr>
            <w:tcW w:type="dxa" w:w="3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_id, courseId, title, questions (array), isActive, type, timestamps</w:t>
            </w:r>
          </w:p>
        </w:tc>
        <w:tc>
          <w:tcPr>
            <w:tcW w:type="dxa" w:w="3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Admin-created dynamic survey forms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feedbackresponses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_id, formId (ref), courseId (ref), studentId (ref), answers (array), identityMode, triggerSource, timestamps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Responses to dynamic forms</w:t>
            </w:r>
          </w:p>
        </w:tc>
      </w:tr>
    </w:tbl>
    <w:p/>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4F46E5"/>
          <w:sz w:val="26"/>
          <w:szCs w:val="26"/>
        </w:rPr>
        <w:t xml:space="preserve">4.2 Key Design Decisions</w:t>
      </w:r>
    </w:p>
    <w:p>
      <w:pPr>
        <w:pStyle w:val="ListParagraph"/>
        <w:numPr>
          <w:ilvl w:val="0"/>
          <w:numId w:val="2"/>
        </w:numPr>
        <w:spacing w:after="40" w:before="40"/>
      </w:pPr>
      <w:r>
        <w:rPr>
          <w:rFonts w:ascii="Arial" w:cs="Arial" w:eastAsia="Arial" w:hAnsi="Arial"/>
          <w:sz w:val="22"/>
          <w:szCs w:val="22"/>
        </w:rPr>
        <w:t xml:space="preserve">Compound Unique Index on Feedback: { studentId, courseId, lessonId, feedbackType } — prevents duplicate submissions at database level</w:t>
      </w:r>
    </w:p>
    <w:p>
      <w:pPr>
        <w:pStyle w:val="ListParagraph"/>
        <w:numPr>
          <w:ilvl w:val="0"/>
          <w:numId w:val="2"/>
        </w:numPr>
        <w:spacing w:after="40" w:before="40"/>
      </w:pPr>
      <w:r>
        <w:rPr>
          <w:rFonts w:ascii="Arial" w:cs="Arial" w:eastAsia="Arial" w:hAnsi="Arial"/>
          <w:sz w:val="22"/>
          <w:szCs w:val="22"/>
        </w:rPr>
        <w:t xml:space="preserve">Password field has select: false — never returned in queries by default, extra security layer</w:t>
      </w:r>
    </w:p>
    <w:p>
      <w:pPr>
        <w:pStyle w:val="ListParagraph"/>
        <w:numPr>
          <w:ilvl w:val="0"/>
          <w:numId w:val="2"/>
        </w:numPr>
        <w:spacing w:after="40" w:before="40"/>
      </w:pPr>
      <w:r>
        <w:rPr>
          <w:rFonts w:ascii="Arial" w:cs="Arial" w:eastAsia="Arial" w:hAnsi="Arial"/>
          <w:sz w:val="22"/>
          <w:szCs w:val="22"/>
        </w:rPr>
        <w:t xml:space="preserve">Pre-save hook on User model hashes passwords automatically before every save using bcrypt (12 salt rounds)</w:t>
      </w:r>
    </w:p>
    <w:p>
      <w:pPr>
        <w:pStyle w:val="ListParagraph"/>
        <w:numPr>
          <w:ilvl w:val="0"/>
          <w:numId w:val="2"/>
        </w:numPr>
        <w:spacing w:after="40" w:before="40"/>
      </w:pPr>
      <w:r>
        <w:rPr>
          <w:rFonts w:ascii="Arial" w:cs="Arial" w:eastAsia="Arial" w:hAnsi="Arial"/>
          <w:sz w:val="22"/>
          <w:szCs w:val="22"/>
        </w:rPr>
        <w:t xml:space="preserve">Pre-save hook on Feedback model auto-generates pseudonyms (e.g., 'Curious Panda #47') for pseudonymous mode</w:t>
      </w:r>
    </w:p>
    <w:p>
      <w:pPr>
        <w:pStyle w:val="ListParagraph"/>
        <w:numPr>
          <w:ilvl w:val="0"/>
          <w:numId w:val="2"/>
        </w:numPr>
        <w:spacing w:after="40" w:before="40"/>
      </w:pPr>
      <w:r>
        <w:rPr>
          <w:rFonts w:ascii="Arial" w:cs="Arial" w:eastAsia="Arial" w:hAnsi="Arial"/>
          <w:sz w:val="22"/>
          <w:szCs w:val="22"/>
        </w:rPr>
        <w:t xml:space="preserve">ObjectId references with .populate() for efficient relational data fetching</w:t>
      </w:r>
    </w:p>
    <w:p>
      <w:pPr>
        <w:pBdr>
          <w:bottom w:val="single" w:color="E0E7FF" w:sz="4" w:space="1"/>
        </w:pBdr>
        <w:spacing w:after="80" w:before="80"/>
      </w:pPr>
    </w:p>
    <w:p>
      <w:pPr>
        <w:pStyle w:val="Heading1"/>
        <w:spacing w:after="160" w:before="360"/>
      </w:pPr>
      <w:r>
        <w:rPr>
          <w:rFonts w:ascii="Arial" w:cs="Arial" w:eastAsia="Arial" w:hAnsi="Arial"/>
          <w:b/>
          <w:bCs/>
          <w:color w:val="1E3A8A"/>
          <w:sz w:val="32"/>
          <w:szCs w:val="32"/>
        </w:rPr>
        <w:t xml:space="preserve">5. Key Features</w:t>
      </w:r>
    </w:p>
    <w:p>
      <w:pPr>
        <w:pStyle w:val="Heading2"/>
        <w:spacing w:after="120" w:before="240"/>
      </w:pPr>
      <w:r>
        <w:rPr>
          <w:rFonts w:ascii="Arial" w:cs="Arial" w:eastAsia="Arial" w:hAnsi="Arial"/>
          <w:b/>
          <w:bCs/>
          <w:color w:val="4F46E5"/>
          <w:sz w:val="26"/>
          <w:szCs w:val="26"/>
        </w:rPr>
        <w:t xml:space="preserve">5.1 Authentication &amp; Security</w:t>
      </w:r>
    </w:p>
    <w:p>
      <w:pPr>
        <w:pStyle w:val="ListParagraph"/>
        <w:numPr>
          <w:ilvl w:val="0"/>
          <w:numId w:val="2"/>
        </w:numPr>
        <w:spacing w:after="40" w:before="40"/>
      </w:pPr>
      <w:r>
        <w:rPr>
          <w:rFonts w:ascii="Arial" w:cs="Arial" w:eastAsia="Arial" w:hAnsi="Arial"/>
          <w:sz w:val="22"/>
          <w:szCs w:val="22"/>
        </w:rPr>
        <w:t xml:space="preserve">JWT (JSON Web Token) authentication — stateless, scalable, no sessions needed</w:t>
      </w:r>
    </w:p>
    <w:p>
      <w:pPr>
        <w:pStyle w:val="ListParagraph"/>
        <w:numPr>
          <w:ilvl w:val="0"/>
          <w:numId w:val="2"/>
        </w:numPr>
        <w:spacing w:after="40" w:before="40"/>
      </w:pPr>
      <w:r>
        <w:rPr>
          <w:rFonts w:ascii="Arial" w:cs="Arial" w:eastAsia="Arial" w:hAnsi="Arial"/>
          <w:sz w:val="22"/>
          <w:szCs w:val="22"/>
        </w:rPr>
        <w:t xml:space="preserve">Tokens stored in localStorage under key 'edufeedback_user', auto-restored on page refresh</w:t>
      </w:r>
    </w:p>
    <w:p>
      <w:pPr>
        <w:pStyle w:val="ListParagraph"/>
        <w:numPr>
          <w:ilvl w:val="0"/>
          <w:numId w:val="2"/>
        </w:numPr>
        <w:spacing w:after="40" w:before="40"/>
      </w:pPr>
      <w:r>
        <w:rPr>
          <w:rFonts w:ascii="Arial" w:cs="Arial" w:eastAsia="Arial" w:hAnsi="Arial"/>
          <w:sz w:val="22"/>
          <w:szCs w:val="22"/>
        </w:rPr>
        <w:t xml:space="preserve">Two middleware layers: protect() verifies JWT + fetches user; adminOnly() checks role</w:t>
      </w:r>
    </w:p>
    <w:p>
      <w:pPr>
        <w:pStyle w:val="ListParagraph"/>
        <w:numPr>
          <w:ilvl w:val="0"/>
          <w:numId w:val="2"/>
        </w:numPr>
        <w:spacing w:after="40" w:before="40"/>
      </w:pPr>
      <w:r>
        <w:rPr>
          <w:rFonts w:ascii="Arial" w:cs="Arial" w:eastAsia="Arial" w:hAnsi="Arial"/>
          <w:sz w:val="22"/>
          <w:szCs w:val="22"/>
        </w:rPr>
        <w:t xml:space="preserve">Frontend route guards: &lt;ProtectedRoute&gt; and &lt;AdminRoute&gt; prevent unauthorized page access</w:t>
      </w:r>
    </w:p>
    <w:p>
      <w:pPr>
        <w:pStyle w:val="ListParagraph"/>
        <w:numPr>
          <w:ilvl w:val="0"/>
          <w:numId w:val="2"/>
        </w:numPr>
        <w:spacing w:after="40" w:before="40"/>
      </w:pPr>
      <w:r>
        <w:rPr>
          <w:rFonts w:ascii="Arial" w:cs="Arial" w:eastAsia="Arial" w:hAnsi="Arial"/>
          <w:sz w:val="22"/>
          <w:szCs w:val="22"/>
        </w:rPr>
        <w:t xml:space="preserve">Passwords hashed with bcryptjs at 12 salt rounds — industry-standard security</w:t>
      </w:r>
    </w:p>
    <w:p>
      <w:pPr>
        <w:pStyle w:val="ListParagraph"/>
        <w:numPr>
          <w:ilvl w:val="0"/>
          <w:numId w:val="2"/>
        </w:numPr>
        <w:spacing w:after="40" w:before="40"/>
      </w:pPr>
      <w:r>
        <w:rPr>
          <w:rFonts w:ascii="Arial" w:cs="Arial" w:eastAsia="Arial" w:hAnsi="Arial"/>
          <w:sz w:val="22"/>
          <w:szCs w:val="22"/>
        </w:rPr>
        <w:t xml:space="preserve">Admin role cannot be self-assigned during registration</w:t>
      </w:r>
    </w:p>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4F46E5"/>
          <w:sz w:val="26"/>
          <w:szCs w:val="26"/>
        </w:rPr>
        <w:t xml:space="preserve">5.2 Multi-Dimensional Feedback System</w:t>
      </w:r>
    </w:p>
    <w:p>
      <w:pPr>
        <w:spacing w:after="100" w:before="60"/>
      </w:pPr>
      <w:r>
        <w:rPr>
          <w:rFonts w:ascii="Arial" w:cs="Arial" w:eastAsia="Arial" w:hAnsi="Arial"/>
          <w:sz w:val="22"/>
          <w:szCs w:val="22"/>
        </w:rPr>
        <w:t xml:space="preserve">Students can provide feedback across multiple dimensions:</w:t>
      </w:r>
    </w:p>
    <w:p>
      <w:pPr>
        <w:pStyle w:val="ListParagraph"/>
        <w:numPr>
          <w:ilvl w:val="0"/>
          <w:numId w:val="2"/>
        </w:numPr>
        <w:spacing w:after="40" w:before="40"/>
      </w:pPr>
      <w:r>
        <w:rPr>
          <w:rFonts w:ascii="Arial" w:cs="Arial" w:eastAsia="Arial" w:hAnsi="Arial"/>
          <w:sz w:val="22"/>
          <w:szCs w:val="22"/>
        </w:rPr>
        <w:t xml:space="preserve">Overall Star Rating (required, 1-5) — with animated hover effects and descriptive labels (Poor to Excellent)</w:t>
      </w:r>
    </w:p>
    <w:p>
      <w:pPr>
        <w:pStyle w:val="ListParagraph"/>
        <w:numPr>
          <w:ilvl w:val="0"/>
          <w:numId w:val="2"/>
        </w:numPr>
        <w:spacing w:after="40" w:before="40"/>
      </w:pPr>
      <w:r>
        <w:rPr>
          <w:rFonts w:ascii="Arial" w:cs="Arial" w:eastAsia="Arial" w:hAnsi="Arial"/>
          <w:sz w:val="22"/>
          <w:szCs w:val="22"/>
        </w:rPr>
        <w:t xml:space="preserve">Teaching Quality Rating (optional, 1-5)</w:t>
      </w:r>
    </w:p>
    <w:p>
      <w:pPr>
        <w:pStyle w:val="ListParagraph"/>
        <w:numPr>
          <w:ilvl w:val="0"/>
          <w:numId w:val="2"/>
        </w:numPr>
        <w:spacing w:after="40" w:before="40"/>
      </w:pPr>
      <w:r>
        <w:rPr>
          <w:rFonts w:ascii="Arial" w:cs="Arial" w:eastAsia="Arial" w:hAnsi="Arial"/>
          <w:sz w:val="22"/>
          <w:szCs w:val="22"/>
        </w:rPr>
        <w:t xml:space="preserve">Course Content Rating (optional, 1-5)</w:t>
      </w:r>
    </w:p>
    <w:p>
      <w:pPr>
        <w:pStyle w:val="ListParagraph"/>
        <w:numPr>
          <w:ilvl w:val="0"/>
          <w:numId w:val="2"/>
        </w:numPr>
        <w:spacing w:after="40" w:before="40"/>
      </w:pPr>
      <w:r>
        <w:rPr>
          <w:rFonts w:ascii="Arial" w:cs="Arial" w:eastAsia="Arial" w:hAnsi="Arial"/>
          <w:sz w:val="22"/>
          <w:szCs w:val="22"/>
        </w:rPr>
        <w:t xml:space="preserve">Overall Satisfaction Rating (optional, 1-5)</w:t>
      </w:r>
    </w:p>
    <w:p>
      <w:pPr>
        <w:pStyle w:val="ListParagraph"/>
        <w:numPr>
          <w:ilvl w:val="0"/>
          <w:numId w:val="2"/>
        </w:numPr>
        <w:spacing w:after="40" w:before="40"/>
      </w:pPr>
      <w:r>
        <w:rPr>
          <w:rFonts w:ascii="Arial" w:cs="Arial" w:eastAsia="Arial" w:hAnsi="Arial"/>
          <w:sz w:val="22"/>
          <w:szCs w:val="22"/>
        </w:rPr>
        <w:t xml:space="preserve">Emoji Reaction — angry, sad, neutral, happy, love</w:t>
      </w:r>
    </w:p>
    <w:p>
      <w:pPr>
        <w:pStyle w:val="ListParagraph"/>
        <w:numPr>
          <w:ilvl w:val="0"/>
          <w:numId w:val="2"/>
        </w:numPr>
        <w:spacing w:after="40" w:before="40"/>
      </w:pPr>
      <w:r>
        <w:rPr>
          <w:rFonts w:ascii="Arial" w:cs="Arial" w:eastAsia="Arial" w:hAnsi="Arial"/>
          <w:sz w:val="22"/>
          <w:szCs w:val="22"/>
        </w:rPr>
        <w:t xml:space="preserve">Thumbs Up / Down — quick binary recommendation</w:t>
      </w:r>
    </w:p>
    <w:p>
      <w:pPr>
        <w:pStyle w:val="ListParagraph"/>
        <w:numPr>
          <w:ilvl w:val="0"/>
          <w:numId w:val="2"/>
        </w:numPr>
        <w:spacing w:after="40" w:before="40"/>
      </w:pPr>
      <w:r>
        <w:rPr>
          <w:rFonts w:ascii="Arial" w:cs="Arial" w:eastAsia="Arial" w:hAnsi="Arial"/>
          <w:sz w:val="22"/>
          <w:szCs w:val="22"/>
        </w:rPr>
        <w:t xml:space="preserve">NPS Score (0-10) — Net Promoter Score for recommendation likelihood</w:t>
      </w:r>
    </w:p>
    <w:p>
      <w:pPr>
        <w:pStyle w:val="ListParagraph"/>
        <w:numPr>
          <w:ilvl w:val="0"/>
          <w:numId w:val="2"/>
        </w:numPr>
        <w:spacing w:after="40" w:before="40"/>
      </w:pPr>
      <w:r>
        <w:rPr>
          <w:rFonts w:ascii="Arial" w:cs="Arial" w:eastAsia="Arial" w:hAnsi="Arial"/>
          <w:sz w:val="22"/>
          <w:szCs w:val="22"/>
        </w:rPr>
        <w:t xml:space="preserve">Numeric Slider — e.g., difficulty level from 1-10</w:t>
      </w:r>
    </w:p>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4F46E5"/>
          <w:sz w:val="26"/>
          <w:szCs w:val="26"/>
        </w:rPr>
        <w:t xml:space="preserve">5.3 Three Identity Modes</w:t>
      </w:r>
    </w:p>
    <w:p>
      <w:pPr>
        <w:pStyle w:val="ListParagraph"/>
        <w:numPr>
          <w:ilvl w:val="0"/>
          <w:numId w:val="2"/>
        </w:numPr>
        <w:spacing w:after="40" w:before="40"/>
      </w:pPr>
      <w:r>
        <w:rPr>
          <w:rFonts w:ascii="Arial" w:cs="Arial" w:eastAsia="Arial" w:hAnsi="Arial"/>
          <w:sz w:val="22"/>
          <w:szCs w:val="22"/>
        </w:rPr>
        <w:t xml:space="preserve">Identified: Student's real name and email visible to admin</w:t>
      </w:r>
    </w:p>
    <w:p>
      <w:pPr>
        <w:pStyle w:val="ListParagraph"/>
        <w:numPr>
          <w:ilvl w:val="0"/>
          <w:numId w:val="2"/>
        </w:numPr>
        <w:spacing w:after="40" w:before="40"/>
      </w:pPr>
      <w:r>
        <w:rPr>
          <w:rFonts w:ascii="Arial" w:cs="Arial" w:eastAsia="Arial" w:hAnsi="Arial"/>
          <w:sz w:val="22"/>
          <w:szCs w:val="22"/>
        </w:rPr>
        <w:t xml:space="preserve">Anonymous: studentId masked; admin sees 'Anonymous' and '***' for email</w:t>
      </w:r>
    </w:p>
    <w:p>
      <w:pPr>
        <w:pStyle w:val="ListParagraph"/>
        <w:numPr>
          <w:ilvl w:val="0"/>
          <w:numId w:val="2"/>
        </w:numPr>
        <w:spacing w:after="40" w:before="40"/>
      </w:pPr>
      <w:r>
        <w:rPr>
          <w:rFonts w:ascii="Arial" w:cs="Arial" w:eastAsia="Arial" w:hAnsi="Arial"/>
          <w:sz w:val="22"/>
          <w:szCs w:val="22"/>
        </w:rPr>
        <w:t xml:space="preserve">Pseudonymous: Auto-generated fun name like 'Clever Fox #23' shown instead of real identity; email hidden</w:t>
      </w:r>
    </w:p>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4F46E5"/>
          <w:sz w:val="26"/>
          <w:szCs w:val="26"/>
        </w:rPr>
        <w:t xml:space="preserve">5.4 Feedback Types: Micro vs Macro</w:t>
      </w:r>
    </w:p>
    <w:p>
      <w:pPr>
        <w:pStyle w:val="ListParagraph"/>
        <w:numPr>
          <w:ilvl w:val="0"/>
          <w:numId w:val="2"/>
        </w:numPr>
        <w:spacing w:after="40" w:before="40"/>
      </w:pPr>
      <w:r>
        <w:rPr>
          <w:rFonts w:ascii="Arial" w:cs="Arial" w:eastAsia="Arial" w:hAnsi="Arial"/>
          <w:sz w:val="22"/>
          <w:szCs w:val="22"/>
        </w:rPr>
        <w:t xml:space="preserve">Macro Feedback: End-of-course overall feedback — one submission per student per course</w:t>
      </w:r>
    </w:p>
    <w:p>
      <w:pPr>
        <w:pStyle w:val="ListParagraph"/>
        <w:numPr>
          <w:ilvl w:val="0"/>
          <w:numId w:val="2"/>
        </w:numPr>
        <w:spacing w:after="40" w:before="40"/>
      </w:pPr>
      <w:r>
        <w:rPr>
          <w:rFonts w:ascii="Arial" w:cs="Arial" w:eastAsia="Arial" w:hAnsi="Arial"/>
          <w:sz w:val="22"/>
          <w:szCs w:val="22"/>
        </w:rPr>
        <w:t xml:space="preserve">Micro Feedback: Lesson-level feedback — one submission per student per lesson</w:t>
      </w:r>
    </w:p>
    <w:p>
      <w:pPr>
        <w:pStyle w:val="ListParagraph"/>
        <w:numPr>
          <w:ilvl w:val="0"/>
          <w:numId w:val="2"/>
        </w:numPr>
        <w:spacing w:after="40" w:before="40"/>
      </w:pPr>
      <w:r>
        <w:rPr>
          <w:rFonts w:ascii="Arial" w:cs="Arial" w:eastAsia="Arial" w:hAnsi="Arial"/>
          <w:sz w:val="22"/>
          <w:szCs w:val="22"/>
        </w:rPr>
        <w:t xml:space="preserve">Different URL routes: /submit-feedback/:courseId vs /submit-feedback/:courseId/lesson/:lessonId</w:t>
      </w:r>
    </w:p>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4F46E5"/>
          <w:sz w:val="26"/>
          <w:szCs w:val="26"/>
        </w:rPr>
        <w:t xml:space="preserve">5.5 Exit Intent Detection</w:t>
      </w:r>
    </w:p>
    <w:p>
      <w:pPr>
        <w:spacing w:after="100" w:before="60"/>
      </w:pPr>
      <w:r>
        <w:rPr>
          <w:rFonts w:ascii="Arial" w:cs="Arial" w:eastAsia="Arial" w:hAnsi="Arial"/>
          <w:sz w:val="22"/>
          <w:szCs w:val="22"/>
        </w:rPr>
        <w:t xml:space="preserve">ExitIntentDetector component tracks mouse movement. When a student moves cursor toward the browser navigation bar (exit intent), a modal popup appears: 'Wait! Before you go...' encouraging them to complete feedback. This is a UX technique borrowed from e-commerce to increase form completion rates.</w:t>
      </w:r>
    </w:p>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4F46E5"/>
          <w:sz w:val="26"/>
          <w:szCs w:val="26"/>
        </w:rPr>
        <w:t xml:space="preserve">5.6 Admin Analytics Dashboard</w:t>
      </w:r>
    </w:p>
    <w:p>
      <w:pPr>
        <w:pStyle w:val="ListParagraph"/>
        <w:numPr>
          <w:ilvl w:val="0"/>
          <w:numId w:val="2"/>
        </w:numPr>
        <w:spacing w:after="40" w:before="40"/>
      </w:pPr>
      <w:r>
        <w:rPr>
          <w:rFonts w:ascii="Arial" w:cs="Arial" w:eastAsia="Arial" w:hAnsi="Arial"/>
          <w:sz w:val="22"/>
          <w:szCs w:val="22"/>
        </w:rPr>
        <w:t xml:space="preserve">MongoDB Aggregation Pipelines compute: average ratings per course, rating distribution (1-5 histogram), 30-day feedback trend, NPS score calculation (promoters - detractors), emoji reaction distribution, identity mode distribution, micro vs macro breakdown</w:t>
      </w:r>
    </w:p>
    <w:p>
      <w:pPr>
        <w:pStyle w:val="ListParagraph"/>
        <w:numPr>
          <w:ilvl w:val="0"/>
          <w:numId w:val="2"/>
        </w:numPr>
        <w:spacing w:after="40" w:before="40"/>
      </w:pPr>
      <w:r>
        <w:rPr>
          <w:rFonts w:ascii="Arial" w:cs="Arial" w:eastAsia="Arial" w:hAnsi="Arial"/>
          <w:sz w:val="22"/>
          <w:szCs w:val="22"/>
        </w:rPr>
        <w:t xml:space="preserve">Chart.js visualizations: bar chart for course ratings, line chart for 30-day trend, horizontal bar for course comparison</w:t>
      </w:r>
    </w:p>
    <w:p>
      <w:pPr>
        <w:pStyle w:val="ListParagraph"/>
        <w:numPr>
          <w:ilvl w:val="0"/>
          <w:numId w:val="2"/>
        </w:numPr>
        <w:spacing w:after="40" w:before="40"/>
      </w:pPr>
      <w:r>
        <w:rPr>
          <w:rFonts w:ascii="Arial" w:cs="Arial" w:eastAsia="Arial" w:hAnsi="Arial"/>
          <w:sz w:val="22"/>
          <w:szCs w:val="22"/>
        </w:rPr>
        <w:t xml:space="preserve">Tabbed admin panel for: Overview, All Feedback (with filtering + pagination), Course Management</w:t>
      </w:r>
    </w:p>
    <w:p>
      <w:pPr>
        <w:spacing w:after="10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4F46E5"/>
          <w:sz w:val="26"/>
          <w:szCs w:val="26"/>
        </w:rPr>
        <w:t xml:space="preserve">5.7 Dynamic Feedback Forms</w:t>
      </w:r>
    </w:p>
    <w:p>
      <w:pPr>
        <w:spacing w:after="100" w:before="60"/>
      </w:pPr>
      <w:r>
        <w:rPr>
          <w:rFonts w:ascii="Arial" w:cs="Arial" w:eastAsia="Arial" w:hAnsi="Arial"/>
          <w:sz w:val="22"/>
          <w:szCs w:val="22"/>
        </w:rPr>
        <w:t xml:space="preserve">Admins can create custom survey forms with multiple question types including Likert scales, ranking questions, rubric scoring, and more. These forms are linked to courses and presented as a 'Survey Form' tab alongside the standard feedback form.</w:t>
      </w:r>
    </w:p>
    <w:p>
      <w:pPr>
        <w:pBdr>
          <w:bottom w:val="single" w:color="E0E7FF" w:sz="4" w:space="1"/>
        </w:pBdr>
        <w:spacing w:after="80" w:before="80"/>
      </w:pPr>
    </w:p>
    <w:p>
      <w:pPr>
        <w:pStyle w:val="Heading1"/>
        <w:spacing w:after="160" w:before="360"/>
      </w:pPr>
      <w:r>
        <w:rPr>
          <w:rFonts w:ascii="Arial" w:cs="Arial" w:eastAsia="Arial" w:hAnsi="Arial"/>
          <w:b/>
          <w:bCs/>
          <w:color w:val="1E3A8A"/>
          <w:sz w:val="32"/>
          <w:szCs w:val="32"/>
        </w:rPr>
        <w:t xml:space="preserve">6.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4060"/>
      </w:tblGrid>
      <w:tr>
        <w:trPr>
          <w:tblHeader/>
        </w:trPr>
        <w:tc>
          <w:tcPr>
            <w:tcW w:type="dxa" w:w="9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0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Public</w:t>
            </w:r>
          </w:p>
        </w:tc>
        <w:tc>
          <w:tcPr>
            <w:tcW w:type="dxa" w:w="4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Register new student account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and receive JWT token</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/api/auth/me</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Private</w:t>
            </w:r>
          </w:p>
        </w:tc>
        <w:tc>
          <w:tcPr>
            <w:tcW w:type="dxa" w:w="4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Get current logged-in user profile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/api/courses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all active courses (with search)</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/api/courses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Admin</w:t>
            </w:r>
          </w:p>
        </w:tc>
        <w:tc>
          <w:tcPr>
            <w:tcW w:type="dxa" w:w="4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Create a new course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/api/courses/:id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 course</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/api/feedback</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Student</w:t>
            </w:r>
          </w:p>
        </w:tc>
        <w:tc>
          <w:tcPr>
            <w:tcW w:type="dxa" w:w="4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Submit feedback for a course or lesson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/api/feedback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own feedback; Admin: all feedback</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/api/feedback/analytics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Admin</w:t>
            </w:r>
          </w:p>
        </w:tc>
        <w:tc>
          <w:tcPr>
            <w:tcW w:type="dxa" w:w="4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Full analytics with aggregation pipelines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/api/feedback/check/:courseId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if student already submitted feedback</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/api/feedback/:id</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Admin</w:t>
            </w:r>
          </w:p>
        </w:tc>
        <w:tc>
          <w:tcPr>
            <w:tcW w:type="dxa" w:w="4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Delete a feedback entry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/api/lessons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lessons for a course</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/api/feedback-forms</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Private</w:t>
            </w:r>
          </w:p>
        </w:tc>
        <w:tc>
          <w:tcPr>
            <w:tcW w:type="dxa" w:w="4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Get active forms for a course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/api/feedback-responses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response to dynamic survey form</w:t>
            </w:r>
          </w:p>
        </w:tc>
      </w:tr>
      <w:tr>
        <w:tc>
          <w:tcPr>
            <w:tcW w:type="dxa" w:w="9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/api/health</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Public</w:t>
            </w:r>
          </w:p>
        </w:tc>
        <w:tc>
          <w:tcPr>
            <w:tcW w:type="dxa" w:w="40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Server health check endpoint</w:t>
            </w:r>
          </w:p>
        </w:tc>
      </w:tr>
    </w:tbl>
    <w:p/>
    <w:p>
      <w:pPr>
        <w:pBdr>
          <w:bottom w:val="single" w:color="E0E7FF" w:sz="4" w:space="1"/>
        </w:pBdr>
        <w:spacing w:after="80" w:before="80"/>
      </w:pPr>
    </w:p>
    <w:p>
      <w:pPr>
        <w:pStyle w:val="Heading1"/>
        <w:spacing w:after="160" w:before="360"/>
      </w:pPr>
      <w:r>
        <w:rPr>
          <w:rFonts w:ascii="Arial" w:cs="Arial" w:eastAsia="Arial" w:hAnsi="Arial"/>
          <w:b/>
          <w:bCs/>
          <w:color w:val="1E3A8A"/>
          <w:sz w:val="32"/>
          <w:szCs w:val="32"/>
        </w:rPr>
        <w:t xml:space="preserve">7. Security Implementation</w:t>
      </w:r>
    </w:p>
    <w:p>
      <w:pPr>
        <w:spacing w:after="100" w:before="60"/>
      </w:pPr>
      <w:r>
        <w:rPr>
          <w:rFonts w:ascii="Arial" w:cs="Arial" w:eastAsia="Arial" w:hAnsi="Arial"/>
          <w:sz w:val="22"/>
          <w:szCs w:val="22"/>
        </w:rPr>
        <w:t xml:space="preserve">The project implements multiple layers of security following industry best practices:</w:t>
      </w:r>
    </w:p>
    <w:p>
      <w:pPr>
        <w:spacing w:after="10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Password Security: bcryptjs with 12 salt rounds. Even if the database is compromised, passwords cannot be reversed. The password field uses select: false so it is never accidentally returned in any API response.</w:t>
      </w:r>
    </w:p>
    <w:p>
      <w:pPr>
        <w:pStyle w:val="ListParagraph"/>
        <w:numPr>
          <w:ilvl w:val="0"/>
          <w:numId w:val="2"/>
        </w:numPr>
        <w:spacing w:after="40" w:before="40"/>
      </w:pPr>
      <w:r>
        <w:rPr>
          <w:rFonts w:ascii="Arial" w:cs="Arial" w:eastAsia="Arial" w:hAnsi="Arial"/>
          <w:sz w:val="22"/>
          <w:szCs w:val="22"/>
        </w:rPr>
        <w:t xml:space="preserve">JWT Authentication: Tokens expire after 7 days. Each request must include 'Authorization: Bearer &lt;token&gt;' header. The server verifies the token signature and also checks the user still exists in the database.</w:t>
      </w:r>
    </w:p>
    <w:p>
      <w:pPr>
        <w:pStyle w:val="ListParagraph"/>
        <w:numPr>
          <w:ilvl w:val="0"/>
          <w:numId w:val="2"/>
        </w:numPr>
        <w:spacing w:after="40" w:before="40"/>
      </w:pPr>
      <w:r>
        <w:rPr>
          <w:rFonts w:ascii="Arial" w:cs="Arial" w:eastAsia="Arial" w:hAnsi="Arial"/>
          <w:sz w:val="22"/>
          <w:szCs w:val="22"/>
        </w:rPr>
        <w:t xml:space="preserve">Role-Based Access Control (RBAC): Two roles — student and admin. Backend enforces access at the middleware level, not just frontend. Even if a student bypasses the frontend, the API will return 403 Forbidden.</w:t>
      </w:r>
    </w:p>
    <w:p>
      <w:pPr>
        <w:pStyle w:val="ListParagraph"/>
        <w:numPr>
          <w:ilvl w:val="0"/>
          <w:numId w:val="2"/>
        </w:numPr>
        <w:spacing w:after="40" w:before="40"/>
      </w:pPr>
      <w:r>
        <w:rPr>
          <w:rFonts w:ascii="Arial" w:cs="Arial" w:eastAsia="Arial" w:hAnsi="Arial"/>
          <w:sz w:val="22"/>
          <w:szCs w:val="22"/>
        </w:rPr>
        <w:t xml:space="preserve">Input Validation: express-validator validates all inputs server-side. Rating must be 1-5, comments max 500 chars, email must match regex pattern.</w:t>
      </w:r>
    </w:p>
    <w:p>
      <w:pPr>
        <w:pStyle w:val="ListParagraph"/>
        <w:numPr>
          <w:ilvl w:val="0"/>
          <w:numId w:val="2"/>
        </w:numPr>
        <w:spacing w:after="40" w:before="40"/>
      </w:pPr>
      <w:r>
        <w:rPr>
          <w:rFonts w:ascii="Arial" w:cs="Arial" w:eastAsia="Arial" w:hAnsi="Arial"/>
          <w:sz w:val="22"/>
          <w:szCs w:val="22"/>
        </w:rPr>
        <w:t xml:space="preserve">Duplicate Prevention: MongoDB compound index ensures one feedback per student per course per feedback type. Error code 11000 (duplicate key) is caught and returns a meaningful 400 error.</w:t>
      </w:r>
    </w:p>
    <w:p>
      <w:pPr>
        <w:pStyle w:val="ListParagraph"/>
        <w:numPr>
          <w:ilvl w:val="0"/>
          <w:numId w:val="2"/>
        </w:numPr>
        <w:spacing w:after="40" w:before="40"/>
      </w:pPr>
      <w:r>
        <w:rPr>
          <w:rFonts w:ascii="Arial" w:cs="Arial" w:eastAsia="Arial" w:hAnsi="Arial"/>
          <w:sz w:val="22"/>
          <w:szCs w:val="22"/>
        </w:rPr>
        <w:t xml:space="preserve">Privacy (Anonymous/Pseudonymous): Sensitive student data is masked at the controller level before sending to admin. This is not just a frontend UI trick — the actual API response masks the data.</w:t>
      </w:r>
    </w:p>
    <w:p>
      <w:pPr>
        <w:pStyle w:val="ListParagraph"/>
        <w:numPr>
          <w:ilvl w:val="0"/>
          <w:numId w:val="2"/>
        </w:numPr>
        <w:spacing w:after="40" w:before="40"/>
      </w:pPr>
      <w:r>
        <w:rPr>
          <w:rFonts w:ascii="Arial" w:cs="Arial" w:eastAsia="Arial" w:hAnsi="Arial"/>
          <w:sz w:val="22"/>
          <w:szCs w:val="22"/>
        </w:rPr>
        <w:t xml:space="preserve">CORS Configuration: Server only accepts requests from http://localhost:3000, preventing unauthorized cross-origin API calls.</w:t>
      </w:r>
    </w:p>
    <w:p>
      <w:pPr>
        <w:pBdr>
          <w:bottom w:val="single" w:color="E0E7FF" w:sz="4" w:space="1"/>
        </w:pBdr>
        <w:spacing w:after="80" w:before="80"/>
      </w:pPr>
    </w:p>
    <w:p>
      <w:pPr>
        <w:pStyle w:val="Heading1"/>
        <w:spacing w:after="160" w:before="360"/>
      </w:pPr>
      <w:r>
        <w:rPr>
          <w:rFonts w:ascii="Arial" w:cs="Arial" w:eastAsia="Arial" w:hAnsi="Arial"/>
          <w:b/>
          <w:bCs/>
          <w:color w:val="1E3A8A"/>
          <w:sz w:val="32"/>
          <w:szCs w:val="32"/>
        </w:rPr>
        <w:t xml:space="preserve">8. What Makes This Project Stand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EduFeedback</w:t>
            </w:r>
          </w:p>
        </w:tc>
        <w:tc>
          <w:tcPr>
            <w:tcW w:type="dxa" w:w="3360"/>
            <w:tcBorders>
              <w:top w:val="single" w:color="4F46E5" w:sz="1"/>
              <w:left w:val="single" w:color="4F46E5" w:sz="1"/>
              <w:bottom w:val="single" w:color="4F46E5" w:sz="1"/>
              <w:right w:val="single" w:color="4F46E5"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Typical Feedback System</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Rating Dimensions</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4 dimensions (overall + teaching + content + satisfaction)</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Usually just 1 overall rating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 Options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modes: identified, anonymous, pseudonymous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Rarely offers anonymity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Analytics Engine</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6 MongoDB aggregation pipelines</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Basic averages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Types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 (lesson-level) + Macro (course-level)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end-of-course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Reaction Mechanisms</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Star + Emoji + Thumbs + NPS + Slider</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Single rating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Intent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exit detection popup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available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Dynamic Forms</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Admin-created custom surveys</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Fixed questions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Prevention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index + app-level check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or none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Real-Time Notifications</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Toast notifications for all actions</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Pre-Submission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endpoint before form submission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pre-check</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Demo Data Seeding</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Automatic with node seed.js</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0"/>
                <w:szCs w:val="20"/>
              </w:rPr>
              <w:t xml:space="preserve">Manual setup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Charts &amp; Visualization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 Line + Horizontal Bar charts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Tables only</w:t>
            </w:r>
          </w:p>
        </w:tc>
      </w:tr>
    </w:tbl>
    <w:p/>
    <w:p>
      <w:pPr>
        <w:pBdr>
          <w:bottom w:val="single" w:color="E0E7FF" w:sz="4" w:space="1"/>
        </w:pBdr>
        <w:spacing w:after="80" w:before="80"/>
      </w:pPr>
    </w:p>
    <w:p>
      <w:r>
        <w:br w:type="page"/>
      </w:r>
    </w:p>
    <w:p>
      <w:pPr>
        <w:spacing w:after="40" w:before="0"/>
        <w:jc w:val="center"/>
      </w:pPr>
      <w:r>
        <w:rPr>
          <w:rFonts w:ascii="Arial" w:cs="Arial" w:eastAsia="Arial" w:hAnsi="Arial"/>
          <w:b/>
          <w:bCs/>
          <w:color w:val="FFFFFF"/>
          <w:sz w:val="40"/>
          <w:szCs w:val="40"/>
          <w:highlight w:val="darkBlue"/>
          <w:highlightCs w:val="darkBlue"/>
        </w:rPr>
        <w:t xml:space="preserve">PANEL Q&amp;A PREPARATION</w:t>
      </w:r>
    </w:p>
    <w:p>
      <w:pPr>
        <w:spacing w:after="40" w:before="0"/>
        <w:jc w:val="center"/>
      </w:pPr>
      <w:r>
        <w:rPr>
          <w:rFonts w:ascii="Arial" w:cs="Arial" w:eastAsia="Arial" w:hAnsi="Arial"/>
          <w:i/>
          <w:iCs/>
          <w:color w:val="4F46E5"/>
          <w:sz w:val="26"/>
          <w:szCs w:val="26"/>
        </w:rPr>
        <w:t xml:space="preserve">Expected Questions &amp; Model Answers</w:t>
      </w:r>
    </w:p>
    <w:p>
      <w:pPr>
        <w:spacing w:after="400" w:before="0"/>
        <w:jc w:val="center"/>
      </w:pPr>
      <w:r>
        <w:rPr>
          <w:rFonts w:ascii="Arial" w:cs="Arial" w:eastAsia="Arial" w:hAnsi="Arial"/>
          <w:color w:val="6B7280"/>
          <w:sz w:val="22"/>
          <w:szCs w:val="22"/>
        </w:rPr>
        <w:t xml:space="preserve">All questions categorized by topic. Study each answer thoroughly.</w:t>
      </w:r>
    </w:p>
    <w:p>
      <w:pPr>
        <w:pStyle w:val="Heading1"/>
        <w:spacing w:after="160" w:before="360"/>
      </w:pPr>
      <w:r>
        <w:rPr>
          <w:rFonts w:ascii="Arial" w:cs="Arial" w:eastAsia="Arial" w:hAnsi="Arial"/>
          <w:b/>
          <w:bCs/>
          <w:color w:val="1E3A8A"/>
          <w:sz w:val="32"/>
          <w:szCs w:val="32"/>
        </w:rPr>
        <w:t xml:space="preserve">Category 1: Project Basics &amp; Purpose</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Q1: </w:t>
      </w:r>
      <w:r>
        <w:rPr>
          <w:rFonts w:ascii="Arial" w:cs="Arial" w:eastAsia="Arial" w:hAnsi="Arial"/>
          <w:b/>
          <w:bCs/>
          <w:color w:val="1E293B"/>
          <w:sz w:val="24"/>
          <w:szCs w:val="24"/>
        </w:rPr>
        <w:t xml:space="preserve">What is the main problem your project solves?</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Traditional paper-based feedback systems in colleges are slow, hard to analyze, and don't give real-time insights. Papers can be lost, data entry is manual, and students may not respond honestly. EduFeedback replaces this with a secure digital platform where feedback is instant, multi-dimensional, and can be analyzed visually by admins.</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Q2: </w:t>
      </w:r>
      <w:r>
        <w:rPr>
          <w:rFonts w:ascii="Arial" w:cs="Arial" w:eastAsia="Arial" w:hAnsi="Arial"/>
          <w:b/>
          <w:bCs/>
          <w:color w:val="1E293B"/>
          <w:sz w:val="24"/>
          <w:szCs w:val="24"/>
        </w:rPr>
        <w:t xml:space="preserve">Why did you choose the MERN stack for this project?</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MERN (MongoDB, Express, React, Node.js) uses JavaScript throughout the entire stack — frontend and backend. This reduces context switching, enables code reuse, and makes the project easier to maintain. MongoDB's flexible document model is ideal for feedback data which can have optional fields like emoji reactions and NPS scores. React allows building interactive UI components like the animated star rating efficiently.</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Q3: </w:t>
      </w:r>
      <w:r>
        <w:rPr>
          <w:rFonts w:ascii="Arial" w:cs="Arial" w:eastAsia="Arial" w:hAnsi="Arial"/>
          <w:b/>
          <w:bCs/>
          <w:color w:val="1E293B"/>
          <w:sz w:val="24"/>
          <w:szCs w:val="24"/>
        </w:rPr>
        <w:t xml:space="preserve">What is the scope and scale of this project?</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The system supports two user roles — student and admin. Students can browse courses, submit multi-dimensional feedback with privacy options, and view their own submissions. Admins can manage courses, view all feedback with filters, delete entries, and see analytics charts. It includes 15+ API endpoints, 6 MongoDB models, 14 React components, and is designed for actual college deployment.</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Q4: </w:t>
      </w:r>
      <w:r>
        <w:rPr>
          <w:rFonts w:ascii="Arial" w:cs="Arial" w:eastAsia="Arial" w:hAnsi="Arial"/>
          <w:b/>
          <w:bCs/>
          <w:color w:val="1E293B"/>
          <w:sz w:val="24"/>
          <w:szCs w:val="24"/>
        </w:rPr>
        <w:t xml:space="preserve">Is this project deployable to a real college? What would you need?</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Yes. For real deployment, I would need: a cloud MongoDB instance (MongoDB Atlas), a Node.js hosting service (like Render or Railway for the backend), and a React hosting platform (like Vercel or Netlify for the frontend). I would also change the CORS origin from localhost:3000 to the actual domain, rotate JWT_SECRET to a strong random string, and add HTTPS. The seed.js file already demonstrates a full working demo environment.</w:t>
      </w:r>
    </w:p>
    <w:p>
      <w:pPr>
        <w:pStyle w:val="Heading1"/>
        <w:spacing w:after="160" w:before="360"/>
      </w:pPr>
      <w:r>
        <w:rPr>
          <w:rFonts w:ascii="Arial" w:cs="Arial" w:eastAsia="Arial" w:hAnsi="Arial"/>
          <w:b/>
          <w:bCs/>
          <w:color w:val="1E3A8A"/>
          <w:sz w:val="32"/>
          <w:szCs w:val="32"/>
        </w:rPr>
        <w:t xml:space="preserve">Category 2: Technical — Backend</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Q5: </w:t>
      </w:r>
      <w:r>
        <w:rPr>
          <w:rFonts w:ascii="Arial" w:cs="Arial" w:eastAsia="Arial" w:hAnsi="Arial"/>
          <w:b/>
          <w:bCs/>
          <w:color w:val="1E293B"/>
          <w:sz w:val="24"/>
          <w:szCs w:val="24"/>
        </w:rPr>
        <w:t xml:space="preserve">Explain how JWT authentication works in your project.</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When a user logs in, the server verifies their email and password (using bcrypt.compare). If valid, it generates a JWT token with jwt.sign(userId, JWT_SECRET, {expiresIn: '7d'}). This token is sent to the frontend and stored in localStorage. For every subsequent protected API call, the frontend sends this token in the Authorization header as 'Bearer &lt;token&gt;'. The protect() middleware on the server extracts the token, verifies it using jwt.verify(), fetches the user from MongoDB, and attaches it to req.user for the controller to use.</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Q6: </w:t>
      </w:r>
      <w:r>
        <w:rPr>
          <w:rFonts w:ascii="Arial" w:cs="Arial" w:eastAsia="Arial" w:hAnsi="Arial"/>
          <w:b/>
          <w:bCs/>
          <w:color w:val="1E293B"/>
          <w:sz w:val="24"/>
          <w:szCs w:val="24"/>
        </w:rPr>
        <w:t xml:space="preserve">What is the difference between the protect() and adminOnly() middleware?</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protect() is the first layer — it verifies the JWT token is valid and that the user still exists in the database. It attaches req.user to the request. adminOnly() is the second layer applied after protect(). It checks if req.user.role === 'admin'. If not, it returns 403 Forbidden. So admin routes use both: router.get('/analytics', protect, adminOnly, controller). This way, even authenticated students cannot access admin endpoints.</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Q7: </w:t>
      </w:r>
      <w:r>
        <w:rPr>
          <w:rFonts w:ascii="Arial" w:cs="Arial" w:eastAsia="Arial" w:hAnsi="Arial"/>
          <w:b/>
          <w:bCs/>
          <w:color w:val="1E293B"/>
          <w:sz w:val="24"/>
          <w:szCs w:val="24"/>
        </w:rPr>
        <w:t xml:space="preserve">How did you prevent duplicate feedback submissions?</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I used a two-layer approach. First, at the database level, I created a compound unique index on the Feedback schema: feedbackSchema.index({ studentId, courseId, lessonId, feedbackType }, { unique: true }). This means MongoDB itself will reject a duplicate insert with error code 11000. Second, at the application level, before creating a new Feedback document, the controller calls Feedback.findOne() to check if a submission already exists. If found, it returns 400 with a user-friendly message. The frontend also uses the /api/feedback/check/:courseId endpoint to check before even showing the form.</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Q8: </w:t>
      </w:r>
      <w:r>
        <w:rPr>
          <w:rFonts w:ascii="Arial" w:cs="Arial" w:eastAsia="Arial" w:hAnsi="Arial"/>
          <w:b/>
          <w:bCs/>
          <w:color w:val="1E293B"/>
          <w:sz w:val="24"/>
          <w:szCs w:val="24"/>
        </w:rPr>
        <w:t xml:space="preserve">Explain the MongoDB Aggregation Pipeline you used for analytics.</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I used $group to group all feedback documents by courseId and calculate averages (avgRating, avgTeachingQuality, etc.) and counts. Then $lookup performs a JOIN with the courses collection to get the course name and faculty. $unwind flattens the array returned by $lookup. $project shapes the output (rounds numbers to 1 decimal). $sort orders by avgRating descending. For the time-series trend, I used $match to filter the last 30 days, $group with $dateToString to group by date, and $sort. For NPS, I fetch raw npsScores and calculate promoters (9-10), passives (7-8), detractors (0-6) in JavaScript, then compute the NPS score as ((promoters - detractors) / total) * 100.</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Q9: </w:t>
      </w:r>
      <w:r>
        <w:rPr>
          <w:rFonts w:ascii="Arial" w:cs="Arial" w:eastAsia="Arial" w:hAnsi="Arial"/>
          <w:b/>
          <w:bCs/>
          <w:color w:val="1E293B"/>
          <w:sz w:val="24"/>
          <w:szCs w:val="24"/>
        </w:rPr>
        <w:t xml:space="preserve">Why did you use MongoDB instead of a SQL database like MySQL?</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MongoDB is well-suited here because feedback data is naturally document-like and varies per submission — some feedbacks have NPS scores, some have emoji reactions, some have slider ratings, others don't. In SQL, this would require many optional columns or separate tables. MongoDB's flexible schema handles this with optional fields natively. Also, the sliderRatings field uses a Map type to store dynamic key-value pairs, which maps naturally to a MongoDB document. Additionally, MongoDB's aggregation framework is very powerful for analytics without needing separate reporting tools.</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Q10: </w:t>
      </w:r>
      <w:r>
        <w:rPr>
          <w:rFonts w:ascii="Arial" w:cs="Arial" w:eastAsia="Arial" w:hAnsi="Arial"/>
          <w:b/>
          <w:bCs/>
          <w:color w:val="1E293B"/>
          <w:sz w:val="24"/>
          <w:szCs w:val="24"/>
        </w:rPr>
        <w:t xml:space="preserve">How does the anonymous feedback privacy work technically?</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Three identity modes are stored in the Feedback document: 'identified', 'anonymous', and 'pseudonymous'. When the admin fetches feedback via GET /api/feedback, the controller has this logic: if identityMode is 'anonymous', it replaces the studentId with { name: 'Anonymous', email: '***' } before sending the response. If it's 'pseudonymous', it replaces with { name: pseudonym, email: '***' } where pseudonym is the auto-generated name like 'Clever Fox #23'. This masking happens server-side in the controller — not just in the UI — so even direct API calls won't expose the student's identity.</w:t>
      </w:r>
    </w:p>
    <w:p>
      <w:pPr>
        <w:pStyle w:val="Heading1"/>
        <w:spacing w:after="160" w:before="360"/>
      </w:pPr>
      <w:r>
        <w:rPr>
          <w:rFonts w:ascii="Arial" w:cs="Arial" w:eastAsia="Arial" w:hAnsi="Arial"/>
          <w:b/>
          <w:bCs/>
          <w:color w:val="1E3A8A"/>
          <w:sz w:val="32"/>
          <w:szCs w:val="32"/>
        </w:rPr>
        <w:t xml:space="preserve">Category 3: Technical — Frontend</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Q11: </w:t>
      </w:r>
      <w:r>
        <w:rPr>
          <w:rFonts w:ascii="Arial" w:cs="Arial" w:eastAsia="Arial" w:hAnsi="Arial"/>
          <w:b/>
          <w:bCs/>
          <w:color w:val="1E293B"/>
          <w:sz w:val="24"/>
          <w:szCs w:val="24"/>
        </w:rPr>
        <w:t xml:space="preserve">What is React Context API and how did you use it?</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React Context API provides a way to share state globally across components without prop drilling — passing props through every intermediate component. I created AuthContext that stores the current user object, a login() function, a logout() function, and helper booleans isAdmin and isStudent. The AuthProvider wraps the entire app in App.js. Any component can access auth state using the useAuth() custom hook which calls useContext(AuthContext). When a user logs in, the user object (including JWT token) is stored in both React state and localStorage so it persists across page refreshes.</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Q12: </w:t>
      </w:r>
      <w:r>
        <w:rPr>
          <w:rFonts w:ascii="Arial" w:cs="Arial" w:eastAsia="Arial" w:hAnsi="Arial"/>
          <w:b/>
          <w:bCs/>
          <w:color w:val="1E293B"/>
          <w:sz w:val="24"/>
          <w:szCs w:val="24"/>
        </w:rPr>
        <w:t xml:space="preserve">How does React Router protect your routes?</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I created two wrapper components: ProtectedRoute and AdminRoute. ProtectedRoute checks if user exists in AuthContext — if not, it redirects to /login. AdminRoute goes further and also checks if user.role === 'admin'. If a student tries to navigate to /admin, they see a 403 Forbidden message. These components wrap the page elements in App.js so the protection is declarative. The Navigate component from React Router v6 handles the actual redirect.</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Q13: </w:t>
      </w:r>
      <w:r>
        <w:rPr>
          <w:rFonts w:ascii="Arial" w:cs="Arial" w:eastAsia="Arial" w:hAnsi="Arial"/>
          <w:b/>
          <w:bCs/>
          <w:color w:val="1E293B"/>
          <w:sz w:val="24"/>
          <w:szCs w:val="24"/>
        </w:rPr>
        <w:t xml:space="preserve">Explain the ExitIntentDetector component. How does it work?</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ExitIntentDetector adds a mousemove event listener on the document. It tracks the mouse's Y position. When the mouse moves to Y &lt; 10 pixels (near the top of the browser — where the address bar is), it triggers the onExitIntent callback. This shows a modal popup saying 'Wait! Before you go...' with an option to stay and give feedback. The component only triggers once per session (tracked by exitHandled state) and only if the user hasn't already submitted feedback. This technique is commonly used in e-commerce to reduce cart abandonment — I adapted it for feedback form completion.</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Q14: </w:t>
      </w:r>
      <w:r>
        <w:rPr>
          <w:rFonts w:ascii="Arial" w:cs="Arial" w:eastAsia="Arial" w:hAnsi="Arial"/>
          <w:b/>
          <w:bCs/>
          <w:color w:val="1E293B"/>
          <w:sz w:val="24"/>
          <w:szCs w:val="24"/>
        </w:rPr>
        <w:t xml:space="preserve">What is the purpose of the DynamicFeedbackForm component?</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DynamicFeedbackForm renders survey forms created by the admin at runtime. The admin can create forms with different question types — Likert scale, ranking, rubric scoring, etc. These form definitions are stored in the feedbackforms collection. When a student opens the feedback page, the frontend checks for active forms linked to that course and presents them in a 'Survey Form' tab alongside the standard star-rating form. The DynamicFeedbackForm component dynamically renders the appropriate input component for each question type based on the question.type field.</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Q15: </w:t>
      </w:r>
      <w:r>
        <w:rPr>
          <w:rFonts w:ascii="Arial" w:cs="Arial" w:eastAsia="Arial" w:hAnsi="Arial"/>
          <w:b/>
          <w:bCs/>
          <w:color w:val="1E293B"/>
          <w:sz w:val="24"/>
          <w:szCs w:val="24"/>
        </w:rPr>
        <w:t xml:space="preserve">How do you handle API errors and loading states in the frontend?</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I use try-catch blocks around all async service calls. Success responses trigger toast.success(), error responses trigger toast.error() with the message from err.response?.data?.message. Loading states are tracked with useState — for example, submitting state disables the submit button and shows a spinner to prevent double-clicks. The feedback check runs in a useEffect on component mount with Promise.all() to run all initialization calls in parallel, reducing load time. If initialization fails, I show a toast error and navigate back to the dashboard.</w:t>
      </w:r>
    </w:p>
    <w:p>
      <w:pPr>
        <w:pStyle w:val="Heading1"/>
        <w:spacing w:after="160" w:before="360"/>
      </w:pPr>
      <w:r>
        <w:rPr>
          <w:rFonts w:ascii="Arial" w:cs="Arial" w:eastAsia="Arial" w:hAnsi="Arial"/>
          <w:b/>
          <w:bCs/>
          <w:color w:val="1E3A8A"/>
          <w:sz w:val="32"/>
          <w:szCs w:val="32"/>
        </w:rPr>
        <w:t xml:space="preserve">Category 4: Design &amp; Architecture Questions</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Q16: </w:t>
      </w:r>
      <w:r>
        <w:rPr>
          <w:rFonts w:ascii="Arial" w:cs="Arial" w:eastAsia="Arial" w:hAnsi="Arial"/>
          <w:b/>
          <w:bCs/>
          <w:color w:val="1E293B"/>
          <w:sz w:val="24"/>
          <w:szCs w:val="24"/>
        </w:rPr>
        <w:t xml:space="preserve">Why did you separate the project into client and server folders?</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This is called separation of concerns and follows microservices principles. The backend (server/) is a standalone REST API that could serve any frontend — web, mobile, or desktop. The frontend (client/) is a standalone React SPA that only communicates via HTTP. This separation means: they can be deployed independently on different servers, they can be scaled separately, different teams can work on them simultaneously, and the API can be tested independently using tools like Postman without needing the frontend.</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Q17: </w:t>
      </w:r>
      <w:r>
        <w:rPr>
          <w:rFonts w:ascii="Arial" w:cs="Arial" w:eastAsia="Arial" w:hAnsi="Arial"/>
          <w:b/>
          <w:bCs/>
          <w:color w:val="1E293B"/>
          <w:sz w:val="24"/>
          <w:szCs w:val="24"/>
        </w:rPr>
        <w:t xml:space="preserve">What design pattern did you use in the backend and why?</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I used the MVC (Model-View-Controller) pattern. Models define data structure (Mongoose schemas). Controllers contain business logic (validation, DB queries, response formatting). Routes map URLs to controllers. The 'View' in this context is the JSON response sent to the client. This pattern makes the code modular and maintainable — if I need to change the database logic, I only edit the controller. If I need to change the data schema, I only edit the model. Adding new features is also straightforward: add a model, add a controller function, add a route.</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Q18: </w:t>
      </w:r>
      <w:r>
        <w:rPr>
          <w:rFonts w:ascii="Arial" w:cs="Arial" w:eastAsia="Arial" w:hAnsi="Arial"/>
          <w:b/>
          <w:bCs/>
          <w:color w:val="1E293B"/>
          <w:sz w:val="24"/>
          <w:szCs w:val="24"/>
        </w:rPr>
        <w:t xml:space="preserve">How does your system handle pagination?</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All list endpoints accept page and limit as query parameters. The default is page=1, limit=10. The controller calculates skip = (page - 1) * limit and uses Mongoose's .skip(skip).limit(parseInt(limit)) in the query. The response always includes total count and pages (Math.ceil(total / limit)) so the frontend can render pagination controls. This ensures the API is scalable — it doesn't load the entire database into memory even with thousands of feedback entries.</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Q19: </w:t>
      </w:r>
      <w:r>
        <w:rPr>
          <w:rFonts w:ascii="Arial" w:cs="Arial" w:eastAsia="Arial" w:hAnsi="Arial"/>
          <w:b/>
          <w:bCs/>
          <w:color w:val="1E293B"/>
          <w:sz w:val="24"/>
          <w:szCs w:val="24"/>
        </w:rPr>
        <w:t xml:space="preserve">If you had to add a feature, what would it be and how would you implement it?</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I would add email notifications — when feedback is submitted, the faculty member receives an email summary. Implementation: I would use Nodemailer with an SMTP service like SendGrid. After feedback.create() in the controller, I would trigger an async email function with the course details and aggregated rating. I would also add a preference field to the User model for opt-in email notifications. Another improvement would be replacing localStorage with HTTP-only cookies for token storage, which is more secure against XSS attacks.</w:t>
      </w:r>
    </w:p>
    <w:p>
      <w:pPr>
        <w:pStyle w:val="Heading1"/>
        <w:spacing w:after="160" w:before="360"/>
      </w:pPr>
      <w:r>
        <w:rPr>
          <w:rFonts w:ascii="Arial" w:cs="Arial" w:eastAsia="Arial" w:hAnsi="Arial"/>
          <w:b/>
          <w:bCs/>
          <w:color w:val="1E3A8A"/>
          <w:sz w:val="32"/>
          <w:szCs w:val="32"/>
        </w:rPr>
        <w:t xml:space="preserve">Category 5: Advanced &amp; Critical Thinking</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Q20: </w:t>
      </w:r>
      <w:r>
        <w:rPr>
          <w:rFonts w:ascii="Arial" w:cs="Arial" w:eastAsia="Arial" w:hAnsi="Arial"/>
          <w:b/>
          <w:bCs/>
          <w:color w:val="1E293B"/>
          <w:sz w:val="24"/>
          <w:szCs w:val="24"/>
        </w:rPr>
        <w:t xml:space="preserve">What are the limitations of your current project?</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Several honest limitations exist: First, JWT tokens stored in localStorage are vulnerable to XSS attacks — HTTP-only cookies would be safer. Second, there is no email verification during registration — any email can be used. Third, admins cannot assign students to specific courses — any student can submit feedback for any course. Fourth, there is no real-time update mechanism (WebSockets) — the dashboard requires a page refresh for new data. Fifth, the NPS calculation happens in JavaScript memory which would be slow for very large datasets — a dedicated $group aggregation would be better. Finally, there is no rate limiting middleware — the API could be flooded with requests.</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Q21: </w:t>
      </w:r>
      <w:r>
        <w:rPr>
          <w:rFonts w:ascii="Arial" w:cs="Arial" w:eastAsia="Arial" w:hAnsi="Arial"/>
          <w:b/>
          <w:bCs/>
          <w:color w:val="1E293B"/>
          <w:sz w:val="24"/>
          <w:szCs w:val="24"/>
        </w:rPr>
        <w:t xml:space="preserve">How would you scale this project for a large university with 10,000 students?</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For scale, I would: use MongoDB Atlas with replica sets for high availability and read scaling; add Redis caching for analytics (aggregation pipelines are expensive — cache results for 5 minutes); implement rate limiting using express-rate-limit to prevent API abuse; use a load balancer (Nginx) in front of multiple Node.js instances; move file storage to S3 if file attachments are added; add database connection pooling; implement WebSockets (Socket.io) for real-time admin dashboard updates; and set up monitoring with tools like New Relic or Datadog to track performance.</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Q22: </w:t>
      </w:r>
      <w:r>
        <w:rPr>
          <w:rFonts w:ascii="Arial" w:cs="Arial" w:eastAsia="Arial" w:hAnsi="Arial"/>
          <w:b/>
          <w:bCs/>
          <w:color w:val="1E293B"/>
          <w:sz w:val="24"/>
          <w:szCs w:val="24"/>
        </w:rPr>
        <w:t xml:space="preserve">How does the NPS (Net Promoter Score) work in your project?</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NPS is an industry-standard metric measuring customer/student loyalty. Students rate from 0-10: 'How likely are you to recommend this course to a friend?' Scores 9-10 are Promoters (enthusiastic supporters), 7-8 are Passives (satisfied but neutral), 0-6 are Detractors (dissatisfied). The NPS score = ((Promoters - Detractors) / Total) * 100. The resulting score ranges from -100 to +100. A score above 50 is considered excellent. In my analytics controller, I fetch all documents where npsScore is not null, categorize each score, and calculate the final NPS. This is displayed in the admin dashboard alongside emoji distribution and thumbs up/down counts.</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Q23: </w:t>
      </w:r>
      <w:r>
        <w:rPr>
          <w:rFonts w:ascii="Arial" w:cs="Arial" w:eastAsia="Arial" w:hAnsi="Arial"/>
          <w:b/>
          <w:bCs/>
          <w:color w:val="1E293B"/>
          <w:sz w:val="24"/>
          <w:szCs w:val="24"/>
        </w:rPr>
        <w:t xml:space="preserve">What would you change if you were to rebuild this project?</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With the benefit of experience, I would use TypeScript for both frontend and backend to catch type errors at compile time. I would replace localStorage token storage with HTTP-only cookies for better XSS protection. I would add Zod or Joi for more comprehensive validation schemas shared between frontend and backend. I would implement WebSockets for real-time data. I would also add unit tests using Jest and Supertest for the API, and React Testing Library for components. For state management, I might use Zustand instead of Context API for better performance with large state objects. Finally, I would add a proper logging system like Winston for production monitoring.</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Q24: </w:t>
      </w:r>
      <w:r>
        <w:rPr>
          <w:rFonts w:ascii="Arial" w:cs="Arial" w:eastAsia="Arial" w:hAnsi="Arial"/>
          <w:b/>
          <w:bCs/>
          <w:color w:val="1E293B"/>
          <w:sz w:val="24"/>
          <w:szCs w:val="24"/>
        </w:rPr>
        <w:t xml:space="preserve">Explain the pseudonymous identity mode — why generate a random name?</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Pure anonymity can sometimes reduce the credibility of feedback — admins may dismiss it. Pseudonymity offers a middle ground: the student's identity is protected (no real name or email shown), but a consistent creative name like 'Eager Eagle #15' is shown. This means the same student's feedback across multiple courses can be linked by the admin (same pseudonym), giving a sense of continuity and accountability, while still protecting privacy. The pseudonym is auto-generated using a combination of random adjectives and animal names with a number (16 adjectives × 16 animals × 99 numbers = 25,344 possible combinations).</w:t>
      </w:r>
    </w:p>
    <w:p>
      <w:pPr>
        <w:pBdr>
          <w:left w:val="single" w:color="4F46E5" w:sz="12" w:space="6"/>
        </w:pBdr>
        <w:shd w:fill="EEF2FF" w:val="clear"/>
        <w:spacing w:after="80" w:before="240"/>
        <w:ind w:left="360"/>
      </w:pPr>
      <w:r>
        <w:rPr>
          <w:rFonts w:ascii="Arial" w:cs="Arial" w:eastAsia="Arial" w:hAnsi="Arial"/>
          <w:b/>
          <w:bCs/>
          <w:color w:val="4F46E5"/>
          <w:sz w:val="24"/>
          <w:szCs w:val="24"/>
        </w:rPr>
        <w:t xml:space="preserve">Q25: </w:t>
      </w:r>
      <w:r>
        <w:rPr>
          <w:rFonts w:ascii="Arial" w:cs="Arial" w:eastAsia="Arial" w:hAnsi="Arial"/>
          <w:b/>
          <w:bCs/>
          <w:color w:val="1E293B"/>
          <w:sz w:val="24"/>
          <w:szCs w:val="24"/>
        </w:rPr>
        <w:t xml:space="preserve">How did you test your application?</w:t>
      </w:r>
    </w:p>
    <w:p>
      <w:pPr>
        <w:spacing w:after="160" w:before="60"/>
        <w:ind w:left="360"/>
      </w:pPr>
      <w:r>
        <w:rPr>
          <w:rFonts w:ascii="Arial" w:cs="Arial" w:eastAsia="Arial" w:hAnsi="Arial"/>
          <w:b/>
          <w:bCs/>
          <w:color w:val="059669"/>
          <w:sz w:val="22"/>
          <w:szCs w:val="22"/>
        </w:rPr>
        <w:t xml:space="preserve">A: </w:t>
      </w:r>
      <w:r>
        <w:rPr>
          <w:rFonts w:ascii="Arial" w:cs="Arial" w:eastAsia="Arial" w:hAnsi="Arial"/>
          <w:color w:val="374151"/>
          <w:sz w:val="22"/>
          <w:szCs w:val="22"/>
        </w:rPr>
        <w:t xml:space="preserve">I tested the application using Postman for API testing — sending requests to each endpoint with different user tokens (student token, admin token, no token) to verify that all authentication and authorization rules work correctly. I tested edge cases: submitting feedback twice for the same course (expects 400 error), accessing admin routes as a student (expects 403), using an expired/invalid token (expects 401), submitting with missing required fields (expects 400 with validation message). On the frontend, I manually tested all user flows: registration, login, browsing courses, submitting feedback with all identity modes, and verifying that the admin dashboard shows correct analytics.</w:t>
      </w:r>
    </w:p>
    <w:p>
      <w:pPr>
        <w:pBdr>
          <w:bottom w:val="single" w:color="E0E7FF" w:sz="4" w:space="1"/>
        </w:pBdr>
        <w:spacing w:after="80" w:before="80"/>
      </w:pPr>
    </w:p>
    <w:p>
      <w:pPr>
        <w:spacing w:after="40" w:before="200"/>
        <w:jc w:val="center"/>
      </w:pPr>
      <w:r>
        <w:rPr>
          <w:rFonts w:ascii="Arial" w:cs="Arial" w:eastAsia="Arial" w:hAnsi="Arial"/>
          <w:b/>
          <w:bCs/>
          <w:color w:val="4F46E5"/>
          <w:sz w:val="28"/>
          <w:szCs w:val="28"/>
        </w:rPr>
        <w:t xml:space="preserve">Best of luck for your presentation!</w:t>
      </w:r>
    </w:p>
    <w:p>
      <w:pPr>
        <w:spacing w:after="0" w:before="0"/>
        <w:jc w:val="center"/>
      </w:pPr>
      <w:r>
        <w:rPr>
          <w:rFonts w:ascii="Arial" w:cs="Arial" w:eastAsia="Arial" w:hAnsi="Arial"/>
          <w:i/>
          <w:iCs/>
          <w:color w:val="9CA3AF"/>
          <w:sz w:val="20"/>
          <w:szCs w:val="20"/>
        </w:rPr>
        <w:t xml:space="preserve">— Developed by A. Yashaswini (B23CN111) | BRIKIENLABS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7FF" w:sz="4" w:space="4"/>
      </w:pBdr>
    </w:pPr>
    <w:r>
      <w:rPr>
        <w:rFonts w:ascii="Arial" w:cs="Arial" w:eastAsia="Arial" w:hAnsi="Arial"/>
        <w:color w:val="9CA3AF"/>
        <w:sz w:val="18"/>
        <w:szCs w:val="18"/>
      </w:rPr>
      <w:t xml:space="preserve">Mini Project Presentation Guide  |  Page </w:t>
    </w:r>
    <w:r>
      <w:rPr>
        <w:rFonts w:ascii="Arial" w:cs="Arial" w:eastAsia="Arial" w:hAnsi="Arial"/>
        <w:color w:val="4F46E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rFonts w:ascii="Arial" w:cs="Arial" w:eastAsia="Arial" w:hAnsi="Arial"/>
        <w:color w:val="4F46E5"/>
        <w:sz w:val="18"/>
        <w:szCs w:val="18"/>
      </w:rPr>
      <w:t xml:space="preserve">EduFeedback — Course Feedback &amp; Rating System</w:t>
    </w:r>
    <w:r>
      <w:rPr>
        <w:rFonts w:ascii="Arial" w:cs="Arial" w:eastAsia="Arial" w:hAnsi="Arial"/>
        <w:color w:val="9CA3AF"/>
        <w:sz w:val="18"/>
        <w:szCs w:val="18"/>
      </w:rPr>
      <w:t xml:space="preserve">     |     A. Yashaswini (B23CN111)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2026-04-18T04:54:56.466Z</dcterms:created>
  <dcterms:modified xsi:type="dcterms:W3CDTF">2026-04-18T04:54:56.466Z</dcterms:modified>
</cp:coreProperties>
</file>

<file path=docProps/custom.xml><?xml version="1.0" encoding="utf-8"?>
<Properties xmlns="http://schemas.openxmlformats.org/officeDocument/2006/custom-properties" xmlns:vt="http://schemas.openxmlformats.org/officeDocument/2006/docPropsVTypes"/>
</file>