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UcMarket 工作計劃</w:t>
      </w:r>
    </w:p>
    <w:p>
      <w:r>
        <w:rPr>
          <w:b/>
        </w:rPr>
        <w:t>文件狀態：本檔保留課程專題企劃與分工；目前程式碼、API、路由、技術版本與資料庫範圍，請以同目錄 Markdown 的現況註記及 docs/current-implementation.md 為準。</w:t>
      </w:r>
    </w:p>
    <w:p>
      <w:pPr>
        <w:pStyle w:val="Heading2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4-1 題目與動機</w:t>
      </w:r>
    </w:p>
    <w:p>
      <w:pPr>
        <w:pStyle w:val="Heading3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題目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UcMarket 預測市場平台</w:t>
      </w:r>
    </w:p>
    <w:p>
      <w:pPr>
        <w:pStyle w:val="Heading3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動機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在台灣，只要提到「預測」與「中獎」的概念，許多人第一時間想到的可能就是大樂透、威力彩、刮刮樂等活動。尤其在過年期間，除了買樂透之外，刮刮樂更是許多人家中常見的娛樂。小時候過年時，家人圍在電視機前等待開獎，即使不一定真的抱著中頭獎的期待，但只要有中獎，就會感到非常開心。這種「等待結果揭曉」的期待感，也成為我們發想本專題的重要來源。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然而，我們也發現，一般常見的預測活動大多集中在樂透、刮刮樂或運動賽事預測，題材相對有限。長大後，我們每天接觸各種新聞、社群議題與時事事件，卻很難知道大多數人對某個事件結果的看法與信心程度。因此，我們希望透過 UcMarket 建立一個預測市場平台，讓使用者不只是等待結果，也能透過市場價格與交易行為，觀察群體對未來事件的判斷趨勢。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UcMarket 是一個以虛擬點數運作的預測市場平台。使用者可以瀏覽不同的未來事件市場，針對事件結果進行 Yes / No 預測交易，也可以建立自己的預測題目，經由系統規則檢查與管理員審核後上架。平台不涉及真實金流、賭博或加密貨幣交易，而是以模擬與學習為目的，呈現預測市場從題目建立、交易參與到結果結算的完整流程。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透過這個平台，我們希望讓使用者在參與預測的過程中，重新感受過年等待開獎時的期待與趣味，同時也能了解目前大家對某件事情的判斷方向。這也是 UcMarket 誕生的原因。</w:t>
      </w:r>
    </w:p>
    <w:p>
      <w:pPr>
        <w:pStyle w:val="Heading2"/>
        <w:keepNext w:val="1"/>
        <w:keepLines w:val="1"/>
        <w:spacing w:before="0" w:after="120"/>
      </w:pPr>
      <w:r/>
      <w:r>
        <w:rPr>
          <w:rFonts w:ascii="Calibri" w:hAnsi="Calibri" w:eastAsia="Microsoft JhengHei"/>
          <w:b/>
          <w:i w:val="0"/>
        </w:rPr>
        <w:t>4-2 受眾客群分析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UcMarket 預測市場平台的主要受眾，是對時事、社群議題、未來事件結果感到好奇，並希望透過互動方式參與預測的使用者。平台以虛擬點數運作，不涉及真實金流，因此比起傳統下注或博弈活動，更適合作為模擬預測、資訊觀察與網站功能實作的學習型平台。</w:t>
      </w:r>
    </w:p>
    <w:p>
      <w:pPr>
        <w:pStyle w:val="Heading3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主要客群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1. 對時事與熱門議題感興趣的使用者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這類使用者平常會關注新聞、社群討論、娛樂話題、科技趨勢或校園事件。他們可能想知道其他人對某個事件結果的看法，例如某項政策是否會通過、某場比賽誰會獲勝、某個話題是否會持續受到關注等。UcMarket 可以讓他們不只是被動觀看討論，而是透過 Yes / No 預測交易參與其中，並從市場價格變化觀察群體判斷。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2. 喜歡預測與等待結果揭曉的使用者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這類使用者享受「做出判斷、等待結果」的過程，就像過年買刮刮樂或等待樂透開獎時的期待感。UcMarket 將這種期待感轉化成更彈性的預測形式，讓使用者可以針對不同生活事件或熱門議題進行預測，而不只侷限於樂透、刮刮樂或運動賽事。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3. 想建立預測題目的使用者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除了參與既有市場之外，UcMarket 也提供使用者提交預測題目的功能。這類使用者可能看到某個有趣或具有討論度的事件，想把它設計成可預測的市場題目。為了避免題目模糊、無法判定結果或內容不適合上架，使用者提交的市場需要經過系統規則檢查與管理員審核，通過後才會正式上架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4. 管理員與平台維護者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管理員是平台能否正常運作的重要角色，主要負責審核使用者提交的市場、拒絕不合適或無法結算的題目，並在市場到期後設定正確結果進行結算。對管理員來說，平台需要提供清楚的審核資訊、結算規則、使用者管理與後台紀錄，確保每一個市場都能被公平且明確地處理。</w:t>
      </w:r>
    </w:p>
    <w:p>
      <w:pPr>
        <w:pStyle w:val="Heading3"/>
        <w:keepNext w:val="1"/>
        <w:keepLines w:val="1"/>
        <w:spacing w:before="200" w:after="80" w:line="240" w:lineRule="auto"/>
      </w:pPr>
      <w:r/>
      <w:r>
        <w:rPr>
          <w:rFonts w:ascii="Calibri" w:hAnsi="Calibri" w:eastAsia="Microsoft JhengHei"/>
          <w:b/>
          <w:i w:val="0"/>
        </w:rPr>
        <w:t>客群需求分析</w:t>
      </w:r>
    </w:p>
    <w:tbl>
      <w:tblPr>
        <w:tblStyle w:val="TableGrid"/>
        <w:tblW w:type="dxa" w:w="103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type="dxa" w:w="0"/>
      </w:tblPr>
      <w:tblGrid>
        <w:gridCol w:w="1600"/>
        <w:gridCol w:w="2800"/>
        <w:gridCol w:w="5925"/>
      </w:tblGrid>
      <w:tr>
        <w:trPr>
          <w:cantSplit w:val="1"/>
          <w:tblHeader w:val="1"/>
        </w:trPr>
        <w:tc>
          <w:tcPr>
            <w:tcW w:type="dxa" w:w="16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客群</w:t>
            </w:r>
          </w:p>
        </w:tc>
        <w:tc>
          <w:tcPr>
            <w:tcW w:type="dxa" w:w="28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主要需求</w:t>
            </w:r>
          </w:p>
        </w:tc>
        <w:tc>
          <w:tcPr>
            <w:tcW w:type="dxa" w:w="5925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平台對應功能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一般使用者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瀏覽市場、參與預測、查看結果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市場列表、市場詳情、Yes / No 交易、交易紀錄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預測參與者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了解大家對事件結果的判斷趨勢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市場價格、價格變動、熱門市場、排行榜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開盤者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建立自己的預測題目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建立市場、題目描述、截止時間、結算規則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管理員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維持市場品質與結算公平性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市場審核、拒絕市場、設定結果、後台管理</w:t>
            </w:r>
          </w:p>
        </w:tc>
      </w:tr>
    </w:tbl>
    <w:p>
      <w:pPr>
        <w:spacing w:before="0" w:after="80" w:line="264" w:lineRule="auto"/>
        <w:keepLines w:val="1"/>
      </w:pPr>
    </w:p>
    <w:p>
      <w:pPr>
        <w:pStyle w:val="Heading3"/>
        <w:keepNext w:val="1"/>
        <w:keepLines w:val="1"/>
        <w:spacing w:before="200" w:after="80" w:line="240" w:lineRule="auto"/>
      </w:pPr>
      <w:r/>
      <w:r>
        <w:rPr>
          <w:rFonts w:ascii="Calibri" w:hAnsi="Calibri" w:eastAsia="Microsoft JhengHei"/>
          <w:b/>
          <w:i w:val="0"/>
        </w:rPr>
        <w:t>使用情境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使用者進入平台後，可以先瀏覽目前熱門或即將截止的預測市場，選擇自己感興趣的題目查看詳細資訊。如果使用者對某個事件結果有自己的判斷，就可以使用虛擬點數買入 Yes 或 No。當市場價格隨著其他使用者的交易行為產生變化時，使用者也能觀察目前群體對該事件的信心方向。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若使用者想提出新的預測題目，也可以透過建立市場功能提交題目、描述、截止時間與結算方式。題目送出後，會由系統與管理員確認是否具備客觀判定標準，通過後才會開放其他使用者參與預測。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整體而言，UcMarket 的受眾並不只是想「猜中結果」的人，也包含想觀察群體想法、參與時事討論、建立有趣題目，以及管理平台內容品質的人。透過不同角色的分工，平台能完整呈現預測市場從題目產生、使用者參與到結果結算的流程。</w:t>
      </w:r>
    </w:p>
    <w:p>
      <w:pPr>
        <w:sectPr w:rsidR="00FC693F" w:rsidRPr="0006063C" w:rsidSect="00034616">
          <w:type w:val="nextPage"/>
          <w:footerReference w:type="default" r:id="rId9"/>
          <w:pgSz w:w="11909" w:h="16834"/>
          <w:pgMar w:top="792" w:right="792" w:bottom="792" w:left="792" w:header="432" w:footer="432" w:gutter="0"/>
          <w:cols w:space="720"/>
          <w:docGrid w:linePitch="360"/>
        </w:sectPr>
      </w:pPr>
    </w:p>
    <w:p>
      <w:pPr>
        <w:pStyle w:val="Heading2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4-3 網站架構圖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UcMarket 採用前後端分離的網站架構，主要分為使用者端、前端介面、後端 API、資料庫與自動化通知流程。使用者透過瀏覽器操作網站，前端負責畫面呈現、路由切換、表單互動與呼叫後端 API；後端則負責市場、交易、錢包、持倉、審核與結算等核心邏輯，並透過資料庫保存平台資料。</w:t>
      </w:r>
    </w:p>
    <w:p>
      <w:pPr>
        <w:spacing w:before="0" w:after="40" w:line="264" w:lineRule="auto"/>
        <w:jc w:val="center"/>
        <w:keepLines w:val="1"/>
        <w:keepNext w:val="1"/>
      </w:pPr>
      <w:r>
        <w:drawing>
          <wp:inline xmlns:a="http://schemas.openxmlformats.org/drawingml/2006/main" xmlns:pic="http://schemas.openxmlformats.org/drawingml/2006/picture">
            <wp:extent cx="9601200" cy="2779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4-3-1-UcMarket預測市場平台網站架構圖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2779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2" w:lineRule="auto"/>
        <w:jc w:val="center"/>
        <w:keepLines w:val="1"/>
      </w:pPr>
      <w:r>
        <w:rPr>
          <w:rFonts w:ascii="Calibri" w:hAnsi="Calibri" w:eastAsia="Microsoft JhengHei"/>
          <w:b w:val="0"/>
          <w:i/>
          <w:color w:val="555555"/>
          <w:sz w:val="18"/>
        </w:rPr>
        <w:t>圖 4-3-1 UcMarket 預測市場平台網站架構圖</w:t>
      </w:r>
    </w:p>
    <w:p>
      <w:pPr>
        <w:pStyle w:val="Heading3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架構說明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1. 使用者角色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平台主要使用者包含一般使用者與管理員。一般使用者可以瀏覽市場、查看市場詳情、參與 Yes / No 預測交易、建立新的預測市場、查看資產與排行榜；管理員則負責審核使用者提交的市場、拒絕不合適題目、設定市場結果與處理結算。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2. 前端正式網站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前端是使用者實際操作的平台畫面，包含首頁、市場列表、市場詳情、建立市場、我的資產、排行榜與管理員後台等頁面。前端會透過 API client 與後端交換資料，並管理登入狀態、使用者角色、錢包摘要與頁面路由。前端不直接連接資料庫，所有資料都必須透過後端 API 取得或更新。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3. 後端 Spring Boot REST API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後端是 UcMarket 的核心邏輯層，負責接收前端請求並處理市場建立、交易試算、交易建立、管理員審核、市場結算、錢包異動與持倉更新等流程。後端會將商業邏輯集中在 Service 層，透過 Repository 存取 PostgreSQL 資料庫，確保交易與結算資料的一致性。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4. PostgreSQL 資料庫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資料庫負責保存平台的主要資料，例如會員資料、市場資料、交易紀錄、使用者持倉、錢包異動、通知紀錄與管理員操作紀錄。透過資料表之間的關聯，可以完整追蹤市場從建立、審核、交易到結算的過程。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5. n8n 自動化流程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n8n 主要負責周邊自動化功能，例如交易成功通知、結算通知、熱門市場報表與市場截止提醒。這些流程可以輔助平台營運，但不負責核心交易與結算邏輯，避免自動化流程影響資料正確性。</w:t>
      </w:r>
    </w:p>
    <w:p>
      <w:pPr>
        <w:pStyle w:val="Heading3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頁面架構規劃</w:t>
      </w:r>
    </w:p>
    <w:p>
      <w:pPr>
        <w:spacing w:before="0" w:after="0" w:line="240" w:lineRule="auto"/>
        <w:keepLines w:val="1"/>
        <w:keepNext w:val="1"/>
      </w:pPr>
      <w:r>
        <w:rPr>
          <w:rFonts w:ascii="Consolas" w:hAnsi="Consolas" w:eastAsia="Microsoft JhengHei"/>
          <w:sz w:val="17"/>
        </w:rPr>
        <w:t>UcMarket Website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>├── 公開頁面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>│   ├── 首頁 / 市場列表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>│   ├── 市場詳情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>│   ├── 登入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>│   └── 註冊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>│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>├── 會員頁面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>│   ├── 建立市場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>│   ├── 我的資產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>│   ├── 持倉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>│   ├── 交易紀錄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>│   └── 排行榜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>│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>└── 管理員頁面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 xml:space="preserve">    ├── 待審核市場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 xml:space="preserve">    ├── 市場審核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 xml:space="preserve">    ├── 市場結算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 xml:space="preserve">    ├── 使用者管理</w:t>
      </w:r>
    </w:p>
    <w:p>
      <w:pPr>
        <w:spacing w:before="0" w:after="0" w:line="240" w:lineRule="auto"/>
        <w:keepLines w:val="1"/>
      </w:pPr>
      <w:r>
        <w:rPr>
          <w:rFonts w:ascii="Consolas" w:hAnsi="Consolas" w:eastAsia="Microsoft JhengHei"/>
          <w:sz w:val="17"/>
        </w:rPr>
        <w:t xml:space="preserve">    └── 後台操作紀錄</w:t>
      </w:r>
    </w:p>
    <w:p>
      <w:pPr>
        <w:keepLines w:val="1"/>
      </w:pP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整體來說，UcMarket 的網站架構以「前端負責互動呈現、後端負責邏輯處理、資料庫負責資料保存、自動化工具負責通知與報表」為設計原則。這樣可以讓各層責任清楚分離，也方便後續組員依照功能分工進行開發。</w:t>
      </w:r>
    </w:p>
    <w:p>
      <w:pPr>
        <w:pStyle w:val="Heading2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4-4 網站版面配置圖（草稿）</w:t>
      </w:r>
    </w:p>
    <w:p>
      <w:pPr>
        <w:sectPr w:rsidR="00FC693F" w:rsidRPr="0006063C" w:rsidSect="00034616">
          <w:type w:val="nextPage"/>
          <w:footerReference w:type="default" r:id="rId9"/>
          <w:pgSz w:w="16834" w:h="11909" w:orient="landscape"/>
          <w:pgMar w:top="792" w:right="792" w:bottom="792" w:left="792" w:header="432" w:footer="432" w:gutter="0"/>
          <w:cols w:space="720"/>
          <w:docGrid w:linePitch="360"/>
        </w:sectPr>
      </w:pPr>
    </w:p>
    <w:p>
      <w:pPr>
        <w:pStyle w:val="Heading2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4-5 網站開發使用技術及工具</w:t>
      </w:r>
    </w:p>
    <w:p>
      <w:pPr>
        <w:pStyle w:val="Heading3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全組共用技術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目前全組前端畫面先以 HTML、CSS、JavaScript 進行開發與版面製作，方便組員快速完成頁面草稿、互動效果與功能展示。後端資料儲存則以 PostgreSQL 作為主要資料庫，用來保存會員、市場、交易、持倉、錢包、結算與排行榜等資料。</w:t>
      </w:r>
    </w:p>
    <w:tbl>
      <w:tblPr>
        <w:tblStyle w:val="TableGrid"/>
        <w:tblW w:type="dxa" w:w="103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type="dxa" w:w="0"/>
      </w:tblPr>
      <w:tblGrid>
        <w:gridCol w:w="1600"/>
        <w:gridCol w:w="2800"/>
        <w:gridCol w:w="5925"/>
      </w:tblGrid>
      <w:tr>
        <w:trPr>
          <w:cantSplit w:val="1"/>
          <w:tblHeader w:val="1"/>
        </w:trPr>
        <w:tc>
          <w:tcPr>
            <w:tcW w:type="dxa" w:w="16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類別</w:t>
            </w:r>
          </w:p>
        </w:tc>
        <w:tc>
          <w:tcPr>
            <w:tcW w:type="dxa" w:w="28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使用技術 / 工具</w:t>
            </w:r>
          </w:p>
        </w:tc>
        <w:tc>
          <w:tcPr>
            <w:tcW w:type="dxa" w:w="5925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用途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前端結構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HTML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建立網站頁面內容與基本架構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前端樣式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CSS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設計版面、顏色、排版與響應式畫面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前端互動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JavaScript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處理按鈕操作、表單互動、資料顯示與簡易邏輯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後端資料庫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PostgreSQL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儲存平台核心資料，例如會員、市場、交易、錢包、持倉與結算紀錄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版本管理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Git / GitHub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管理專案版本與組員協作</w:t>
            </w:r>
          </w:p>
        </w:tc>
      </w:tr>
    </w:tbl>
    <w:p>
      <w:pPr>
        <w:spacing w:before="0" w:after="80" w:line="264" w:lineRule="auto"/>
        <w:keepLines w:val="1"/>
      </w:pPr>
    </w:p>
    <w:p>
      <w:pPr>
        <w:pStyle w:val="Heading3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Shung：User/Auth 及 Market 功能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我負責規劃與實作 UcMarket 的「User/Auth 功能」與「Market 功能」，並整理使用者登入驗證、角色權限、session 管理、市場建立與後台管理流程。這兩個模組屬於平台的基礎核心，會直接影響使用者是否能正常登入、建立市場、進入後台，以及管理員是否能順利執行市場審核與管理，因此規劃時會特別重視資料正確性、權限控管、流程一致性與後續模組整合性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使用技術與工具</w:t>
      </w:r>
    </w:p>
    <w:tbl>
      <w:tblPr>
        <w:tblStyle w:val="TableGrid"/>
        <w:tblW w:type="dxa" w:w="103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type="dxa" w:w="0"/>
      </w:tblPr>
      <w:tblGrid>
        <w:gridCol w:w="1600"/>
        <w:gridCol w:w="2800"/>
        <w:gridCol w:w="5925"/>
      </w:tblGrid>
      <w:tr>
        <w:trPr>
          <w:cantSplit w:val="1"/>
          <w:tblHeader w:val="1"/>
        </w:trPr>
        <w:tc>
          <w:tcPr>
            <w:tcW w:type="dxa" w:w="16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類別</w:t>
            </w:r>
          </w:p>
        </w:tc>
        <w:tc>
          <w:tcPr>
            <w:tcW w:type="dxa" w:w="28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使用技術 / 工具</w:t>
            </w:r>
          </w:p>
        </w:tc>
        <w:tc>
          <w:tcPr>
            <w:tcW w:type="dxa" w:w="5925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用途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後端語言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Java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撰寫 User/Auth 與 Market 的核心邏輯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後端框架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Spring Boot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建立 RESTful API 與後端服務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安全機制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Spring Security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處理登入驗證、角色授權與後台權限控管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密碼處理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BCrypt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將使用者密碼安全雜湊後儲存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認證機制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HttpOnly Cookie + Refresh Token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管理登入狀態、session 與續登入流程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資料存取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Spring Data JPA / Hibernate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操作使用者、session、市場與角色相關資料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資料庫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PostgreSQL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儲存 users、user_sessions、markets 與相關資料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前端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HTML / CSS / JavaScript / Bootstrap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製作後台登入頁、使用者管理頁與 Market 管理頁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測試工具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JUnit / Postman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驗證 Auth API、Market API 與登入流程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開發工具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Eclipse / Maven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進行 Java 專案開發、依賴管理與測試執行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版本管理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Git / GitHub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管理程式版本與組員協作</w:t>
            </w:r>
          </w:p>
        </w:tc>
      </w:tr>
    </w:tbl>
    <w:p>
      <w:pPr>
        <w:spacing w:before="0" w:after="80" w:line="264" w:lineRule="auto"/>
        <w:keepLines w:val="1"/>
      </w:pP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User/Auth 功能技術內容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User/Auth 功能主要負責平台的註冊、登入、登出、登入狀態查詢與權限控管。後端會透過 Controller 接收前端請求，再交由 Service 處理帳號驗證、密碼比對、session 建立與權限判斷，最後由 Repository 更新 PostgreSQL 中的使用者與 session 資料。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User/Auth 流程規劃如下：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使用者註冊時，後端先檢查帳號、Email 與必要欄位是否符合格式。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密碼使用 BCrypt 進行雜湊後再寫入資料庫，不以明文儲存。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使用者登入成功後，系統建立 session，並透過 HttpOnly Cookie 回傳登入狀態。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Refresh token 對應資料會記錄於 user_sessions，方便續登入與 session 撤銷管理。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使用者登出時，系統清除對應 Cookie，並使 session 失效。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系統提供目前登入使用者查詢 API，讓前端取得使用者基本資訊與角色資料。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管理員帳號可依角色權限存取後台管理功能，避免一般使用者誤用管理介面。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登入 IP 會記錄於 user_sessions 供查詢；管理員操作均寫入 admin_logs 留存稽核軌跡。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此功能會以 Spring Security 與 session 管理作為基礎，確保登入流程安全、權限分流清楚，並方便後續與市場、交易、錢包與後台頁面整合。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Market 功能技術內容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Market 功能主要負責市場建立、查詢、編輯、上下架與審核流程，是平台中讓使用者參與預測的核心入口。後端會透過 Controller 接收市場相關請求，再交由 Service 驗證資料、處理市場狀態流轉與管理邏輯，最後由 Repository 更新 PostgreSQL 中的市場資料。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Market 流程規劃如下：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使用者可建立市場，填寫標題、描述、截止時間、分類與結算依據。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後端檢查欄位是否完整，並驗證時間與資料格式是否正確。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市場建立後先進入待審核狀態，由管理員於後台進行審核。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管理員可執行核准、拒絕等操作，並保留對應管理紀錄。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前端可透過 API 取得市場列表、市場詳情與目前狀態。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市場需維護 pending(待審核)、active(進行中)、closed(已截止)、resolved(已結算) 等狀態。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後續會與交易、持倉、結算等模組串接，讓市場資料能完整支援整體平台流程。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此功能的重點是讓市場從建立、審核、上架到後續結算都具備清楚的狀態管理與後台操作流程，方便平台維護與後續擴充。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後續可搭配定時排程，於 close_at 到達時自動將市場狀態轉為 CLOSED。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MVP 範圍與後續擴充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本專題在 User/Auth 與 Market 功能上，會先完成可支撐平台基本運作的 MVP，再依整合進度擴充後台管理與權限細節。</w:t>
      </w:r>
    </w:p>
    <w:tbl>
      <w:tblPr>
        <w:tblStyle w:val="TableGrid"/>
        <w:tblW w:type="dxa" w:w="103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type="dxa" w:w="0"/>
      </w:tblPr>
      <w:tblGrid>
        <w:gridCol w:w="1600"/>
        <w:gridCol w:w="2800"/>
        <w:gridCol w:w="5925"/>
      </w:tblGrid>
      <w:tr>
        <w:trPr>
          <w:cantSplit w:val="1"/>
          <w:tblHeader w:val="1"/>
        </w:trPr>
        <w:tc>
          <w:tcPr>
            <w:tcW w:type="dxa" w:w="16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版本</w:t>
            </w:r>
          </w:p>
        </w:tc>
        <w:tc>
          <w:tcPr>
            <w:tcW w:type="dxa" w:w="28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內容</w:t>
            </w:r>
          </w:p>
        </w:tc>
        <w:tc>
          <w:tcPr>
            <w:tcW w:type="dxa" w:w="5925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本專題定位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MVP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註冊、登入、登出、登入狀態查詢 API + Market 建立、查詢、審核與基本管理流程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必達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標準版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session 管理、角色權限控管、後台登入頁、使用者管理頁、Market 管理頁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本專題實作重點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擴充版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Refresh Token 輪換、管理員操作日誌、帳號停權管理、通知系統、市場自動截止、市場搜尋排序 API、使用者資產歷史快照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視時間實作</w:t>
            </w:r>
          </w:p>
        </w:tc>
      </w:tr>
    </w:tbl>
    <w:p>
      <w:pPr>
        <w:spacing w:before="0" w:after="80" w:line="264" w:lineRule="auto"/>
        <w:keepLines w:val="1"/>
      </w:pP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後續若時間足夠，可再加入更完整的 session 撤銷機制、管理員操作紀錄頁，以及更完整的 Market 管理與通知流程。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前端頁面技術內容(後台製作)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前端部分我會負責後台相關頁面的製作與 API 串接，讓管理員可以登入後台、查看使用者資料、管理市場內容與執行審核流程。前端會以 HTML、CSS、JavaScript 為主，並搭配 Bootstrap 響應式框架進行後台 RWD 介面開發，最後透過 fetch 與後端 API 溝通。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後台頁面規劃如下：</w:t>
      </w:r>
    </w:p>
    <w:p>
      <w:pPr>
        <w:pStyle w:val="ListBullet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後台登入頁：提供管理員登入入口與登入狀態檢查。</w:t>
      </w:r>
    </w:p>
    <w:p>
      <w:pPr>
        <w:pStyle w:val="ListBullet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使用者管理頁：顯示使用者基本資料、角色與帳號狀態。</w:t>
      </w:r>
    </w:p>
    <w:p>
      <w:pPr>
        <w:pStyle w:val="ListBullet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Market 管理頁：顯示待審核市場、已上架市場與已下架市場。</w:t>
      </w:r>
    </w:p>
    <w:p>
      <w:pPr>
        <w:pStyle w:val="ListBullet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審核操作介面：提供核准、拒絕等按鈕與操作結果提示。</w:t>
      </w:r>
    </w:p>
    <w:p>
      <w:pPr>
        <w:pStyle w:val="ListBullet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API 串接：先以 mock data 驗證版面與流程，後續再串接後端 API 完成真實資料交換。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前端頁面的重點是讓後台操作流程清楚、資料顯示明確，並能配合後端權限與資料格式，讓管理員能順利完成日常管理工作。</w:t>
      </w:r>
    </w:p>
    <w:p>
      <w:pPr>
        <w:pStyle w:val="Heading3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Tim：交易試算與下單交易功能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我負責規劃與實作 UcMarket 的「交易試算功能」與「下單交易功能」。交易模組是整個平台數據流與狀態變更的核心，為了確保在多人同時下單的情境下，系統依然能保持資料一致性與計算精準度，本模組完全採用班級所學的 Java 核心技術與 Spring 企業級框架進行開發，著重於事務隔離與關聯式資料庫的數據正確性。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使用技術與工具</w:t>
      </w:r>
    </w:p>
    <w:tbl>
      <w:tblPr>
        <w:tblStyle w:val="TableGrid"/>
        <w:tblW w:type="dxa" w:w="103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type="dxa" w:w="0"/>
      </w:tblPr>
      <w:tblGrid>
        <w:gridCol w:w="1600"/>
        <w:gridCol w:w="2800"/>
        <w:gridCol w:w="5925"/>
      </w:tblGrid>
      <w:tr>
        <w:trPr>
          <w:cantSplit w:val="1"/>
          <w:tblHeader w:val="1"/>
        </w:trPr>
        <w:tc>
          <w:tcPr>
            <w:tcW w:type="dxa" w:w="16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類別</w:t>
            </w:r>
          </w:p>
        </w:tc>
        <w:tc>
          <w:tcPr>
            <w:tcW w:type="dxa" w:w="28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使用技術 / 工具</w:t>
            </w:r>
          </w:p>
        </w:tc>
        <w:tc>
          <w:tcPr>
            <w:tcW w:type="dxa" w:w="5925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用途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後端語言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Java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撰寫核心定價演算法與交易邏輯試算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後端框架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Spring Boot / Spring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構建高性能的 RESTful 交易 API，處理前端請求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網頁架構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Spring MVC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 xml:space="preserve">定義標準的 RESTful 接口規格，例如 </w:t>
            </w:r>
            <w:r>
              <w:rPr>
                <w:rFonts w:ascii="Consolas" w:hAnsi="Consolas" w:eastAsia="Microsoft JhengHei"/>
                <w:color w:val="333333"/>
                <w:sz w:val="16"/>
              </w:rPr>
              <w:t>POST /trades</w:t>
            </w:r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，規範請求與回應結構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資料存取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Hibernate / Spring Data JPA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操作 PostgreSQL 資料庫，管理交易流水帳、持倉狀態與錢包扣款之實體對應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事務管理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onsolas" w:hAnsi="Consolas" w:eastAsia="Microsoft JhengHei"/>
                <w:color w:val="333333"/>
                <w:sz w:val="16"/>
              </w:rPr>
              <w:t>@Transactional</w:t>
            </w:r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 xml:space="preserve"> (Spring)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確保交易過程中「扣款」與「加倉」具備 ACID 中的原子性(Atomicity)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併發控制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PostgreSQL 行鎖(Locking)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透過 JPA 悲觀鎖(Pessimistic Lock)或樂觀鎖控制，防止熱門市場產生髒讀與資產超賣</w:t>
            </w:r>
          </w:p>
        </w:tc>
      </w:tr>
    </w:tbl>
    <w:p>
      <w:pPr>
        <w:spacing w:before="0" w:after="80" w:line="264" w:lineRule="auto"/>
        <w:keepLines w:val="1"/>
      </w:pP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交易試算與下單功能技術內容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交易核心主要處理使用者在 Yes / No 市場上的下單請求。為了提供流暢且穩定的交易體驗，技術實作分為以下重點：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/>
          <w:i w:val="0"/>
          <w:sz w:val="19"/>
        </w:rPr>
        <w:t>動態定價演算法與交易試算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系統參考預測市場常見的自動做市商機制(AMM)。當使用者買入 Yes 時，Yes 的價格會動態上揚，No 的價格則相對下降。後端透過 Java 撰寫高精度的數學公式，並提供「交易試算 API」(RESTful 端點)，讓前端 JavaScript / jQuery 能在使用者下單前，即時呼叫並預估可買入的份數與當前成交單價。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/>
          <w:i w:val="0"/>
          <w:sz w:val="19"/>
        </w:rPr>
        <w:t>交易預估與滑點控制(Slippage)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由於在高併發下，使用者畫面上看到的價格到實際送出訂單之間可能存在時間差，系統在執行下單 API 時，會自動檢查當前最新成交價與預估價的偏差是否超出「容許滑點範圍」，若超出則自動回滾(Rollback)交易以保護使用者。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/>
          <w:i w:val="0"/>
          <w:sz w:val="19"/>
        </w:rPr>
        <w:t>持倉與均價維護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當下單成功後，系統會自動計算使用者的「持倉成本均價」。若使用者重複買入同一個選項，後端會採用加權平均法更新持倉紀錄，作為未來 Eagle 結算功能與排行榜計算盈虧(PnL)的依據。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/>
          <w:i w:val="0"/>
          <w:sz w:val="19"/>
        </w:rPr>
        <w:t>Spring 事務一致性與防錯鎖機制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 xml:space="preserve">下單涉及多張資料表的同步變更。本功能透過 Spring 框架的 </w:t>
      </w:r>
      <w:r>
        <w:rPr>
          <w:rFonts w:ascii="Consolas" w:hAnsi="Consolas" w:eastAsia="Microsoft JhengHei"/>
          <w:color w:val="333333"/>
          <w:sz w:val="19"/>
        </w:rPr>
        <w:t>@Transactional</w:t>
      </w:r>
      <w:r>
        <w:rPr>
          <w:rFonts w:ascii="Calibri" w:hAnsi="Calibri" w:eastAsia="Microsoft JhengHei"/>
          <w:b w:val="0"/>
          <w:i w:val="0"/>
          <w:sz w:val="20"/>
        </w:rPr>
        <w:t xml:space="preserve"> 註解，確保「扣除使用者錢包餘額」、「更新持倉紀錄」與「寫入交易流水帳」具備原子性。並利用 JPA / PostgreSQL 的鎖定機制，例如 </w:t>
      </w:r>
      <w:r>
        <w:rPr>
          <w:rFonts w:ascii="Consolas" w:hAnsi="Consolas" w:eastAsia="Microsoft JhengHei"/>
          <w:color w:val="333333"/>
          <w:sz w:val="19"/>
        </w:rPr>
        <w:t>@Lock</w:t>
      </w:r>
      <w:r>
        <w:rPr>
          <w:rFonts w:ascii="Calibri" w:hAnsi="Calibri" w:eastAsia="Microsoft JhengHei"/>
          <w:b w:val="0"/>
          <w:i w:val="0"/>
          <w:sz w:val="20"/>
        </w:rPr>
        <w:t xml:space="preserve"> 悲觀排他鎖，確保多執行緒下同一個市場份數與帳戶餘額不會被髒讀(Dirty Read)，避免資產超賣問題。</w:t>
      </w:r>
    </w:p>
    <w:p>
      <w:pPr>
        <w:pStyle w:val="Heading3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Harry：錢包模組（Wallet 金流核心）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我負責規劃與實作 UcMarket 的「錢包模組(Wallet)」，並與 Claude 協作整理功能流程、資料表關聯、後端分層與測試方向。錢包是平台的金流核心，掌管使用者虛擬點數的保存、收支與異動紀錄，會被交易、結算、註冊、排行榜等多個模組呼叫，因此規劃時特別重視資料一致性(consistency)、並發安全(concurrency)、防止重複扣款與紀錄可追蹤性(auditability)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使用技術與工具</w:t>
      </w:r>
    </w:p>
    <w:tbl>
      <w:tblPr>
        <w:tblStyle w:val="TableGrid"/>
        <w:tblW w:type="dxa" w:w="103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type="dxa" w:w="0"/>
      </w:tblPr>
      <w:tblGrid>
        <w:gridCol w:w="1600"/>
        <w:gridCol w:w="2800"/>
        <w:gridCol w:w="5925"/>
      </w:tblGrid>
      <w:tr>
        <w:trPr>
          <w:cantSplit w:val="1"/>
          <w:tblHeader w:val="1"/>
        </w:trPr>
        <w:tc>
          <w:tcPr>
            <w:tcW w:type="dxa" w:w="16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類別</w:t>
            </w:r>
          </w:p>
        </w:tc>
        <w:tc>
          <w:tcPr>
            <w:tcW w:type="dxa" w:w="28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使用技術 / 工具</w:t>
            </w:r>
          </w:p>
        </w:tc>
        <w:tc>
          <w:tcPr>
            <w:tcW w:type="dxa" w:w="5925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用途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後端語言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Java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撰寫扣款(debit)、入帳(credit)、帳本(ledger)核心邏輯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後端框架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Spring Boot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建立 RESTful API 與後端服務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API 架構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Spring MVC / REST API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對外提供查餘額 / 查帳本 API、對內提供 debit / credit 方法供交易與結算呼叫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資料存取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Spring Data JPA / Hibernate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 xml:space="preserve">操作錢包與錢包異動紀錄；以 </w:t>
            </w:r>
            <w:r>
              <w:rPr>
                <w:rFonts w:ascii="Consolas" w:hAnsi="Consolas" w:eastAsia="Microsoft JhengHei"/>
                <w:color w:val="333333"/>
                <w:sz w:val="16"/>
              </w:rPr>
              <w:t>ddl-auto</w:t>
            </w:r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 xml:space="preserve"> 由實體(Entity)自動建表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資料庫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PostgreSQL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儲存使用者、錢包餘額、錢包異動(ledger)紀錄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交易一致性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onsolas" w:hAnsi="Consolas" w:eastAsia="Microsoft JhengHei"/>
                <w:color w:val="333333"/>
                <w:sz w:val="16"/>
              </w:rPr>
              <w:t>@Transactional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確保扣款時餘額與異動紀錄一起成功或一起回復(rollback)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並發控制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悲觀鎖(pessimistic lock，</w:t>
            </w:r>
            <w:r>
              <w:rPr>
                <w:rFonts w:ascii="Consolas" w:hAnsi="Consolas" w:eastAsia="Microsoft JhengHei"/>
                <w:color w:val="333333"/>
                <w:sz w:val="16"/>
              </w:rPr>
              <w:t>SELECT FOR UPDATE</w:t>
            </w:r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)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序列化同一錢包的並發異動，防止更新遺失(lost update)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防重複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冪等鍵(idempotency key) + UNIQUE 索引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防網路重試 / 重複點擊造成的重複扣款與重複派彩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金額精度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onsolas" w:hAnsi="Consolas" w:eastAsia="Microsoft JhengHei"/>
                <w:color w:val="333333"/>
                <w:sz w:val="16"/>
              </w:rPr>
              <w:t>BigDecimal(18,2)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金額不用 double / float，避免浮點誤差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前端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HTML / CSS / JavaScript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我的資產頁、運動主題市場頁的版面與互動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開發工具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Eclipse / STS、Maven(</w:t>
            </w:r>
            <w:r>
              <w:rPr>
                <w:rFonts w:ascii="Consolas" w:hAnsi="Consolas" w:eastAsia="Microsoft JhengHei"/>
                <w:color w:val="333333"/>
                <w:sz w:val="16"/>
              </w:rPr>
              <w:t>mvnw</w:t>
            </w:r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)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Java 專案開發、依賴管理與編譯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API 測試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 xml:space="preserve">PowerShell </w:t>
            </w:r>
            <w:r>
              <w:rPr>
                <w:rFonts w:ascii="Consolas" w:hAnsi="Consolas" w:eastAsia="Microsoft JhengHei"/>
                <w:color w:val="333333"/>
                <w:sz w:val="16"/>
              </w:rPr>
              <w:t>Invoke-RestMethod</w:t>
            </w:r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 xml:space="preserve"> / curl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手動打 API 驗證回應(狀態碼 + JSON)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版本管理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Git / GitHub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管理程式版本與組員協作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AI 協作工具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Claude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協助規劃功能流程、整理文件、審查程式與設計決策</w:t>
            </w:r>
          </w:p>
        </w:tc>
      </w:tr>
    </w:tbl>
    <w:p>
      <w:pPr>
        <w:spacing w:before="0" w:after="80" w:line="264" w:lineRule="auto"/>
        <w:keepLines w:val="1"/>
      </w:pP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錢包核心技術內容</w:t>
      </w:r>
    </w:p>
    <w:p>
      <w:pPr>
        <w:spacing w:before="0" w:after="160" w:line="252" w:lineRule="auto"/>
        <w:jc w:val="center"/>
        <w:keepLines w:val="1"/>
        <w:keepNext w:val="1"/>
      </w:pPr>
      <w:r>
        <w:rPr>
          <w:rFonts w:ascii="Calibri" w:hAnsi="Calibri" w:eastAsia="Microsoft JhengHei"/>
          <w:b w:val="0"/>
          <w:i/>
          <w:color w:val="555555"/>
          <w:sz w:val="18"/>
        </w:rPr>
        <w:t>設計原則（不變式 invariants）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錢包模組以「帳戶(account)＋帳本(ledger)＋守門員(gatekeeper)」三位一體設計，並由以下原則貫穿，schema、Service 與測試都以此為準：</w:t>
      </w:r>
    </w:p>
    <w:p>
      <w:pPr>
        <w:pStyle w:val="ListBullet"/>
        <w:spacing w:before="0" w:after="60" w:line="259" w:lineRule="auto"/>
        <w:keepLines w:val="1"/>
      </w:pPr>
      <w:r>
        <w:rPr>
          <w:rFonts w:ascii="Calibri" w:hAnsi="Calibri" w:eastAsia="Microsoft JhengHei"/>
          <w:b/>
          <w:i w:val="0"/>
          <w:sz w:val="19"/>
        </w:rPr>
        <w:t>餘額永不為負</w:t>
      </w:r>
      <w:r>
        <w:rPr>
          <w:rFonts w:ascii="Calibri" w:hAnsi="Calibri" w:eastAsia="Microsoft JhengHei"/>
          <w:b w:val="0"/>
          <w:i w:val="0"/>
          <w:sz w:val="19"/>
        </w:rPr>
        <w:t>：扣款前必檢查，不足即拒絕，不存在透支。</w:t>
      </w:r>
    </w:p>
    <w:p>
      <w:pPr>
        <w:pStyle w:val="ListBullet"/>
        <w:spacing w:before="0" w:after="60" w:line="259" w:lineRule="auto"/>
        <w:keepLines w:val="1"/>
      </w:pPr>
      <w:r>
        <w:rPr>
          <w:rFonts w:ascii="Calibri" w:hAnsi="Calibri" w:eastAsia="Microsoft JhengHei"/>
          <w:b/>
          <w:i w:val="0"/>
          <w:sz w:val="19"/>
        </w:rPr>
        <w:t>帳本身分等式</w:t>
      </w:r>
      <w:r>
        <w:rPr>
          <w:rFonts w:ascii="Calibri" w:hAnsi="Calibri" w:eastAsia="Microsoft JhengHei"/>
          <w:b w:val="0"/>
          <w:i w:val="0"/>
          <w:sz w:val="19"/>
        </w:rPr>
        <w:t>：</w:t>
      </w:r>
      <w:r>
        <w:rPr>
          <w:rFonts w:ascii="Consolas" w:hAnsi="Consolas" w:eastAsia="Microsoft JhengHei"/>
          <w:color w:val="333333"/>
          <w:sz w:val="18"/>
        </w:rPr>
        <w:t>餘額 == 所有異動金額加總</w:t>
      </w:r>
      <w:r>
        <w:rPr>
          <w:rFonts w:ascii="Calibri" w:hAnsi="Calibri" w:eastAsia="Microsoft JhengHei"/>
          <w:b w:val="0"/>
          <w:i w:val="0"/>
          <w:sz w:val="19"/>
        </w:rPr>
        <w:t>，可隨時對帳驗證。</w:t>
      </w:r>
    </w:p>
    <w:p>
      <w:pPr>
        <w:pStyle w:val="ListBullet"/>
        <w:spacing w:before="0" w:after="60" w:line="259" w:lineRule="auto"/>
        <w:keepLines w:val="1"/>
      </w:pPr>
      <w:r>
        <w:rPr>
          <w:rFonts w:ascii="Calibri" w:hAnsi="Calibri" w:eastAsia="Microsoft JhengHei"/>
          <w:b/>
          <w:i w:val="0"/>
          <w:sz w:val="19"/>
        </w:rPr>
        <w:t>異動不可變(immutable)</w:t>
      </w:r>
      <w:r>
        <w:rPr>
          <w:rFonts w:ascii="Calibri" w:hAnsi="Calibri" w:eastAsia="Microsoft JhengHei"/>
          <w:b w:val="0"/>
          <w:i w:val="0"/>
          <w:sz w:val="19"/>
        </w:rPr>
        <w:t>：紀錄只新增不修改，出錯以反向沖銷(compensating entry)更正，確保可稽核。</w:t>
      </w:r>
    </w:p>
    <w:p>
      <w:pPr>
        <w:pStyle w:val="ListBullet"/>
        <w:spacing w:before="0" w:after="60" w:line="259" w:lineRule="auto"/>
        <w:keepLines w:val="1"/>
      </w:pPr>
      <w:r>
        <w:rPr>
          <w:rFonts w:ascii="Calibri" w:hAnsi="Calibri" w:eastAsia="Microsoft JhengHei"/>
          <w:b/>
          <w:i w:val="0"/>
          <w:sz w:val="19"/>
        </w:rPr>
        <w:t>唯一進入點</w:t>
      </w:r>
      <w:r>
        <w:rPr>
          <w:rFonts w:ascii="Calibri" w:hAnsi="Calibri" w:eastAsia="Microsoft JhengHei"/>
          <w:b w:val="0"/>
          <w:i w:val="0"/>
          <w:sz w:val="19"/>
        </w:rPr>
        <w:t>：所有動到錢包的操作一律經過 Service 層，其他模組不得直接改資料表。</w:t>
      </w:r>
    </w:p>
    <w:p>
      <w:pPr>
        <w:pStyle w:val="ListBullet"/>
        <w:spacing w:before="0" w:after="60" w:line="259" w:lineRule="auto"/>
        <w:keepLines w:val="1"/>
      </w:pPr>
      <w:r>
        <w:rPr>
          <w:rFonts w:ascii="Calibri" w:hAnsi="Calibri" w:eastAsia="Microsoft JhengHei"/>
          <w:b/>
          <w:i w:val="0"/>
          <w:sz w:val="19"/>
        </w:rPr>
        <w:t>並發安全與冪等</w:t>
      </w:r>
      <w:r>
        <w:rPr>
          <w:rFonts w:ascii="Calibri" w:hAnsi="Calibri" w:eastAsia="Microsoft JhengHei"/>
          <w:b w:val="0"/>
          <w:i w:val="0"/>
          <w:sz w:val="19"/>
        </w:rPr>
        <w:t>：同一錢包的並發異動需序列化，重複請求不得造成重複扣款。</w:t>
      </w:r>
    </w:p>
    <w:p>
      <w:pPr>
        <w:spacing w:before="0" w:after="160" w:line="252" w:lineRule="auto"/>
        <w:jc w:val="center"/>
        <w:keepLines w:val="1"/>
      </w:pPr>
      <w:r>
        <w:rPr>
          <w:rFonts w:ascii="Calibri" w:hAnsi="Calibri" w:eastAsia="Microsoft JhengHei"/>
          <w:b w:val="0"/>
          <w:i/>
          <w:color w:val="555555"/>
          <w:sz w:val="18"/>
        </w:rPr>
        <w:t>對外接觸點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對外只開兩支查詢用 REST API（查餘額 / 查帳本）；對內提供四個 Service 方法供其他模組呼叫：</w:t>
      </w:r>
    </w:p>
    <w:tbl>
      <w:tblPr>
        <w:tblStyle w:val="TableGrid"/>
        <w:tblW w:type="dxa" w:w="103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type="dxa" w:w="0"/>
      </w:tblPr>
      <w:tblGrid>
        <w:gridCol w:w="1600"/>
        <w:gridCol w:w="2800"/>
        <w:gridCol w:w="5925"/>
      </w:tblGrid>
      <w:tr>
        <w:trPr>
          <w:cantSplit w:val="1"/>
          <w:tblHeader w:val="1"/>
        </w:trPr>
        <w:tc>
          <w:tcPr>
            <w:tcW w:type="dxa" w:w="16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方法</w:t>
            </w:r>
          </w:p>
        </w:tc>
        <w:tc>
          <w:tcPr>
            <w:tcW w:type="dxa" w:w="28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用途</w:t>
            </w:r>
          </w:p>
        </w:tc>
        <w:tc>
          <w:tcPr>
            <w:tcW w:type="dxa" w:w="5925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主要呼叫者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onsolas" w:hAnsi="Consolas" w:eastAsia="Microsoft JhengHei"/>
                <w:color w:val="333333"/>
                <w:sz w:val="16"/>
              </w:rPr>
              <w:t>debit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扣款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交易模組(tim)・買入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onsolas" w:hAnsi="Consolas" w:eastAsia="Microsoft JhengHei"/>
                <w:color w:val="333333"/>
                <w:sz w:val="16"/>
              </w:rPr>
              <w:t>credit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入帳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交易模組・結算派彩 / 註冊送點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onsolas" w:hAnsi="Consolas" w:eastAsia="Microsoft JhengHei"/>
                <w:color w:val="333333"/>
                <w:sz w:val="16"/>
              </w:rPr>
              <w:t>getBalance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查餘額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錢包 API / 排行榜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onsolas" w:hAnsi="Consolas" w:eastAsia="Microsoft JhengHei"/>
                <w:color w:val="333333"/>
                <w:sz w:val="16"/>
              </w:rPr>
              <w:t>createWalletForUser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建立錢包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註冊流程</w:t>
            </w:r>
          </w:p>
        </w:tc>
      </w:tr>
    </w:tbl>
    <w:p>
      <w:pPr>
        <w:spacing w:before="0" w:after="80" w:line="264" w:lineRule="auto"/>
        <w:keepLines w:val="1"/>
      </w:pPr>
    </w:p>
    <w:p>
      <w:pPr>
        <w:spacing w:before="0" w:after="160" w:line="252" w:lineRule="auto"/>
        <w:jc w:val="center"/>
        <w:keepLines w:val="1"/>
      </w:pPr>
      <w:r>
        <w:rPr>
          <w:rFonts w:ascii="Calibri" w:hAnsi="Calibri" w:eastAsia="Microsoft JhengHei"/>
          <w:b w:val="0"/>
          <w:i/>
          <w:color w:val="555555"/>
          <w:sz w:val="18"/>
        </w:rPr>
        <w:t>代表流程：買入扣款（debit）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以最能體現並發與防重設計的買入扣款為例：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 xml:space="preserve">交易模組在 </w:t>
      </w:r>
      <w:r>
        <w:rPr>
          <w:rFonts w:ascii="Consolas" w:hAnsi="Consolas" w:eastAsia="Microsoft JhengHei"/>
          <w:color w:val="333333"/>
          <w:sz w:val="18"/>
        </w:rPr>
        <w:t>@Transactional</w:t>
      </w:r>
      <w:r>
        <w:rPr>
          <w:rFonts w:ascii="Calibri" w:hAnsi="Calibri" w:eastAsia="Microsoft JhengHei"/>
          <w:b w:val="0"/>
          <w:i w:val="0"/>
          <w:sz w:val="19"/>
        </w:rPr>
        <w:t xml:space="preserve"> 內呼叫 </w:t>
      </w:r>
      <w:r>
        <w:rPr>
          <w:rFonts w:ascii="Consolas" w:hAnsi="Consolas" w:eastAsia="Microsoft JhengHei"/>
          <w:color w:val="333333"/>
          <w:sz w:val="18"/>
        </w:rPr>
        <w:t>debit(userId, amount, refType, refId, idemKey)</w:t>
      </w:r>
      <w:r>
        <w:rPr>
          <w:rFonts w:ascii="Calibri" w:hAnsi="Calibri" w:eastAsia="Microsoft JhengHei"/>
          <w:b w:val="0"/>
          <w:i w:val="0"/>
          <w:sz w:val="19"/>
        </w:rPr>
        <w:t>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以冪等鍵(idempotency key)查詢是否為重送；是則回上次結果、不重扣。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 xml:space="preserve">以悲觀鎖(pessimistic lock) </w:t>
      </w:r>
      <w:r>
        <w:rPr>
          <w:rFonts w:ascii="Consolas" w:hAnsi="Consolas" w:eastAsia="Microsoft JhengHei"/>
          <w:color w:val="333333"/>
          <w:sz w:val="18"/>
        </w:rPr>
        <w:t>SELECT FOR UPDATE</w:t>
      </w:r>
      <w:r>
        <w:rPr>
          <w:rFonts w:ascii="Calibri" w:hAnsi="Calibri" w:eastAsia="Microsoft JhengHei"/>
          <w:b w:val="0"/>
          <w:i w:val="0"/>
          <w:sz w:val="19"/>
        </w:rPr>
        <w:t xml:space="preserve"> 鎖定該錢包，序列化並發、防止更新遺失(lost update)。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 xml:space="preserve">檢查餘額是否足夠，不足則拋出 </w:t>
      </w:r>
      <w:r>
        <w:rPr>
          <w:rFonts w:ascii="Consolas" w:hAnsi="Consolas" w:eastAsia="Microsoft JhengHei"/>
          <w:color w:val="333333"/>
          <w:sz w:val="18"/>
        </w:rPr>
        <w:t>InsufficientFundsException</w:t>
      </w:r>
      <w:r>
        <w:rPr>
          <w:rFonts w:ascii="Calibri" w:hAnsi="Calibri" w:eastAsia="Microsoft JhengHei"/>
          <w:b w:val="0"/>
          <w:i w:val="0"/>
          <w:sz w:val="19"/>
        </w:rPr>
        <w:t>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寫入一筆帶正負號的異動紀錄，並更新餘額快照。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 xml:space="preserve">交易結束時 </w:t>
      </w:r>
      <w:r>
        <w:rPr>
          <w:rFonts w:ascii="Consolas" w:hAnsi="Consolas" w:eastAsia="Microsoft JhengHei"/>
          <w:color w:val="333333"/>
          <w:sz w:val="18"/>
        </w:rPr>
        <w:t>@Transactional</w:t>
      </w:r>
      <w:r>
        <w:rPr>
          <w:rFonts w:ascii="Calibri" w:hAnsi="Calibri" w:eastAsia="Microsoft JhengHei"/>
          <w:b w:val="0"/>
          <w:i w:val="0"/>
          <w:sz w:val="19"/>
        </w:rPr>
        <w:t xml:space="preserve"> 一起提交、釋放鎖。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 xml:space="preserve">結算派彩則由交易模組以確定鍵(deterministic key) </w:t>
      </w:r>
      <w:r>
        <w:rPr>
          <w:rFonts w:ascii="Consolas" w:hAnsi="Consolas" w:eastAsia="Microsoft JhengHei"/>
          <w:color w:val="333333"/>
          <w:sz w:val="19"/>
        </w:rPr>
        <w:t>resolve-{tradeId}</w:t>
      </w:r>
      <w:r>
        <w:rPr>
          <w:rFonts w:ascii="Calibri" w:hAnsi="Calibri" w:eastAsia="Microsoft JhengHei"/>
          <w:b w:val="0"/>
          <w:i w:val="0"/>
          <w:sz w:val="20"/>
        </w:rPr>
        <w:t xml:space="preserve"> 呼叫 </w:t>
      </w:r>
      <w:r>
        <w:rPr>
          <w:rFonts w:ascii="Consolas" w:hAnsi="Consolas" w:eastAsia="Microsoft JhengHei"/>
          <w:color w:val="333333"/>
          <w:sz w:val="19"/>
        </w:rPr>
        <w:t>credit</w:t>
      </w:r>
      <w:r>
        <w:rPr>
          <w:rFonts w:ascii="Calibri" w:hAnsi="Calibri" w:eastAsia="Microsoft JhengHei"/>
          <w:b w:val="0"/>
          <w:i w:val="0"/>
          <w:sz w:val="20"/>
        </w:rPr>
        <w:t>，即使結算腳本重跑也不會重複派彩。整體以單分錄帳本(single-entry ledger)為基礎，搭配對帳腳本即可驗證資料正確性。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MVP 範圍與後續擴充</w:t>
      </w:r>
    </w:p>
    <w:p>
      <w:pPr>
        <w:spacing w:before="0" w:after="160" w:line="252" w:lineRule="auto"/>
        <w:jc w:val="center"/>
        <w:keepLines w:val="1"/>
        <w:keepNext w:val="1"/>
      </w:pPr>
      <w:r>
        <w:rPr>
          <w:rFonts w:ascii="Calibri" w:hAnsi="Calibri" w:eastAsia="Microsoft JhengHei"/>
          <w:b w:val="0"/>
          <w:i/>
          <w:color w:val="555555"/>
          <w:sz w:val="18"/>
        </w:rPr>
        <w:t>版本目標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本專題以單分錄帳本(single-entry ledger)為核心，分階段推進：MVP 為必達基礎，標準版為本專題的實作重點；全做版與更遠項目列為未來方向，本專題範圍外。</w:t>
      </w:r>
    </w:p>
    <w:tbl>
      <w:tblPr>
        <w:tblStyle w:val="TableGrid"/>
        <w:tblW w:type="dxa" w:w="103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type="dxa" w:w="0"/>
      </w:tblPr>
      <w:tblGrid>
        <w:gridCol w:w="1600"/>
        <w:gridCol w:w="2800"/>
        <w:gridCol w:w="5925"/>
      </w:tblGrid>
      <w:tr>
        <w:trPr>
          <w:cantSplit w:val="1"/>
          <w:tblHeader w:val="1"/>
        </w:trPr>
        <w:tc>
          <w:tcPr>
            <w:tcW w:type="dxa" w:w="16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版本</w:t>
            </w:r>
          </w:p>
        </w:tc>
        <w:tc>
          <w:tcPr>
            <w:tcW w:type="dxa" w:w="28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內容</w:t>
            </w:r>
          </w:p>
        </w:tc>
        <w:tc>
          <w:tcPr>
            <w:tcW w:type="dxa" w:w="5925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本專題定位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MVP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3 張表 + 4 個 Service 方法 + 2 支 REST API + 基本扣款 / 入帳 / 查餘額 / 建錢包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必達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標準版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悲觀鎖(pessimistic lock)、冪等防重(idempotency)、idem / reference 欄位、對帳腳本、JUnit 並發測試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本專題實作重點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全做版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樂觀鎖(</w:t>
            </w:r>
            <w:r>
              <w:rPr>
                <w:rFonts w:ascii="Consolas" w:hAnsi="Consolas" w:eastAsia="Microsoft JhengHei"/>
                <w:color w:val="333333"/>
                <w:sz w:val="16"/>
              </w:rPr>
              <w:t>@Version</w:t>
            </w:r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)、JMeter 壓測、WalletLock 委託簿(order book)、metadata JSON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行有餘力（未必做）</w:t>
            </w:r>
          </w:p>
        </w:tc>
      </w:tr>
    </w:tbl>
    <w:p>
      <w:pPr>
        <w:spacing w:before="0" w:after="80" w:line="264" w:lineRule="auto"/>
        <w:keepLines w:val="1"/>
      </w:pPr>
    </w:p>
    <w:p>
      <w:pPr>
        <w:spacing w:before="0" w:after="160" w:line="252" w:lineRule="auto"/>
        <w:jc w:val="center"/>
        <w:keepLines w:val="1"/>
      </w:pPr>
      <w:r>
        <w:rPr>
          <w:rFonts w:ascii="Calibri" w:hAnsi="Calibri" w:eastAsia="Microsoft JhengHei"/>
          <w:b w:val="0"/>
          <w:i/>
          <w:color w:val="555555"/>
          <w:sz w:val="18"/>
        </w:rPr>
        <w:t>預留設計（化解未來大改）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 xml:space="preserve">核心戰術是「用未來的簽章寫現在的內部」：Day 1 就把 </w:t>
      </w:r>
      <w:r>
        <w:rPr>
          <w:rFonts w:ascii="Consolas" w:hAnsi="Consolas" w:eastAsia="Microsoft JhengHei"/>
          <w:color w:val="333333"/>
          <w:sz w:val="19"/>
        </w:rPr>
        <w:t>debit / credit</w:t>
      </w:r>
      <w:r>
        <w:rPr>
          <w:rFonts w:ascii="Calibri" w:hAnsi="Calibri" w:eastAsia="Microsoft JhengHei"/>
          <w:b w:val="0"/>
          <w:i w:val="0"/>
          <w:sz w:val="20"/>
        </w:rPr>
        <w:t xml:space="preserve"> 定成五參數簽章 </w:t>
      </w:r>
      <w:r>
        <w:rPr>
          <w:rFonts w:ascii="Consolas" w:hAnsi="Consolas" w:eastAsia="Microsoft JhengHei"/>
          <w:color w:val="333333"/>
          <w:sz w:val="19"/>
        </w:rPr>
        <w:t>(userId, amount, refType, refId, idemKey)</w:t>
      </w:r>
      <w:r>
        <w:rPr>
          <w:rFonts w:ascii="Calibri" w:hAnsi="Calibri" w:eastAsia="Microsoft JhengHei"/>
          <w:b w:val="0"/>
          <w:i w:val="0"/>
          <w:sz w:val="20"/>
        </w:rPr>
        <w:t xml:space="preserve">（MVP 階段後三個可傳 null），並預留 </w:t>
      </w:r>
      <w:r>
        <w:rPr>
          <w:rFonts w:ascii="Consolas" w:hAnsi="Consolas" w:eastAsia="Microsoft JhengHei"/>
          <w:color w:val="333333"/>
          <w:sz w:val="19"/>
        </w:rPr>
        <w:t>locked_balance</w:t>
      </w:r>
      <w:r>
        <w:rPr>
          <w:rFonts w:ascii="Calibri" w:hAnsi="Calibri" w:eastAsia="Microsoft JhengHei"/>
          <w:b w:val="0"/>
          <w:i w:val="0"/>
          <w:sz w:val="20"/>
        </w:rPr>
        <w:t xml:space="preserve"> 欄與 </w:t>
      </w:r>
      <w:r>
        <w:rPr>
          <w:rFonts w:ascii="Consolas" w:hAnsi="Consolas" w:eastAsia="Microsoft JhengHei"/>
          <w:color w:val="333333"/>
          <w:sz w:val="19"/>
        </w:rPr>
        <w:t>lock / unlock</w:t>
      </w:r>
      <w:r>
        <w:rPr>
          <w:rFonts w:ascii="Calibri" w:hAnsi="Calibri" w:eastAsia="Microsoft JhengHei"/>
          <w:b w:val="0"/>
          <w:i w:val="0"/>
          <w:sz w:val="20"/>
        </w:rPr>
        <w:t xml:space="preserve"> 兩個 stub 方法。未來若升級到標準 / 全做版，只改內部邏輯、簽章不變，串接的組員(tim / eagle)完全無感。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前端頁面技術內容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前端以 HTML / CSS / JavaScript 實作兩類頁面：一是「我的資產頁」，顯示可用餘額與異動紀錄（時間倒序），透過錢包 API 取得資料；二是市場主題頁（運動），負責該主題市場的版面設計與落地實作並串接後端 API。前端不自行計算餘額，一律以後端回傳為準，避免資料不一致。</w:t>
      </w:r>
    </w:p>
    <w:p>
      <w:pPr>
        <w:pStyle w:val="Heading3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Roy：持倉功能與前端版面設計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我負責規劃與實作 UcMarket 的「持倉功能」與「前端頁面版面設計」。持倉功能會在使用者買入 Yes / No 後，根據交易結果建立或更新使用者持倉資料，並計算持倉數量、平均成本、目前盈虧與持倉狀態。前端版面設計則會先利用 Figma 製作 wireframe，規劃整體 CIS 與頁面視覺風格，再落地成 HTML 頁面，協助統一各組員頁面的版面與風格。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使用技術與工具</w:t>
      </w:r>
    </w:p>
    <w:tbl>
      <w:tblPr>
        <w:tblStyle w:val="TableGrid"/>
        <w:tblW w:type="dxa" w:w="103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type="dxa" w:w="0"/>
      </w:tblPr>
      <w:tblGrid>
        <w:gridCol w:w="1600"/>
        <w:gridCol w:w="2800"/>
        <w:gridCol w:w="5925"/>
      </w:tblGrid>
      <w:tr>
        <w:trPr>
          <w:cantSplit w:val="1"/>
          <w:tblHeader w:val="1"/>
        </w:trPr>
        <w:tc>
          <w:tcPr>
            <w:tcW w:type="dxa" w:w="16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類別</w:t>
            </w:r>
          </w:p>
        </w:tc>
        <w:tc>
          <w:tcPr>
            <w:tcW w:type="dxa" w:w="28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使用技術 / 工具</w:t>
            </w:r>
          </w:p>
        </w:tc>
        <w:tc>
          <w:tcPr>
            <w:tcW w:type="dxa" w:w="5925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用途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後端語言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Java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撰寫持倉新增、加倉、盈虧計算與狀態更新邏輯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後端框架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Spring Boot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建立持倉相關後端服務與 API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資料存取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Spring Data JPA / Hibernate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操作 positions、trades、markets、wallets 等相關資料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資料庫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PostgreSQL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儲存持倉數量、平均成本、目前盈虧、持倉狀態與結算狀態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前端設計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Figma / Wireframe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規劃頁面架構、操作流程與整體 CIS 風格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前端實作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HTML / CSS / JavaScript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製作各頁面版面，並配合後端資料呈現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版本管理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Git / GitHub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管理頁面與程式版本，方便組員整合</w:t>
            </w:r>
          </w:p>
        </w:tc>
      </w:tr>
    </w:tbl>
    <w:p>
      <w:pPr>
        <w:spacing w:before="0" w:after="80" w:line="264" w:lineRule="auto"/>
        <w:keepLines w:val="1"/>
      </w:pP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持倉功能技術內容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持倉功能主要負責記錄使用者在各個市場中的 Yes / No 部位。當使用者完成下單後，系統會檢查該使用者在同一市場、同一方向是否已經有持倉；若已有持倉，則更新原本持倉的數量與平均成本；若沒有，則新增一筆持倉資料。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持倉功能規劃如下：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接收交易模組完成下單後產生的交易資料。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檢查使用者是否已有同市場、同方向的持倉。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若已有持倉，依照加倉邏輯更新持倉數量與平均成本。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若尚未持倉，新增一筆持倉紀錄。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依照市場價格、交易成本與持倉方向計算目前盈虧。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更新持倉狀態，例如持有中、已結算、已失效等。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提供持倉資料給前端資產頁、交易紀錄頁與 Eagle 結算功能使用。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持倉資料會串接交易、錢包與市場資料，其中盈虧需要額外公式與邏輯運算，不能只直接抓取既有欄位。此功能會作為交易完成後的重要資料狀態，也會支援後續結算與排行榜統計。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前端版面設計技術內容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前端版面設計會先使用 Figma 製作 wireframe，整理首頁、市場頁、資產頁、持倉頁與其他組員頁面的共通版面規則，再依照整體 CIS 設計出一致的 HTML 頁面。重點是讓不同組員負責的頁面在視覺風格、按鈕樣式、資訊層級與操作流程上保持一致，避免整合時每個頁面風格差異過大。</w:t>
      </w:r>
    </w:p>
    <w:p>
      <w:pPr>
        <w:pStyle w:val="Heading3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Eagle：結算及排行榜功能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我負責規劃與實作 UcMarket 的「結算功能」與「排行榜功能」，並與 Codex 協作整理功能流程、資料表關聯、後端分層與測試方向。這兩個功能都屬於平台的核心後端邏輯，會影響使用者的虛擬點數、持倉狀態與績效排名，因此規劃時會特別重視資料一致性、防止重複執行與紀錄可追蹤性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使用技術與工具</w:t>
      </w:r>
    </w:p>
    <w:tbl>
      <w:tblPr>
        <w:tblStyle w:val="TableGrid"/>
        <w:tblW w:type="dxa" w:w="103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type="dxa" w:w="0"/>
      </w:tblPr>
      <w:tblGrid>
        <w:gridCol w:w="1600"/>
        <w:gridCol w:w="2800"/>
        <w:gridCol w:w="5925"/>
      </w:tblGrid>
      <w:tr>
        <w:trPr>
          <w:cantSplit w:val="1"/>
          <w:tblHeader w:val="1"/>
        </w:trPr>
        <w:tc>
          <w:tcPr>
            <w:tcW w:type="dxa" w:w="16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類別</w:t>
            </w:r>
          </w:p>
        </w:tc>
        <w:tc>
          <w:tcPr>
            <w:tcW w:type="dxa" w:w="28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使用技術 / 工具</w:t>
            </w:r>
          </w:p>
        </w:tc>
        <w:tc>
          <w:tcPr>
            <w:tcW w:type="dxa" w:w="5925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用途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後端語言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Java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撰寫結算與排行榜的核心邏輯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後端框架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Spring Boot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建立 RESTful API 與後端服務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API 架構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Spring MVC / REST API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提供管理員結算市場與前端查詢排行榜的 API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資料存取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Spring Data JPA / Hibernate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操作市場、持倉、錢包、交易紀錄與排行榜相關資料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資料庫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PostgreSQL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儲存使用者、市場、交易、持倉、錢包異動與排行榜資料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交易一致性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onsolas" w:hAnsi="Consolas" w:eastAsia="Microsoft JhengHei"/>
                <w:color w:val="333333"/>
                <w:sz w:val="16"/>
              </w:rPr>
              <w:t>@Transactional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確保結算時市場狀態、持倉、錢包與異動紀錄能一起成功或一起回復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開發工具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Eclipse / STS、Maven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進行 Java 專案開發、依賴管理與測試執行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版本管理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Git / GitHub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管理程式版本與組員協作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AI 協作工具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Codex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協助規劃功能流程、整理文件、檢查資料表與程式邏輯</w:t>
            </w:r>
          </w:p>
        </w:tc>
      </w:tr>
    </w:tbl>
    <w:p>
      <w:pPr>
        <w:spacing w:before="0" w:after="80" w:line="264" w:lineRule="auto"/>
        <w:keepLines w:val="1"/>
      </w:pP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結算功能技術內容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結算功能主要負責在市場截止後，依照管理員設定的結果計算使用者持倉是否獲勝，並更新使用者錢包與持倉狀態。後端會透過 Controller 接收管理員的結算請求，再交由 Service 處理核心邏輯，最後透過 Repository 更新 PostgreSQL 資料庫。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結算流程規劃如下：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管理員在後台選擇要結算的市場與結果。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後端檢查市場是否存在，以及是否已進入可結算狀態。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系統查詢該市場所有尚未結算的持倉資料。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根據市場結果判斷 Yes / No 哪一方獲勝。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對獲勝持倉計算 payout，並更新使用者錢包餘額。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寫入錢包異動紀錄，保留結算入帳的追蹤資料。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將持倉狀態更新為已結算。</w:t>
      </w:r>
    </w:p>
    <w:p>
      <w:pPr>
        <w:pStyle w:val="ListNumber"/>
        <w:spacing w:before="0" w:after="60" w:line="259" w:lineRule="auto"/>
        <w:keepLines w:val="1"/>
      </w:pPr>
      <w:r>
        <w:rPr>
          <w:rFonts w:ascii="Calibri" w:hAnsi="Calibri" w:eastAsia="Microsoft JhengHei"/>
          <w:b w:val="0"/>
          <w:i w:val="0"/>
          <w:sz w:val="19"/>
        </w:rPr>
        <w:t>將市場狀態更新為已結算，避免重複結算。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 xml:space="preserve">此功能會使用 </w:t>
      </w:r>
      <w:r>
        <w:rPr>
          <w:rFonts w:ascii="Consolas" w:hAnsi="Consolas" w:eastAsia="Microsoft JhengHei"/>
          <w:color w:val="333333"/>
          <w:sz w:val="19"/>
        </w:rPr>
        <w:t>@Transactional</w:t>
      </w:r>
      <w:r>
        <w:rPr>
          <w:rFonts w:ascii="Calibri" w:hAnsi="Calibri" w:eastAsia="Microsoft JhengHei"/>
          <w:b w:val="0"/>
          <w:i w:val="0"/>
          <w:sz w:val="20"/>
        </w:rPr>
        <w:t xml:space="preserve"> 保護整個結算流程，避免發生只更新市場狀態、卻沒有正確更新錢包或持倉的情況。同時也會透過市場狀態與錢包異動紀錄的防重機制，避免同一個市場被重複結算造成重複派彩。</w:t>
      </w:r>
    </w:p>
    <w:p>
      <w:pPr>
        <w:pStyle w:val="Heading4"/>
        <w:keepNext w:val="1"/>
        <w:keepLines w:val="1"/>
      </w:pPr>
      <w:r/>
      <w:r>
        <w:rPr>
          <w:rFonts w:ascii="Calibri" w:hAnsi="Calibri" w:eastAsia="Microsoft JhengHei"/>
          <w:b/>
          <w:i w:val="0"/>
        </w:rPr>
        <w:t>排行榜功能技術內容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排行榜功能主要用來呈現使用者在平台中的表現，讓使用者可以看到自己與其他人的預測成果。排行榜資料可以依照不同指標排序，例如總資產、已實現盈虧、交易量、勝率或活躍度。此功能會根據交易紀錄、持倉紀錄、錢包異動與使用者資料進行統計。</w:t>
      </w: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排行榜規劃如下：</w:t>
      </w:r>
    </w:p>
    <w:tbl>
      <w:tblPr>
        <w:tblStyle w:val="TableGrid"/>
        <w:tblW w:type="dxa" w:w="103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type="dxa" w:w="0"/>
      </w:tblPr>
      <w:tblGrid>
        <w:gridCol w:w="1600"/>
        <w:gridCol w:w="2800"/>
        <w:gridCol w:w="5925"/>
      </w:tblGrid>
      <w:tr>
        <w:trPr>
          <w:cantSplit w:val="1"/>
          <w:tblHeader w:val="1"/>
        </w:trPr>
        <w:tc>
          <w:tcPr>
            <w:tcW w:type="dxa" w:w="16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排行榜類型</w:t>
            </w:r>
          </w:p>
        </w:tc>
        <w:tc>
          <w:tcPr>
            <w:tcW w:type="dxa" w:w="28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計算依據</w:t>
            </w:r>
          </w:p>
        </w:tc>
        <w:tc>
          <w:tcPr>
            <w:tcW w:type="dxa" w:w="5925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7"/>
              </w:rPr>
              <w:t>說明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使用者資產排行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錢包餘額、持倉價值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顯示目前資產較高的使用者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盈虧排行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結算入帳、交易成本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顯示預測表現較好的使用者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交易量排行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交易紀錄數量或交易金額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顯示平台中較活躍的使用者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勝率排行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已結算持倉的成功次數與總次數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顯示預測命中率較高的使用者</w:t>
            </w:r>
          </w:p>
        </w:tc>
      </w:tr>
      <w:tr>
        <w:trPr>
          <w:cantSplit w:val="1"/>
        </w:trPr>
        <w:tc>
          <w:tcPr>
            <w:tcW w:type="dxa" w:w="1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熱門市場排行</w:t>
            </w:r>
          </w:p>
        </w:tc>
        <w:tc>
          <w:tcPr>
            <w:tcW w:type="dxa" w:w="2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市場交易量、參與人數</w:t>
            </w:r>
          </w:p>
        </w:tc>
        <w:tc>
          <w:tcPr>
            <w:tcW w:type="dxa" w:w="59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7"/>
              </w:rPr>
              <w:t>顯示目前最受關注的市場</w:t>
            </w:r>
          </w:p>
        </w:tc>
      </w:tr>
    </w:tbl>
    <w:p>
      <w:pPr>
        <w:spacing w:before="0" w:after="80" w:line="264" w:lineRule="auto"/>
        <w:keepLines w:val="1"/>
      </w:pPr>
    </w:p>
    <w:p>
      <w:pPr>
        <w:spacing w:before="0" w:after="100" w:line="269" w:lineRule="auto"/>
        <w:keepLines w:val="1"/>
      </w:pPr>
      <w:r>
        <w:rPr>
          <w:rFonts w:ascii="Calibri" w:hAnsi="Calibri" w:eastAsia="Microsoft JhengHei"/>
          <w:b w:val="0"/>
          <w:i w:val="0"/>
          <w:sz w:val="20"/>
        </w:rPr>
        <w:t>排行榜功能預計由後端提供查詢 API，前端排行榜頁面再透過 API 取得資料並顯示。為了避免前端自行計算造成資料不一致，排行榜的主要統計邏輯會放在後端 Service 或資料庫查詢中處理。</w:t>
      </w:r>
    </w:p>
    <w:p>
      <w:pPr>
        <w:sectPr w:rsidR="00FC693F" w:rsidRPr="0006063C" w:rsidSect="00034616">
          <w:type w:val="nextPage"/>
          <w:footerReference w:type="default" r:id="rId9"/>
          <w:pgSz w:w="11909" w:h="16834"/>
          <w:pgMar w:top="792" w:right="792" w:bottom="792" w:left="792" w:header="432" w:footer="432" w:gutter="0"/>
          <w:cols w:space="720"/>
          <w:docGrid w:linePitch="360"/>
        </w:sectPr>
      </w:pPr>
    </w:p>
    <w:p>
      <w:pPr>
        <w:pStyle w:val="Heading2"/>
        <w:keepNext w:val="1"/>
        <w:keepLines w:val="1"/>
        <w:spacing w:before="0" w:after="80" w:line="240" w:lineRule="auto"/>
      </w:pPr>
      <w:r/>
      <w:r>
        <w:rPr>
          <w:rFonts w:ascii="Calibri" w:hAnsi="Calibri" w:eastAsia="Microsoft JhengHei"/>
          <w:b/>
          <w:i w:val="0"/>
        </w:rPr>
        <w:t>4-6 組員工作分配與說明</w:t>
      </w:r>
    </w:p>
    <w:p>
      <w:pPr>
        <w:spacing w:before="0" w:after="80" w:line="240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19"/>
        </w:rPr>
        <w:t>本專題依照 Core Domain 核心領域與網站功能進行分工，主要順序為 Market 市場、Trade 交易、Wallet 錢包、Position 持倉、Resolution 結算與 Ranking 排行榜。各組員會依照負責模組完成後端功能、前端頁面或管理介面，並在整合階段串接成完整的 UcMarket 預測市場平台。</w:t>
      </w:r>
    </w:p>
    <w:tbl>
      <w:tblPr>
        <w:tblStyle w:val="TableGrid"/>
        <w:tblW w:type="dxa" w:w="1525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50"/>
        <w:gridCol w:w="2500"/>
        <w:gridCol w:w="1700"/>
        <w:gridCol w:w="7000"/>
        <w:gridCol w:w="3000"/>
      </w:tblGrid>
      <w:tr>
        <w:trPr>
          <w:cantSplit w:val="1"/>
          <w:tblHeader w:val="1"/>
        </w:trPr>
        <w:tc>
          <w:tcPr>
            <w:tcW w:type="dxa" w:w="1050"/>
            <w:shd w:fill="E8EEF5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  <w:keepLines w:val="1"/>
            </w:pPr>
            <w:r>
              <w:rPr>
                <w:sz w:val="15"/>
              </w:rPr>
            </w:r>
            <w:r>
              <w:rPr>
                <w:rFonts w:ascii="Calibri" w:hAnsi="Calibri" w:eastAsia="Microsoft JhengHei"/>
                <w:b/>
                <w:i w:val="0"/>
                <w:sz w:val="15"/>
              </w:rPr>
              <w:t>組員</w:t>
            </w:r>
          </w:p>
        </w:tc>
        <w:tc>
          <w:tcPr>
            <w:tcW w:type="dxa" w:w="2500"/>
            <w:shd w:fill="E8EEF5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  <w:keepLines w:val="1"/>
            </w:pPr>
            <w:r>
              <w:rPr>
                <w:sz w:val="15"/>
              </w:rPr>
            </w:r>
            <w:r>
              <w:rPr>
                <w:rFonts w:ascii="Calibri" w:hAnsi="Calibri" w:eastAsia="Microsoft JhengHei"/>
                <w:b/>
                <w:i w:val="0"/>
                <w:sz w:val="15"/>
              </w:rPr>
              <w:t>負責項目</w:t>
            </w:r>
          </w:p>
        </w:tc>
        <w:tc>
          <w:tcPr>
            <w:tcW w:type="dxa" w:w="1700"/>
            <w:shd w:fill="E8EEF5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  <w:keepLines w:val="1"/>
            </w:pPr>
            <w:r>
              <w:rPr>
                <w:sz w:val="15"/>
              </w:rPr>
            </w:r>
            <w:r>
              <w:rPr>
                <w:rFonts w:ascii="Calibri" w:hAnsi="Calibri" w:eastAsia="Microsoft JhengHei"/>
                <w:b/>
                <w:i w:val="0"/>
                <w:sz w:val="15"/>
              </w:rPr>
              <w:t>類型</w:t>
            </w:r>
          </w:p>
        </w:tc>
        <w:tc>
          <w:tcPr>
            <w:tcW w:type="dxa" w:w="7000"/>
            <w:shd w:fill="E8EEF5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  <w:keepLines w:val="1"/>
            </w:pPr>
            <w:r>
              <w:rPr>
                <w:sz w:val="15"/>
              </w:rPr>
            </w:r>
            <w:r>
              <w:rPr>
                <w:rFonts w:ascii="Calibri" w:hAnsi="Calibri" w:eastAsia="Microsoft JhengHei"/>
                <w:b/>
                <w:i w:val="0"/>
                <w:sz w:val="15"/>
              </w:rPr>
              <w:t>工作內容說明</w:t>
            </w:r>
          </w:p>
        </w:tc>
        <w:tc>
          <w:tcPr>
            <w:tcW w:type="dxa" w:w="3000"/>
            <w:shd w:fill="E8EEF5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  <w:keepLines w:val="1"/>
            </w:pPr>
            <w:r>
              <w:rPr>
                <w:sz w:val="15"/>
              </w:rPr>
            </w:r>
            <w:r>
              <w:rPr>
                <w:rFonts w:ascii="Calibri" w:hAnsi="Calibri" w:eastAsia="Microsoft JhengHei"/>
                <w:b/>
                <w:i w:val="0"/>
                <w:sz w:val="15"/>
              </w:rPr>
              <w:t>預計產出</w:t>
            </w:r>
          </w:p>
        </w:tc>
      </w:tr>
      <w:tr>
        <w:trPr>
          <w:cantSplit w:val="1"/>
        </w:trPr>
        <w:tc>
          <w:tcPr>
            <w:tcW w:type="dxa" w:w="105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Shung</w:t>
            </w:r>
          </w:p>
        </w:tc>
        <w:tc>
          <w:tcPr>
            <w:tcW w:type="dxa" w:w="25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Market 功能</w:t>
            </w:r>
          </w:p>
        </w:tc>
        <w:tc>
          <w:tcPr>
            <w:tcW w:type="dxa" w:w="17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後端功能</w:t>
            </w:r>
          </w:p>
        </w:tc>
        <w:tc>
          <w:tcPr>
            <w:tcW w:type="dxa" w:w="7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負責市場建立、查詢、編輯與審核流程，並整理市場狀態管理與後端 API 設計。</w:t>
            </w:r>
          </w:p>
        </w:tc>
        <w:tc>
          <w:tcPr>
            <w:tcW w:type="dxa" w:w="3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Market API、市場管理邏輯、審核流程說明</w:t>
            </w:r>
          </w:p>
        </w:tc>
      </w:tr>
      <w:tr>
        <w:trPr>
          <w:cantSplit w:val="1"/>
        </w:trPr>
        <w:tc>
          <w:tcPr>
            <w:tcW w:type="dxa" w:w="105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Shung</w:t>
            </w:r>
          </w:p>
        </w:tc>
        <w:tc>
          <w:tcPr>
            <w:tcW w:type="dxa" w:w="25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User/Auth 功能</w:t>
            </w:r>
          </w:p>
        </w:tc>
        <w:tc>
          <w:tcPr>
            <w:tcW w:type="dxa" w:w="17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後端功能</w:t>
            </w:r>
          </w:p>
        </w:tc>
        <w:tc>
          <w:tcPr>
            <w:tcW w:type="dxa" w:w="7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負責註冊、登入、登出、登入狀態查詢、角色權限與 session 管理，讓一般使用者與管理員都能依權限使用平台功能。</w:t>
            </w:r>
          </w:p>
        </w:tc>
        <w:tc>
          <w:tcPr>
            <w:tcW w:type="dxa" w:w="3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Auth API、session 管理、權限控管流程說明</w:t>
            </w:r>
          </w:p>
        </w:tc>
      </w:tr>
      <w:tr>
        <w:trPr>
          <w:cantSplit w:val="1"/>
        </w:trPr>
        <w:tc>
          <w:tcPr>
            <w:tcW w:type="dxa" w:w="105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Shung</w:t>
            </w:r>
          </w:p>
        </w:tc>
        <w:tc>
          <w:tcPr>
            <w:tcW w:type="dxa" w:w="25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後台管理頁面整合</w:t>
            </w:r>
          </w:p>
        </w:tc>
        <w:tc>
          <w:tcPr>
            <w:tcW w:type="dxa" w:w="17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前端頁面</w:t>
            </w:r>
          </w:p>
        </w:tc>
        <w:tc>
          <w:tcPr>
            <w:tcW w:type="dxa" w:w="7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負責後台登入頁、使用者管理頁與 Market 管理頁的版面製作與前後端串接。</w:t>
            </w:r>
          </w:p>
        </w:tc>
        <w:tc>
          <w:tcPr>
            <w:tcW w:type="dxa" w:w="3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後台登入頁、使用者管理頁、Market 管理頁</w:t>
            </w:r>
          </w:p>
        </w:tc>
      </w:tr>
      <w:tr>
        <w:trPr>
          <w:cantSplit w:val="1"/>
        </w:trPr>
        <w:tc>
          <w:tcPr>
            <w:tcW w:type="dxa" w:w="105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Tim</w:t>
            </w:r>
          </w:p>
        </w:tc>
        <w:tc>
          <w:tcPr>
            <w:tcW w:type="dxa" w:w="25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交易試算功能</w:t>
            </w:r>
          </w:p>
        </w:tc>
        <w:tc>
          <w:tcPr>
            <w:tcW w:type="dxa" w:w="17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後端功能</w:t>
            </w:r>
          </w:p>
        </w:tc>
        <w:tc>
          <w:tcPr>
            <w:tcW w:type="dxa" w:w="7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負責設計預測市場的動態定價演算法，提供即時的動態價格與滑點預估，供前端 JavaScript / jQuery 進行非同步請求與數據刷新。</w:t>
            </w:r>
          </w:p>
        </w:tc>
        <w:tc>
          <w:tcPr>
            <w:tcW w:type="dxa" w:w="3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交易試算 API、動態定價邏輯、Spring MVC 控制器端點</w:t>
            </w:r>
          </w:p>
        </w:tc>
      </w:tr>
      <w:tr>
        <w:trPr>
          <w:cantSplit w:val="1"/>
        </w:trPr>
        <w:tc>
          <w:tcPr>
            <w:tcW w:type="dxa" w:w="105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Tim</w:t>
            </w:r>
          </w:p>
        </w:tc>
        <w:tc>
          <w:tcPr>
            <w:tcW w:type="dxa" w:w="25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下單交易功能</w:t>
            </w:r>
          </w:p>
        </w:tc>
        <w:tc>
          <w:tcPr>
            <w:tcW w:type="dxa" w:w="17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後端功能</w:t>
            </w:r>
          </w:p>
        </w:tc>
        <w:tc>
          <w:tcPr>
            <w:tcW w:type="dxa" w:w="7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負責處理下單核心邏輯，包含錢包虛擬點數即時扣款、使用者持倉維護、交易流水帳寫入，並透過 Spring 事務與資料庫鎖實作防超賣機制。</w:t>
            </w:r>
          </w:p>
        </w:tc>
        <w:tc>
          <w:tcPr>
            <w:tcW w:type="dxa" w:w="3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下單交易 API、持倉與錢包異動核心、Spring 事務與鎖機制說明</w:t>
            </w:r>
          </w:p>
        </w:tc>
      </w:tr>
      <w:tr>
        <w:trPr>
          <w:cantSplit w:val="1"/>
        </w:trPr>
        <w:tc>
          <w:tcPr>
            <w:tcW w:type="dxa" w:w="105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Harry</w:t>
            </w:r>
          </w:p>
        </w:tc>
        <w:tc>
          <w:tcPr>
            <w:tcW w:type="dxa" w:w="25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錢包模組(Wallet)金流核心</w:t>
            </w:r>
          </w:p>
        </w:tc>
        <w:tc>
          <w:tcPr>
            <w:tcW w:type="dxa" w:w="17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後端功能</w:t>
            </w:r>
          </w:p>
        </w:tc>
        <w:tc>
          <w:tcPr>
            <w:tcW w:type="dxa" w:w="7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設計單分錄帳本，實作扣款、入帳、查餘額、建立錢包四個核心方法；MVP以悲觀鎖(pessimistic lock)與冪等鍵(idempotency key)確保並發安全與不重複扣款；提供查餘額 / 查帳本 REST API；含對帳機制（餘額 == 異動加總）。</w:t>
            </w:r>
          </w:p>
        </w:tc>
        <w:tc>
          <w:tcPr>
            <w:tcW w:type="dxa" w:w="3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錢包 3 張表 + WalletService(4 method) + 2 支 API + 並發測試截圖 + 對帳腳本</w:t>
            </w:r>
          </w:p>
        </w:tc>
      </w:tr>
      <w:tr>
        <w:trPr>
          <w:cantSplit w:val="1"/>
        </w:trPr>
        <w:tc>
          <w:tcPr>
            <w:tcW w:type="dxa" w:w="105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Harry</w:t>
            </w:r>
          </w:p>
        </w:tc>
        <w:tc>
          <w:tcPr>
            <w:tcW w:type="dxa" w:w="25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前端錢包頁面設計落地</w:t>
            </w:r>
          </w:p>
        </w:tc>
        <w:tc>
          <w:tcPr>
            <w:tcW w:type="dxa" w:w="17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前端頁面</w:t>
            </w:r>
          </w:p>
        </w:tc>
        <w:tc>
          <w:tcPr>
            <w:tcW w:type="dxa" w:w="7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設計並實作錢包相關前端頁面（我的資產 / 餘額列 / 異動紀錄）。</w:t>
            </w:r>
          </w:p>
        </w:tc>
        <w:tc>
          <w:tcPr>
            <w:tcW w:type="dxa" w:w="3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我的資產頁、異動紀錄列表、前後端串接</w:t>
            </w:r>
          </w:p>
        </w:tc>
      </w:tr>
      <w:tr>
        <w:trPr>
          <w:cantSplit w:val="1"/>
        </w:trPr>
        <w:tc>
          <w:tcPr>
            <w:tcW w:type="dxa" w:w="105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Harry</w:t>
            </w:r>
          </w:p>
        </w:tc>
        <w:tc>
          <w:tcPr>
            <w:tcW w:type="dxa" w:w="25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前端市場主題頁面設計落地（運動）</w:t>
            </w:r>
          </w:p>
        </w:tc>
        <w:tc>
          <w:tcPr>
            <w:tcW w:type="dxa" w:w="17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前端頁面</w:t>
            </w:r>
          </w:p>
        </w:tc>
        <w:tc>
          <w:tcPr>
            <w:tcW w:type="dxa" w:w="7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負責市場相關頁面其中一個主題（運動）的版面設計與落地實作。</w:t>
            </w:r>
          </w:p>
        </w:tc>
        <w:tc>
          <w:tcPr>
            <w:tcW w:type="dxa" w:w="3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運動頁面規劃、API 串接、相關資訊引入</w:t>
            </w:r>
          </w:p>
        </w:tc>
      </w:tr>
      <w:tr>
        <w:trPr>
          <w:cantSplit w:val="1"/>
        </w:trPr>
        <w:tc>
          <w:tcPr>
            <w:tcW w:type="dxa" w:w="105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Roy</w:t>
            </w:r>
          </w:p>
        </w:tc>
        <w:tc>
          <w:tcPr>
            <w:tcW w:type="dxa" w:w="25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持倉功能</w:t>
            </w:r>
          </w:p>
        </w:tc>
        <w:tc>
          <w:tcPr>
            <w:tcW w:type="dxa" w:w="17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後端功能</w:t>
            </w:r>
          </w:p>
        </w:tc>
        <w:tc>
          <w:tcPr>
            <w:tcW w:type="dxa" w:w="7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負責使用者買入 Yes / No 後的持倉建立與更新，包含加倉邏輯、持倉數量、平均成本、目前盈虧、持倉狀態與結算狀態。</w:t>
            </w:r>
          </w:p>
        </w:tc>
        <w:tc>
          <w:tcPr>
            <w:tcW w:type="dxa" w:w="3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持倉資料設計、盈虧邏輯運算、錢包 / 市場 / 交易資料串接、加倉邏輯</w:t>
            </w:r>
          </w:p>
        </w:tc>
      </w:tr>
      <w:tr>
        <w:trPr>
          <w:cantSplit w:val="1"/>
        </w:trPr>
        <w:tc>
          <w:tcPr>
            <w:tcW w:type="dxa" w:w="105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Roy</w:t>
            </w:r>
          </w:p>
        </w:tc>
        <w:tc>
          <w:tcPr>
            <w:tcW w:type="dxa" w:w="25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前端版面與風格設計</w:t>
            </w:r>
          </w:p>
        </w:tc>
        <w:tc>
          <w:tcPr>
            <w:tcW w:type="dxa" w:w="17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前端頁面</w:t>
            </w:r>
          </w:p>
        </w:tc>
        <w:tc>
          <w:tcPr>
            <w:tcW w:type="dxa" w:w="7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負責利用 Figma 製作 wireframe，規劃整體 CIS 與頁面風格，並將版面製作成 HTML 頁面。</w:t>
            </w:r>
          </w:p>
        </w:tc>
        <w:tc>
          <w:tcPr>
            <w:tcW w:type="dxa" w:w="3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Figma wireframe、CIS 規劃、HTML 頁面版面</w:t>
            </w:r>
          </w:p>
        </w:tc>
      </w:tr>
      <w:tr>
        <w:trPr>
          <w:cantSplit w:val="1"/>
        </w:trPr>
        <w:tc>
          <w:tcPr>
            <w:tcW w:type="dxa" w:w="105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Eagle</w:t>
            </w:r>
          </w:p>
        </w:tc>
        <w:tc>
          <w:tcPr>
            <w:tcW w:type="dxa" w:w="25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Resolution 結算功能</w:t>
            </w:r>
          </w:p>
        </w:tc>
        <w:tc>
          <w:tcPr>
            <w:tcW w:type="dxa" w:w="17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後端功能</w:t>
            </w:r>
          </w:p>
        </w:tc>
        <w:tc>
          <w:tcPr>
            <w:tcW w:type="dxa" w:w="7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負責市場結束後的結果判定、持倉結算、錢包入帳、錢包異動紀錄，以及防止同一市場重複結算。</w:t>
            </w:r>
          </w:p>
        </w:tc>
        <w:tc>
          <w:tcPr>
            <w:tcW w:type="dxa" w:w="3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結算 API、結算邏輯、錢包異動紀錄、結算流程說明</w:t>
            </w:r>
          </w:p>
        </w:tc>
      </w:tr>
      <w:tr>
        <w:trPr>
          <w:cantSplit w:val="1"/>
        </w:trPr>
        <w:tc>
          <w:tcPr>
            <w:tcW w:type="dxa" w:w="105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Eagle</w:t>
            </w:r>
          </w:p>
        </w:tc>
        <w:tc>
          <w:tcPr>
            <w:tcW w:type="dxa" w:w="25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Ranking 排行榜功能</w:t>
            </w:r>
          </w:p>
        </w:tc>
        <w:tc>
          <w:tcPr>
            <w:tcW w:type="dxa" w:w="17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後端功能 / 頁面資料</w:t>
            </w:r>
          </w:p>
        </w:tc>
        <w:tc>
          <w:tcPr>
            <w:tcW w:type="dxa" w:w="7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負責規劃使用者排行榜與市場排行榜，依照資產、盈虧、交易量、勝率或熱門程度等資料進行排序。</w:t>
            </w:r>
          </w:p>
        </w:tc>
        <w:tc>
          <w:tcPr>
            <w:tcW w:type="dxa" w:w="3000"/>
            <w:vAlign w:val="top"/>
            <w:tcMar>
              <w:top w:w="45" w:type="dxa"/>
              <w:start w:w="100" w:type="dxa"/>
              <w:bottom w:w="45" w:type="dxa"/>
              <w:end w:w="10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  <w:keepLines w:val="1"/>
            </w:pPr>
            <w:r>
              <w:rPr>
                <w:sz w:val="14"/>
              </w:rPr>
            </w:r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排行榜資料邏輯、排行榜 API、排行榜指標規劃</w:t>
            </w:r>
          </w:p>
        </w:tc>
      </w:tr>
    </w:tbl>
    <w:p>
      <w:pPr>
        <w:spacing w:before="0" w:after="80" w:line="264" w:lineRule="auto"/>
        <w:keepLines w:val="1"/>
      </w:pPr>
    </w:p>
    <w:p>
      <w:pPr>
        <w:pStyle w:val="Heading3"/>
        <w:keepNext w:val="1"/>
        <w:keepLines w:val="1"/>
        <w:spacing w:before="120" w:after="80" w:line="240" w:lineRule="auto"/>
      </w:pPr>
      <w:r/>
      <w:r>
        <w:rPr>
          <w:rFonts w:ascii="Calibri" w:hAnsi="Calibri" w:eastAsia="Microsoft JhengHei"/>
          <w:b/>
          <w:i w:val="0"/>
        </w:rPr>
        <w:t>分工說明</w:t>
      </w:r>
    </w:p>
    <w:p>
      <w:pPr>
        <w:spacing w:before="0" w:after="0" w:line="240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19"/>
        </w:rPr>
        <w:t>核心領域依序分為 Market 市場、Trade 交易、Wallet 錢包、Position 持倉、Resolution 結算與 Ranking 排行榜。交易功能會呼叫錢包進行扣款並建立持倉；市場結束後，結算功能會依照持倉結果進行派彩；排行榜則會根據交易、錢包、持倉與結算資料進行統計。前端頁面與後台頁面則配合各模組 API 顯示資料與完成操作流程。</w:t>
      </w:r>
    </w:p>
    <w:p>
      <w:pPr>
        <w:pStyle w:val="Heading2"/>
        <w:keepNext w:val="1"/>
        <w:keepLines w:val="1"/>
        <w:pageBreakBefore w:val="1"/>
      </w:pPr>
      <w:r/>
      <w:r>
        <w:rPr>
          <w:rFonts w:ascii="Calibri" w:hAnsi="Calibri" w:eastAsia="Microsoft JhengHei"/>
          <w:b/>
          <w:i w:val="0"/>
        </w:rPr>
        <w:t>4-7 組員工作預定完成日</w:t>
      </w:r>
    </w:p>
    <w:p>
      <w:pPr>
        <w:spacing w:before="0" w:after="100" w:line="269" w:lineRule="auto"/>
        <w:keepLines w:val="1"/>
        <w:keepNext w:val="1"/>
      </w:pPr>
      <w:r>
        <w:rPr>
          <w:rFonts w:ascii="Calibri" w:hAnsi="Calibri" w:eastAsia="Microsoft JhengHei"/>
          <w:b w:val="0"/>
          <w:i w:val="0"/>
          <w:sz w:val="20"/>
        </w:rPr>
        <w:t>本章節用來整理各組員負責項目的預定完成時間，方便追蹤專題進度。每一項功能或頁面都應標示負責人、工作項目、預定完成日與目前狀態，後續也可依照實際開發情況更新。</w:t>
      </w:r>
    </w:p>
    <w:tbl>
      <w:tblPr>
        <w:tblStyle w:val="TableGrid"/>
        <w:tblW w:type="dxa" w:w="1525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00"/>
        <w:gridCol w:w="2300"/>
        <w:gridCol w:w="5300"/>
        <w:gridCol w:w="1450"/>
        <w:gridCol w:w="1500"/>
        <w:gridCol w:w="3800"/>
      </w:tblGrid>
      <w:tr>
        <w:trPr>
          <w:cantSplit w:val="1"/>
          <w:tblHeader w:val="1"/>
        </w:trPr>
        <w:tc>
          <w:tcPr>
            <w:tcW w:type="dxa" w:w="9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4"/>
              </w:rPr>
              <w:t>組員</w:t>
            </w:r>
          </w:p>
        </w:tc>
        <w:tc>
          <w:tcPr>
            <w:tcW w:type="dxa" w:w="23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4"/>
              </w:rPr>
              <w:t>負責項目</w:t>
            </w:r>
          </w:p>
        </w:tc>
        <w:tc>
          <w:tcPr>
            <w:tcW w:type="dxa" w:w="53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4"/>
              </w:rPr>
              <w:t>工作內容</w:t>
            </w:r>
          </w:p>
        </w:tc>
        <w:tc>
          <w:tcPr>
            <w:tcW w:type="dxa" w:w="145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4"/>
              </w:rPr>
              <w:t>預定完成日</w:t>
            </w:r>
          </w:p>
        </w:tc>
        <w:tc>
          <w:tcPr>
            <w:tcW w:type="dxa" w:w="15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4"/>
              </w:rPr>
              <w:t>目前狀態</w:t>
            </w:r>
          </w:p>
        </w:tc>
        <w:tc>
          <w:tcPr>
            <w:tcW w:type="dxa" w:w="3800"/>
            <w:shd w:fill="E8EEF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  <w:keepLines w:val="1"/>
            </w:pPr>
            <w:r/>
            <w:r>
              <w:rPr>
                <w:rFonts w:ascii="Calibri" w:hAnsi="Calibri" w:eastAsia="Microsoft JhengHei"/>
                <w:b/>
                <w:i w:val="0"/>
                <w:sz w:val="14"/>
              </w:rPr>
              <w:t>備註</w:t>
            </w:r>
          </w:p>
        </w:tc>
      </w:tr>
      <w:tr>
        <w:trPr>
          <w:cantSplit w:val="1"/>
        </w:trPr>
        <w:tc>
          <w:tcPr>
            <w:tcW w:type="dxa" w:w="9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Shung</w:t>
            </w:r>
          </w:p>
        </w:tc>
        <w:tc>
          <w:tcPr>
            <w:tcW w:type="dxa" w:w="2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Market 功能</w:t>
            </w:r>
          </w:p>
        </w:tc>
        <w:tc>
          <w:tcPr>
            <w:tcW w:type="dxa" w:w="5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完成市場建立、查詢、編輯與審核流程設計與 API 實作。</w:t>
            </w:r>
          </w:p>
        </w:tc>
        <w:tc>
          <w:tcPr>
            <w:tcW w:type="dxa" w:w="14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06/28</w:t>
            </w:r>
          </w:p>
        </w:tc>
        <w:tc>
          <w:tcPr>
            <w:tcW w:type="dxa" w:w="15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規劃中</w:t>
            </w:r>
          </w:p>
        </w:tc>
        <w:tc>
          <w:tcPr>
            <w:tcW w:type="dxa" w:w="3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串接既有 DDL 與後端流程</w:t>
            </w:r>
          </w:p>
        </w:tc>
      </w:tr>
      <w:tr>
        <w:trPr>
          <w:cantSplit w:val="1"/>
        </w:trPr>
        <w:tc>
          <w:tcPr>
            <w:tcW w:type="dxa" w:w="9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Shung</w:t>
            </w:r>
          </w:p>
        </w:tc>
        <w:tc>
          <w:tcPr>
            <w:tcW w:type="dxa" w:w="2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User/Auth 功能</w:t>
            </w:r>
          </w:p>
        </w:tc>
        <w:tc>
          <w:tcPr>
            <w:tcW w:type="dxa" w:w="5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完成註冊、登入、登出、登入狀態查詢、session 管理與權限控管流程。</w:t>
            </w:r>
          </w:p>
        </w:tc>
        <w:tc>
          <w:tcPr>
            <w:tcW w:type="dxa" w:w="14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06/23</w:t>
            </w:r>
          </w:p>
        </w:tc>
        <w:tc>
          <w:tcPr>
            <w:tcW w:type="dxa" w:w="15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進行中</w:t>
            </w:r>
          </w:p>
        </w:tc>
        <w:tc>
          <w:tcPr>
            <w:tcW w:type="dxa" w:w="3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目前進行 Auth API 與 session 流程實作</w:t>
            </w:r>
          </w:p>
        </w:tc>
      </w:tr>
      <w:tr>
        <w:trPr>
          <w:cantSplit w:val="1"/>
        </w:trPr>
        <w:tc>
          <w:tcPr>
            <w:tcW w:type="dxa" w:w="9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Shung</w:t>
            </w:r>
          </w:p>
        </w:tc>
        <w:tc>
          <w:tcPr>
            <w:tcW w:type="dxa" w:w="2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後台管理頁面設計與整合</w:t>
            </w:r>
          </w:p>
        </w:tc>
        <w:tc>
          <w:tcPr>
            <w:tcW w:type="dxa" w:w="5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完成後台登入頁、使用者管理頁、Market 管理頁與 API 串接。</w:t>
            </w:r>
          </w:p>
        </w:tc>
        <w:tc>
          <w:tcPr>
            <w:tcW w:type="dxa" w:w="14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07/07</w:t>
            </w:r>
          </w:p>
        </w:tc>
        <w:tc>
          <w:tcPr>
            <w:tcW w:type="dxa" w:w="15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規劃中 / 進行中</w:t>
            </w:r>
          </w:p>
        </w:tc>
        <w:tc>
          <w:tcPr>
            <w:tcW w:type="dxa" w:w="3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待 Auth 與 Market API 穩定後整合</w:t>
            </w:r>
          </w:p>
        </w:tc>
      </w:tr>
      <w:tr>
        <w:trPr>
          <w:cantSplit w:val="1"/>
        </w:trPr>
        <w:tc>
          <w:tcPr>
            <w:tcW w:type="dxa" w:w="9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Tim</w:t>
            </w:r>
          </w:p>
        </w:tc>
        <w:tc>
          <w:tcPr>
            <w:tcW w:type="dxa" w:w="2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交易試算功能</w:t>
            </w:r>
          </w:p>
        </w:tc>
        <w:tc>
          <w:tcPr>
            <w:tcW w:type="dxa" w:w="5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完成動態定價演算法設計、建構 Spring MVC 交易試算 API，供前端進行非同步數據對接。</w:t>
            </w:r>
          </w:p>
        </w:tc>
        <w:tc>
          <w:tcPr>
            <w:tcW w:type="dxa" w:w="14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07/07</w:t>
            </w:r>
          </w:p>
        </w:tc>
        <w:tc>
          <w:tcPr>
            <w:tcW w:type="dxa" w:w="15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進行中</w:t>
            </w:r>
          </w:p>
        </w:tc>
        <w:tc>
          <w:tcPr>
            <w:tcW w:type="dxa" w:w="3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產出之定價邏輯為下單交易功能之基礎。</w:t>
            </w:r>
          </w:p>
        </w:tc>
      </w:tr>
      <w:tr>
        <w:trPr>
          <w:cantSplit w:val="1"/>
        </w:trPr>
        <w:tc>
          <w:tcPr>
            <w:tcW w:type="dxa" w:w="9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Tim</w:t>
            </w:r>
          </w:p>
        </w:tc>
        <w:tc>
          <w:tcPr>
            <w:tcW w:type="dxa" w:w="2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下單交易功能</w:t>
            </w:r>
          </w:p>
        </w:tc>
        <w:tc>
          <w:tcPr>
            <w:tcW w:type="dxa" w:w="5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實作下單核心 API、設計持倉與交易紀錄 Schema，完成錢包扣款與 Spring 事務隔離鎖定機制。</w:t>
            </w:r>
          </w:p>
        </w:tc>
        <w:tc>
          <w:tcPr>
            <w:tcW w:type="dxa" w:w="14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07/07</w:t>
            </w:r>
          </w:p>
        </w:tc>
        <w:tc>
          <w:tcPr>
            <w:tcW w:type="dxa" w:w="15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規劃中</w:t>
            </w:r>
          </w:p>
        </w:tc>
        <w:tc>
          <w:tcPr>
            <w:tcW w:type="dxa" w:w="3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產出之持倉資料與交易流水帳為 Eagle 結算功能之基礎。</w:t>
            </w:r>
          </w:p>
        </w:tc>
      </w:tr>
      <w:tr>
        <w:trPr>
          <w:cantSplit w:val="1"/>
        </w:trPr>
        <w:tc>
          <w:tcPr>
            <w:tcW w:type="dxa" w:w="9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Harry</w:t>
            </w:r>
          </w:p>
        </w:tc>
        <w:tc>
          <w:tcPr>
            <w:tcW w:type="dxa" w:w="2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錢包模組(Wallet)金流核心</w:t>
            </w:r>
          </w:p>
        </w:tc>
        <w:tc>
          <w:tcPr>
            <w:tcW w:type="dxa" w:w="5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完成錢包後端、帳本、4 個核心方法、REST API，及悲觀鎖 / 冪等 / 對帳。</w:t>
            </w:r>
          </w:p>
        </w:tc>
        <w:tc>
          <w:tcPr>
            <w:tcW w:type="dxa" w:w="14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6/23</w:t>
            </w:r>
          </w:p>
        </w:tc>
        <w:tc>
          <w:tcPr>
            <w:tcW w:type="dxa" w:w="15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進行中</w:t>
            </w:r>
          </w:p>
        </w:tc>
        <w:tc>
          <w:tcPr>
            <w:tcW w:type="dxa" w:w="3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骨架 5/30｜3 表 + 實體 6/3｜Service 4 method 6/7｜2 支 API 6/9（解鎖前端）｜悲觀鎖 + 冪等 6/20｜並發測試 + 對帳 6/23</w:t>
            </w:r>
          </w:p>
        </w:tc>
      </w:tr>
      <w:tr>
        <w:trPr>
          <w:cantSplit w:val="1"/>
        </w:trPr>
        <w:tc>
          <w:tcPr>
            <w:tcW w:type="dxa" w:w="9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Harry</w:t>
            </w:r>
          </w:p>
        </w:tc>
        <w:tc>
          <w:tcPr>
            <w:tcW w:type="dxa" w:w="2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前端錢包頁面設計落地</w:t>
            </w:r>
          </w:p>
        </w:tc>
        <w:tc>
          <w:tcPr>
            <w:tcW w:type="dxa" w:w="5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設計並實作我的資產 / 餘額列 / 異動紀錄頁，串接錢包 API。</w:t>
            </w:r>
          </w:p>
        </w:tc>
        <w:tc>
          <w:tcPr>
            <w:tcW w:type="dxa" w:w="14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7/1</w:t>
            </w:r>
          </w:p>
        </w:tc>
        <w:tc>
          <w:tcPr>
            <w:tcW w:type="dxa" w:w="15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未開始</w:t>
            </w:r>
          </w:p>
        </w:tc>
        <w:tc>
          <w:tcPr>
            <w:tcW w:type="dxa" w:w="3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版面 6/11｜demo 6/15｜串接 API 6/25</w:t>
            </w:r>
          </w:p>
        </w:tc>
      </w:tr>
      <w:tr>
        <w:trPr>
          <w:cantSplit w:val="1"/>
        </w:trPr>
        <w:tc>
          <w:tcPr>
            <w:tcW w:type="dxa" w:w="9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Harry</w:t>
            </w:r>
          </w:p>
        </w:tc>
        <w:tc>
          <w:tcPr>
            <w:tcW w:type="dxa" w:w="2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前端市場主題頁面設計落地（運動）</w:t>
            </w:r>
          </w:p>
        </w:tc>
        <w:tc>
          <w:tcPr>
            <w:tcW w:type="dxa" w:w="5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運動主題市場頁版面設計與落地，串接 API、端到端整合。</w:t>
            </w:r>
          </w:p>
        </w:tc>
        <w:tc>
          <w:tcPr>
            <w:tcW w:type="dxa" w:w="14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7/11</w:t>
            </w:r>
          </w:p>
        </w:tc>
        <w:tc>
          <w:tcPr>
            <w:tcW w:type="dxa" w:w="15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未開始</w:t>
            </w:r>
          </w:p>
        </w:tc>
        <w:tc>
          <w:tcPr>
            <w:tcW w:type="dxa" w:w="3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運動頁版面 6/12｜demo 6/15｜API 串接 7/4｜整合測試 7/8</w:t>
            </w:r>
          </w:p>
        </w:tc>
      </w:tr>
      <w:tr>
        <w:trPr>
          <w:cantSplit w:val="1"/>
        </w:trPr>
        <w:tc>
          <w:tcPr>
            <w:tcW w:type="dxa" w:w="9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Roy</w:t>
            </w:r>
          </w:p>
        </w:tc>
        <w:tc>
          <w:tcPr>
            <w:tcW w:type="dxa" w:w="2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持倉功能</w:t>
            </w:r>
          </w:p>
        </w:tc>
        <w:tc>
          <w:tcPr>
            <w:tcW w:type="dxa" w:w="5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負責使用者買入 Yes / No 後建立或更新持倉資料，包含持倉成本、持倉數量、平均成本、目前盈虧、持倉狀態與結算後狀態。</w:t>
            </w:r>
          </w:p>
        </w:tc>
        <w:tc>
          <w:tcPr>
            <w:tcW w:type="dxa" w:w="14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年　月　日</w:t>
            </w:r>
          </w:p>
        </w:tc>
        <w:tc>
          <w:tcPr>
            <w:tcW w:type="dxa" w:w="15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規劃中 / 進行中</w:t>
            </w:r>
          </w:p>
        </w:tc>
        <w:tc>
          <w:tcPr>
            <w:tcW w:type="dxa" w:w="3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需配合交易、錢包與市場資料</w:t>
            </w:r>
          </w:p>
        </w:tc>
      </w:tr>
      <w:tr>
        <w:trPr>
          <w:cantSplit w:val="1"/>
        </w:trPr>
        <w:tc>
          <w:tcPr>
            <w:tcW w:type="dxa" w:w="9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Roy</w:t>
            </w:r>
          </w:p>
        </w:tc>
        <w:tc>
          <w:tcPr>
            <w:tcW w:type="dxa" w:w="2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前端版面與風格設計</w:t>
            </w:r>
          </w:p>
        </w:tc>
        <w:tc>
          <w:tcPr>
            <w:tcW w:type="dxa" w:w="5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負責前端版面設計，利用 Figma wireframe 排版，再將版面製作成 HTML 頁面。</w:t>
            </w:r>
          </w:p>
        </w:tc>
        <w:tc>
          <w:tcPr>
            <w:tcW w:type="dxa" w:w="14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6/12</w:t>
            </w:r>
          </w:p>
        </w:tc>
        <w:tc>
          <w:tcPr>
            <w:tcW w:type="dxa" w:w="15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進行中</w:t>
            </w:r>
          </w:p>
        </w:tc>
        <w:tc>
          <w:tcPr>
            <w:tcW w:type="dxa" w:w="3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以整體 CIS 與頁面一致性為重點</w:t>
            </w:r>
          </w:p>
        </w:tc>
      </w:tr>
      <w:tr>
        <w:trPr>
          <w:cantSplit w:val="1"/>
        </w:trPr>
        <w:tc>
          <w:tcPr>
            <w:tcW w:type="dxa" w:w="9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Eagle</w:t>
            </w:r>
          </w:p>
        </w:tc>
        <w:tc>
          <w:tcPr>
            <w:tcW w:type="dxa" w:w="2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Resolution 結算功能</w:t>
            </w:r>
          </w:p>
        </w:tc>
        <w:tc>
          <w:tcPr>
            <w:tcW w:type="dxa" w:w="5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完成市場結果判定、持倉結算、錢包入帳、錢包異動紀錄與防重複結算規劃。</w:t>
            </w:r>
          </w:p>
        </w:tc>
        <w:tc>
          <w:tcPr>
            <w:tcW w:type="dxa" w:w="14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年　6月　12日</w:t>
            </w:r>
          </w:p>
        </w:tc>
        <w:tc>
          <w:tcPr>
            <w:tcW w:type="dxa" w:w="15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進行中</w:t>
            </w:r>
          </w:p>
        </w:tc>
        <w:tc>
          <w:tcPr>
            <w:tcW w:type="dxa" w:w="3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需配合交易、持倉與錢包資料</w:t>
            </w:r>
          </w:p>
        </w:tc>
      </w:tr>
      <w:tr>
        <w:trPr>
          <w:cantSplit w:val="1"/>
        </w:trPr>
        <w:tc>
          <w:tcPr>
            <w:tcW w:type="dxa" w:w="9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Eagle</w:t>
            </w:r>
          </w:p>
        </w:tc>
        <w:tc>
          <w:tcPr>
            <w:tcW w:type="dxa" w:w="2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Ranking 排行榜功能</w:t>
            </w:r>
          </w:p>
        </w:tc>
        <w:tc>
          <w:tcPr>
            <w:tcW w:type="dxa" w:w="53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完成使用者排行榜與市場排行榜的指標規劃，包含資產、盈虧、交易量、勝率與熱門市場排序。</w:t>
            </w:r>
          </w:p>
        </w:tc>
        <w:tc>
          <w:tcPr>
            <w:tcW w:type="dxa" w:w="14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年　6月　20日</w:t>
            </w:r>
          </w:p>
        </w:tc>
        <w:tc>
          <w:tcPr>
            <w:tcW w:type="dxa" w:w="15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進行中</w:t>
            </w:r>
          </w:p>
        </w:tc>
        <w:tc>
          <w:tcPr>
            <w:tcW w:type="dxa" w:w="3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  <w:keepLines w:val="1"/>
            </w:pPr>
            <w:r/>
            <w:r>
              <w:rPr>
                <w:rFonts w:ascii="Calibri" w:hAnsi="Calibri" w:eastAsia="Microsoft JhengHei"/>
                <w:b w:val="0"/>
                <w:i w:val="0"/>
                <w:sz w:val="14"/>
              </w:rPr>
              <w:t>需確認可使用的交易與結算資料</w:t>
            </w:r>
          </w:p>
        </w:tc>
      </w:tr>
    </w:tbl>
    <w:p>
      <w:pPr>
        <w:spacing w:before="0" w:after="80" w:line="264" w:lineRule="auto"/>
        <w:keepLines w:val="1"/>
      </w:pPr>
    </w:p>
    <w:sectPr w:rsidR="00FC693F" w:rsidRPr="0006063C" w:rsidSect="00034616">
      <w:footerReference w:type="default" r:id="rId9"/>
      <w:pgSz w:w="16834" w:h="11909" w:orient="landscape"/>
      <w:pgMar w:top="560" w:right="760" w:bottom="560" w:left="760" w:header="432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JhengHei"/>
        <w:color w:val="666666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JhengHei"/>
        <w:color w:val="666666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Microsoft JhengHei"/>
      <w:b/>
      <w:bCs/>
      <w:i/>
      <w:iCs/>
      <w:color w:val="3333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64" w:lineRule="auto"/>
    </w:pPr>
    <w:rPr>
      <w:rFonts w:ascii="Calibri" w:hAnsi="Calibri" w:eastAsia="Microsoft Jheng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