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DEMO-S1-STAGING-f1111ca30fed49efb7b37978b49ead4b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v2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文书编号：DEMO-S1-STAGING-f1111ca30fed49efb7b37978b49ead4b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