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E2F59BD" w14:textId="77777777" w:rsidR="00750C43" w:rsidRDefault="00D7791A">
      <w:pPr>
        <w:pStyle w:val="Heading1"/>
      </w:pPr>
      <w:r>
        <w:t>Budget Briefing Highlights</w:t>
      </w:r>
    </w:p>
    <w:p w14:paraId="59928612" w14:textId="77777777" w:rsidR="00750C43" w:rsidRDefault="00D7791A">
      <w:pPr>
        <w:pStyle w:val="Subtitle"/>
        <w:rPr>
          <w:sz w:val="72"/>
        </w:rPr>
      </w:pPr>
      <w:r>
        <w:rPr>
          <w:sz w:val="72"/>
          <w:szCs w:val="72"/>
        </w:rPr>
        <w:t>Fiscal Year 2026-27</w:t>
      </w:r>
    </w:p>
    <w:p w14:paraId="652E3548" w14:textId="77777777" w:rsidR="00750C43" w:rsidRDefault="00750C43"/>
    <w:tbl>
      <w:tblPr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690"/>
        <w:gridCol w:w="3690"/>
      </w:tblGrid>
      <w:tr w:rsidR="00750C43" w14:paraId="10E4DF79" w14:textId="77777777">
        <w:trPr>
          <w:trHeight w:val="450"/>
        </w:trPr>
        <w:tc>
          <w:tcPr>
            <w:tcW w:w="7380" w:type="dxa"/>
            <w:gridSpan w:val="2"/>
          </w:tcPr>
          <w:p w14:paraId="38BEF5B4" w14:textId="77777777" w:rsidR="00750C43" w:rsidRDefault="00D7791A">
            <w:pPr>
              <w:pStyle w:val="MemberName"/>
              <w:framePr w:w="7561" w:h="1441" w:wrap="around" w:vAnchor="page" w:hAnchor="page" w:x="1091" w:y="13321"/>
            </w:pPr>
            <w:r>
              <w:rPr>
                <w:b/>
                <w:bCs/>
                <w:sz w:val="28"/>
                <w:szCs w:val="24"/>
              </w:rPr>
              <w:t>Joint Budget Committee</w:t>
            </w:r>
          </w:p>
        </w:tc>
      </w:tr>
      <w:tr w:rsidR="00750C43" w14:paraId="65E31DB6" w14:textId="77777777">
        <w:tc>
          <w:tcPr>
            <w:tcW w:w="3690" w:type="dxa"/>
          </w:tcPr>
          <w:p w14:paraId="375DD9B5" w14:textId="77777777" w:rsidR="00750C43" w:rsidRDefault="00D7791A">
            <w:pPr>
              <w:pStyle w:val="MemberName"/>
              <w:framePr w:w="7561" w:h="1441" w:wrap="around" w:vAnchor="page" w:hAnchor="page" w:x="1091" w:y="13321"/>
            </w:pPr>
            <w:r>
              <w:t>Representative Emily Sirota, Chair</w:t>
            </w:r>
          </w:p>
          <w:p w14:paraId="2675C9CD" w14:textId="77777777" w:rsidR="00750C43" w:rsidRDefault="00D7791A">
            <w:pPr>
              <w:pStyle w:val="MemberName"/>
              <w:framePr w:w="7561" w:h="1441" w:wrap="around" w:vAnchor="page" w:hAnchor="page" w:x="1091" w:y="13321"/>
            </w:pPr>
            <w:r>
              <w:t>Representative Kyle Brown</w:t>
            </w:r>
          </w:p>
          <w:p w14:paraId="0FCB772C" w14:textId="77777777" w:rsidR="00750C43" w:rsidRDefault="00D7791A">
            <w:pPr>
              <w:pStyle w:val="MemberName"/>
              <w:framePr w:w="7561" w:h="1441" w:wrap="around" w:vAnchor="page" w:hAnchor="page" w:x="1091" w:y="13321"/>
            </w:pPr>
            <w:r>
              <w:t>Representative Rick Taggart</w:t>
            </w:r>
          </w:p>
        </w:tc>
        <w:tc>
          <w:tcPr>
            <w:tcW w:w="3690" w:type="dxa"/>
          </w:tcPr>
          <w:p w14:paraId="0BA78138" w14:textId="77777777" w:rsidR="00750C43" w:rsidRDefault="00D7791A">
            <w:pPr>
              <w:pStyle w:val="MemberName"/>
              <w:framePr w:w="7561" w:h="1441" w:wrap="around" w:vAnchor="page" w:hAnchor="page" w:x="1091" w:y="13321"/>
            </w:pPr>
            <w:r>
              <w:t>Senator Jeff Bridges, Vice Chair</w:t>
            </w:r>
          </w:p>
          <w:p w14:paraId="3414F798" w14:textId="77777777" w:rsidR="00750C43" w:rsidRDefault="00D7791A">
            <w:pPr>
              <w:pStyle w:val="MemberName"/>
              <w:framePr w:w="7561" w:h="1441" w:wrap="around" w:vAnchor="page" w:hAnchor="page" w:x="1091" w:y="13321"/>
            </w:pPr>
            <w:r>
              <w:t>Senator Judy Amabile</w:t>
            </w:r>
          </w:p>
          <w:p w14:paraId="236B492E" w14:textId="77777777" w:rsidR="00750C43" w:rsidRDefault="00D7791A">
            <w:pPr>
              <w:pStyle w:val="MemberName"/>
              <w:framePr w:w="7561" w:h="1441" w:wrap="around" w:vAnchor="page" w:hAnchor="page" w:x="1091" w:y="13321"/>
            </w:pPr>
            <w:r>
              <w:t>Senator Barbara Kirkmeyer</w:t>
            </w:r>
          </w:p>
        </w:tc>
      </w:tr>
    </w:tbl>
    <w:p w14:paraId="54F7AB34" w14:textId="77777777" w:rsidR="00750C43" w:rsidRDefault="00750C43">
      <w:pPr>
        <w:sectPr w:rsidR="00750C43">
          <w:headerReference w:type="default" r:id="rId9"/>
          <w:footerReference w:type="default" r:id="rId10"/>
          <w:pgSz w:w="12240" w:h="15840"/>
          <w:pgMar w:top="1080" w:right="1080" w:bottom="1080" w:left="1080" w:header="720" w:footer="720" w:gutter="0"/>
          <w:cols w:space="720"/>
          <w:docGrid w:linePitch="360"/>
        </w:sectPr>
      </w:pPr>
    </w:p>
    <w:sdt>
      <w:sdtPr>
        <w:rPr>
          <w:rFonts w:asciiTheme="minorHAnsi" w:eastAsiaTheme="minorHAnsi" w:hAnsiTheme="minorHAnsi" w:cstheme="minorBidi"/>
          <w:b w:val="0"/>
          <w:noProof/>
          <w:color w:val="auto"/>
          <w:sz w:val="22"/>
        </w:rPr>
        <w:id w:val="-1949758692"/>
        <w:docPartObj>
          <w:docPartGallery w:val="Table of Contents"/>
          <w:docPartUnique/>
        </w:docPartObj>
      </w:sdtPr>
      <w:sdtContent>
        <w:p w14:paraId="3C6FCCCC" w14:textId="77777777" w:rsidR="00750C43" w:rsidRDefault="00D7791A">
          <w:pPr>
            <w:pStyle w:val="TOCHeading"/>
          </w:pPr>
          <w:r>
            <w:t>Contents</w:t>
          </w:r>
        </w:p>
        <w:p w14:paraId="473B7A0C" w14:textId="29B6A49D" w:rsidR="00D23E55" w:rsidRDefault="00D7791A">
          <w:pPr>
            <w:pStyle w:val="TOC1"/>
            <w:rPr>
              <w:rFonts w:asciiTheme="minorHAnsi" w:eastAsiaTheme="minorEastAsia" w:hAnsiTheme="minorHAnsi"/>
              <w:noProof/>
              <w:kern w:val="2"/>
              <w:sz w:val="24"/>
              <w:szCs w:val="24"/>
              <w14:ligatures w14:val="standardContextual"/>
            </w:rPr>
          </w:pPr>
          <w:r>
            <w:fldChar w:fldCharType="begin"/>
          </w:r>
          <w:r>
            <w:instrText xml:space="preserve"> TOC \h \z \t "Heading 2,1" </w:instrText>
          </w:r>
          <w:r>
            <w:fldChar w:fldCharType="separate"/>
          </w:r>
          <w:hyperlink w:anchor="_Toc217340712" w:history="1">
            <w:r w:rsidR="00D23E55" w:rsidRPr="001E5A71">
              <w:rPr>
                <w:rStyle w:val="Hyperlink"/>
                <w:noProof/>
              </w:rPr>
              <w:t>Introduction</w:t>
            </w:r>
            <w:r w:rsidR="00D23E55">
              <w:rPr>
                <w:noProof/>
                <w:webHidden/>
              </w:rPr>
              <w:tab/>
            </w:r>
            <w:r w:rsidR="00D23E55">
              <w:rPr>
                <w:noProof/>
                <w:webHidden/>
              </w:rPr>
              <w:fldChar w:fldCharType="begin"/>
            </w:r>
            <w:r w:rsidR="00D23E55">
              <w:rPr>
                <w:noProof/>
                <w:webHidden/>
              </w:rPr>
              <w:instrText xml:space="preserve"> PAGEREF _Toc217340712 \h </w:instrText>
            </w:r>
            <w:r w:rsidR="00D23E55">
              <w:rPr>
                <w:noProof/>
                <w:webHidden/>
              </w:rPr>
            </w:r>
            <w:r w:rsidR="00D23E55">
              <w:rPr>
                <w:noProof/>
                <w:webHidden/>
              </w:rPr>
              <w:fldChar w:fldCharType="separate"/>
            </w:r>
            <w:r w:rsidR="00D23E55">
              <w:rPr>
                <w:noProof/>
                <w:webHidden/>
              </w:rPr>
              <w:t>1</w:t>
            </w:r>
            <w:r w:rsidR="00D23E55">
              <w:rPr>
                <w:noProof/>
                <w:webHidden/>
              </w:rPr>
              <w:fldChar w:fldCharType="end"/>
            </w:r>
          </w:hyperlink>
        </w:p>
        <w:p w14:paraId="4FC5EB63" w14:textId="04CA0F11" w:rsidR="00D23E55" w:rsidRDefault="00D23E55">
          <w:pPr>
            <w:pStyle w:val="TOC1"/>
            <w:rPr>
              <w:rFonts w:asciiTheme="minorHAnsi" w:eastAsiaTheme="minorEastAsia" w:hAnsiTheme="minorHAnsi"/>
              <w:noProof/>
              <w:kern w:val="2"/>
              <w:sz w:val="24"/>
              <w:szCs w:val="24"/>
              <w14:ligatures w14:val="standardContextual"/>
            </w:rPr>
          </w:pPr>
          <w:hyperlink w:anchor="_Toc217340713" w:history="1">
            <w:r w:rsidRPr="001E5A71">
              <w:rPr>
                <w:rStyle w:val="Hyperlink"/>
                <w:noProof/>
              </w:rPr>
              <w:t>Overview of FY 2026-27 Budget Requests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_Toc217340713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E41B50" w14:textId="5BCBF8DD" w:rsidR="00D23E55" w:rsidRDefault="00D23E55">
          <w:pPr>
            <w:pStyle w:val="TOC1"/>
            <w:rPr>
              <w:rFonts w:asciiTheme="minorHAnsi" w:eastAsiaTheme="minorEastAsia" w:hAnsiTheme="minorHAnsi"/>
              <w:noProof/>
              <w:kern w:val="2"/>
              <w:sz w:val="24"/>
              <w:szCs w:val="24"/>
              <w14:ligatures w14:val="standardContextual"/>
            </w:rPr>
          </w:pPr>
          <w:hyperlink w:anchor="_Toc217340714" w:history="1">
            <w:r w:rsidRPr="001E5A71">
              <w:rPr>
                <w:rStyle w:val="Hyperlink"/>
                <w:noProof/>
              </w:rPr>
              <w:t>Department Name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_Toc217340714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F8D0EA" w14:textId="4E1E7440" w:rsidR="00D23E55" w:rsidRDefault="00D23E55">
          <w:pPr>
            <w:pStyle w:val="TOC1"/>
            <w:rPr>
              <w:rFonts w:asciiTheme="minorHAnsi" w:eastAsiaTheme="minorEastAsia" w:hAnsiTheme="minorHAnsi"/>
              <w:noProof/>
              <w:kern w:val="2"/>
              <w:sz w:val="24"/>
              <w:szCs w:val="24"/>
              <w14:ligatures w14:val="standardContextual"/>
            </w:rPr>
          </w:pPr>
          <w:hyperlink w:anchor="_Toc217340715" w:history="1">
            <w:r w:rsidRPr="001E5A71">
              <w:rPr>
                <w:rStyle w:val="Hyperlink"/>
                <w:noProof/>
              </w:rPr>
              <w:t>Appendix 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_Toc217340715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E35679" w14:textId="0F73566F" w:rsidR="00750C43" w:rsidRDefault="00D7791A">
          <w:r>
            <w:rPr>
              <w:b/>
              <w:bCs/>
              <w:noProof/>
            </w:rPr>
            <w:fldChar w:fldCharType="end"/>
          </w:r>
        </w:p>
      </w:sdtContent>
    </w:sdt>
    <w:p w14:paraId="7B790EC9" w14:textId="77777777" w:rsidR="00750C43" w:rsidRDefault="00750C43">
      <w:pPr>
        <w:sectPr w:rsidR="00750C43">
          <w:headerReference w:type="default" r:id="rId11"/>
          <w:footerReference w:type="default" r:id="rId12"/>
          <w:pgSz w:w="12240" w:h="15840"/>
          <w:pgMar w:top="1080" w:right="1080" w:bottom="1080" w:left="1080" w:header="720" w:footer="720" w:gutter="0"/>
          <w:cols w:space="720"/>
          <w:docGrid w:linePitch="360"/>
        </w:sectPr>
      </w:pPr>
    </w:p>
    <w:p w14:paraId="6E392303" w14:textId="77777777" w:rsidR="00750C43" w:rsidRDefault="00D7791A">
      <w:pPr>
        <w:pStyle w:val="Heading2"/>
      </w:pPr>
      <w:bookmarkStart w:id="0" w:name="_Toc217340712"/>
      <w:r>
        <w:lastRenderedPageBreak/>
        <w:t>Introduction</w:t>
      </w:r>
      <w:bookmarkEnd w:id="0"/>
    </w:p>
    <w:p w14:paraId="21011CCF" w14:textId="465ECD6C" w:rsidR="00750C43" w:rsidRDefault="003100E1">
      <w:r>
        <w:t xml:space="preserve">Introductory content (formerly in memo </w:t>
      </w:r>
      <w:proofErr w:type="gramStart"/>
      <w:r>
        <w:t>format)…</w:t>
      </w:r>
      <w:proofErr w:type="gramEnd"/>
    </w:p>
    <w:p w14:paraId="42BAE846" w14:textId="77777777" w:rsidR="00750C43" w:rsidRDefault="00D7791A">
      <w:pPr>
        <w:pStyle w:val="Heading2"/>
      </w:pPr>
      <w:bookmarkStart w:id="1" w:name="_Toc217340713"/>
      <w:r>
        <w:lastRenderedPageBreak/>
        <w:t>Overview of FY 2026-27 Budget Requests</w:t>
      </w:r>
      <w:bookmarkEnd w:id="1"/>
    </w:p>
    <w:p w14:paraId="176D8C51" w14:textId="7F4A4DBD" w:rsidR="00750C43" w:rsidRDefault="003100E1">
      <w:r>
        <w:t>Overview content…</w:t>
      </w:r>
    </w:p>
    <w:p w14:paraId="60ACAC75" w14:textId="77777777" w:rsidR="00750C43" w:rsidRDefault="00D7791A">
      <w:pPr>
        <w:pStyle w:val="Heading2"/>
      </w:pPr>
      <w:bookmarkStart w:id="2" w:name="_Toc217340714"/>
      <w:r>
        <w:lastRenderedPageBreak/>
        <w:t>Department Name</w:t>
      </w:r>
      <w:bookmarkEnd w:id="2"/>
    </w:p>
    <w:p w14:paraId="7231B384" w14:textId="77777777" w:rsidR="00750C43" w:rsidRDefault="00D23E55">
      <w:r>
        <w:t>Run</w:t>
      </w:r>
      <w:r w:rsidR="003100E1">
        <w:t xml:space="preserve"> the macro</w:t>
      </w:r>
      <w:r>
        <w:t xml:space="preserve"> titled “</w:t>
      </w:r>
      <w:proofErr w:type="spellStart"/>
      <w:r>
        <w:t>ImportBudgetBriefingSummary</w:t>
      </w:r>
      <w:proofErr w:type="spellEnd"/>
      <w:r>
        <w:t xml:space="preserve"> “, then select one or more Budget Briefing Summaries.  The content of the selected files will be automatically inserted using the correct styles at the end of section 3 (this section, right before the Appendix).</w:t>
      </w:r>
    </w:p>
    <w:p w14:paraId="2F32FCA6" w14:textId="69DF67A1" w:rsidR="00460106" w:rsidRDefault="00460106">
      <w:pPr>
        <w:sectPr w:rsidR="00460106">
          <w:headerReference w:type="default" r:id="rId13"/>
          <w:footerReference w:type="default" r:id="rId14"/>
          <w:pgSz w:w="12240" w:h="15840"/>
          <w:pgMar w:top="1080" w:right="1080" w:bottom="1080" w:left="1080" w:header="720" w:footer="720" w:gutter="0"/>
          <w:pgNumType w:start="1"/>
          <w:cols w:space="720"/>
          <w:docGrid w:linePitch="360"/>
        </w:sectPr>
      </w:pPr>
    </w:p>
    <w:p w14:paraId="521340AC" w14:textId="77777777" w:rsidR="00750C43" w:rsidRDefault="00D7791A">
      <w:pPr>
        <w:pStyle w:val="Heading2"/>
      </w:pPr>
      <w:bookmarkStart w:id="3" w:name="_Toc217340715"/>
      <w:r>
        <w:lastRenderedPageBreak/>
        <w:t>Appendix A</w:t>
      </w:r>
      <w:bookmarkEnd w:id="3"/>
    </w:p>
    <w:p w14:paraId="47A4F48E" w14:textId="77777777" w:rsidR="00750C43" w:rsidRDefault="00D7791A">
      <w:r>
        <w:t>Appendix A details...</w:t>
      </w:r>
    </w:p>
    <w:sectPr w:rsidR="00750C43">
      <w:headerReference w:type="default" r:id="rId15"/>
      <w:footerReference w:type="default" r:id="rId16"/>
      <w:pgSz w:w="12240" w:h="15840"/>
      <w:pgMar w:top="1080" w:right="1080" w:bottom="1080" w:left="108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DC8AEB4" w14:textId="77777777" w:rsidR="00EF137E" w:rsidRDefault="00EF137E">
      <w:pPr>
        <w:spacing w:after="0" w:line="240" w:lineRule="auto"/>
      </w:pPr>
      <w:r>
        <w:separator/>
      </w:r>
    </w:p>
  </w:endnote>
  <w:endnote w:type="continuationSeparator" w:id="0">
    <w:p w14:paraId="0318FDBE" w14:textId="77777777" w:rsidR="00EF137E" w:rsidRDefault="00EF137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1" w:fontKey="{21767430-3D55-4DB9-882B-C8DE59E258C1}"/>
    <w:embedBold r:id="rId2" w:fontKey="{3ED700AF-0DFB-474C-9194-D23D91020580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3" w:fontKey="{E10D5DDB-FEB2-462B-AF79-BBDE21C50C39}"/>
    <w:embedBold r:id="rId4" w:fontKey="{15D09409-3CCE-4364-A0F4-E127BA3F8FC3}"/>
    <w:embedItalic r:id="rId5" w:fontKey="{066EE4E4-81A0-4EFC-A763-B193F1CAAD90}"/>
    <w:embedBoldItalic r:id="rId6" w:fontKey="{DD78452F-DD9B-4938-81C0-97502334241F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8834080" w14:textId="77777777" w:rsidR="00750C43" w:rsidRDefault="00D7791A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60287" behindDoc="0" locked="0" layoutInCell="1" allowOverlap="1" wp14:anchorId="51B32A92" wp14:editId="6175056B">
              <wp:simplePos x="0" y="0"/>
              <wp:positionH relativeFrom="page">
                <wp:posOffset>0</wp:posOffset>
              </wp:positionH>
              <wp:positionV relativeFrom="page">
                <wp:posOffset>7772400</wp:posOffset>
              </wp:positionV>
              <wp:extent cx="7772400" cy="2743200"/>
              <wp:effectExtent l="0" t="0" r="0" b="0"/>
              <wp:wrapNone/>
              <wp:docPr id="2" name="Rectangle 2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772400" cy="274320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1474AB1D" w14:textId="77777777" w:rsidR="00750C43" w:rsidRDefault="00750C43">
                          <w:pPr>
                            <w:pStyle w:val="Footer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51B32A92" id="Rectangle 2" o:spid="_x0000_s1026" alt="&quot;&quot;" style="position:absolute;margin-left:0;margin-top:612pt;width:612pt;height:3in;z-index:251660287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g/TaeQIAAG4FAAAOAAAAZHJzL2Uyb0RvYy54bWysVG1v0zAQ/o7Ef7D8nSUtHYVq6VRtGkKa&#10;xsSG9tl17CWS4zNnt0n59Zydl45tAgnRD+4599zb47s7O+8aw/YKfQ224LOTnDNlJZS1fSz49/ur&#10;dx8580HYUhiwquAH5fn5+u2bs9at1BwqMKVCRk6sX7Wu4FUIbpVlXlaqEf4EnLKk1ICNCHTFx6xE&#10;0ZL3xmTzPP+QtYClQ5DKe/p62Sv5OvnXWsnwVWuvAjMFp9xCOjGd23hm6zOxekThqloOaYh/yKIR&#10;taWgk6tLEQTbYf3CVVNLBA86nEhoMtC6lirVQNXM8mfV3FXCqVQLkePdRJP/f27lzf7O3SLR0Dq/&#10;8iTGKjqNTfyn/FiXyDpMZKkuMEkfl8vlfJETp5J08+XiPT1HpDM7mjv04bOChkWh4EivkUgS+2sf&#10;eugIidE8mLq8qo1Jl9gB6sIg2wt6OyGlsmE2BPgNaWzEW4iWvdP4JTvWk6RwMCrijP2mNKtLqmCe&#10;kkmt9jJQyqESperjn+b0G6OPqaVik8OI1hR/8j37k+8+ywEfTVXq1Mk4/7vxZJEigw2TcVNbwNcc&#10;mIk+3eNHknpqIkuh23aUXBS3UB5ukSH0I+OdvKrpFa+FD7cCaUbo5Wnuw1c6tIG24DBInFWAP1/7&#10;HvHUuqTlrKWZK7j/sROoODNfLDX1p9liEYc0XRanyzld8Klm+1Rjd80FUGvMaMM4mcSID2YUNULz&#10;QOthE6OSSlhJsQsuA46Xi9DvAlowUm02CUaD6US4tndORueR4Nil992DQDe0cqApuIFxPsXqWUf3&#10;2GhpYbMLoOvU7kdeB+ppqFMPDQsobo2n94Q6rsn1LwAAAP//AwBQSwMEFAAGAAgAAAAhAKA94Wje&#10;AAAACwEAAA8AAABkcnMvZG93bnJldi54bWxMj0FPwzAMhe9I/IfISNxYSgdlKk2nadIuCCFR2GG3&#10;rDFNoXGqJusKvx5PO8Dt2c96/l6xnFwnRhxC60nB7SwBgVR701Kj4P1tc7MAEaImoztPqOAbAyzL&#10;y4tC58Yf6RXHKjaCQyjkWoGNsc+lDLVFp8PM90jsffjB6cjj0Egz6COHu06mSZJJp1viD1b3uLZY&#10;f1UHp+Dp82Fe2XE1/sxfcGv99nm3WQelrq+m1SOIiFP8O4YTPqNDyUx7fyATRKeAi0Tepukdq5N/&#10;VntW2X2WgCwL+b9D+QsAAP//AwBQSwECLQAUAAYACAAAACEAtoM4kv4AAADhAQAAEwAAAAAAAAAA&#10;AAAAAAAAAAAAW0NvbnRlbnRfVHlwZXNdLnhtbFBLAQItABQABgAIAAAAIQA4/SH/1gAAAJQBAAAL&#10;AAAAAAAAAAAAAAAAAC8BAABfcmVscy8ucmVsc1BLAQItABQABgAIAAAAIQD4g/TaeQIAAG4FAAAO&#10;AAAAAAAAAAAAAAAAAC4CAABkcnMvZTJvRG9jLnhtbFBLAQItABQABgAIAAAAIQCgPeFo3gAAAAsB&#10;AAAPAAAAAAAAAAAAAAAAANMEAABkcnMvZG93bnJldi54bWxQSwUGAAAAAAQABADzAAAA3gUAAAAA&#10;" fillcolor="#41597c [3204]" stroked="f" strokeweight="1pt">
              <v:textbox>
                <w:txbxContent>
                  <w:p w14:paraId="1474AB1D" w14:textId="77777777" w:rsidR="00750C43" w:rsidRDefault="00750C43">
                    <w:pPr>
                      <w:pStyle w:val="Footer"/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</w:rPr>
      <w:drawing>
        <wp:anchor distT="0" distB="0" distL="114300" distR="114300" simplePos="0" relativeHeight="251663360" behindDoc="1" locked="0" layoutInCell="1" allowOverlap="1" wp14:anchorId="615DC6AA" wp14:editId="659B5E11">
          <wp:simplePos x="0" y="0"/>
          <wp:positionH relativeFrom="rightMargin">
            <wp:posOffset>-1371600</wp:posOffset>
          </wp:positionH>
          <wp:positionV relativeFrom="bottomMargin">
            <wp:posOffset>-1143000</wp:posOffset>
          </wp:positionV>
          <wp:extent cx="1371600" cy="1371600"/>
          <wp:effectExtent l="0" t="0" r="0" b="0"/>
          <wp:wrapSquare wrapText="bothSides"/>
          <wp:docPr id="10" name="Picture 10" descr="Colorado State Seal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co-state-seal-black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71600" cy="1371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4568B6" w14:textId="77777777" w:rsidR="00750C43" w:rsidRDefault="00750C43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56C3037" w14:textId="77777777" w:rsidR="00750C43" w:rsidRDefault="00D7791A">
    <w:pPr>
      <w:pStyle w:val="Footer"/>
    </w:pPr>
    <w:r>
      <w:ptab w:relativeTo="margin" w:alignment="center" w:leader="none"/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  <w:r>
      <w:ptab w:relativeTo="margin" w:alignment="right" w:leader="none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C94BCE" w14:textId="77777777" w:rsidR="00750C43" w:rsidRDefault="00D7791A">
    <w:pPr>
      <w:pStyle w:val="Footer"/>
    </w:pPr>
    <w:r>
      <w:ptab w:relativeTo="margin" w:alignment="center" w:leader="none"/>
    </w:r>
    <w:r>
      <w:t>A-</w:t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  <w: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706CCF" w14:textId="77777777" w:rsidR="00EF137E" w:rsidRDefault="00EF137E">
      <w:pPr>
        <w:spacing w:after="0" w:line="240" w:lineRule="auto"/>
      </w:pPr>
      <w:r>
        <w:separator/>
      </w:r>
    </w:p>
  </w:footnote>
  <w:footnote w:type="continuationSeparator" w:id="0">
    <w:p w14:paraId="5A6F3110" w14:textId="77777777" w:rsidR="00EF137E" w:rsidRDefault="00EF137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A1F58A" w14:textId="77777777" w:rsidR="00750C43" w:rsidRDefault="00D7791A">
    <w:pPr>
      <w:pStyle w:val="Header"/>
    </w:pPr>
    <w:r>
      <w:rPr>
        <w:noProof/>
      </w:rPr>
      <w:drawing>
        <wp:anchor distT="0" distB="0" distL="114300" distR="114300" simplePos="0" relativeHeight="251661312" behindDoc="1" locked="0" layoutInCell="1" allowOverlap="1" wp14:anchorId="4848465F" wp14:editId="17C09224">
          <wp:simplePos x="0" y="0"/>
          <wp:positionH relativeFrom="column">
            <wp:posOffset>-1051560</wp:posOffset>
          </wp:positionH>
          <wp:positionV relativeFrom="page">
            <wp:posOffset>457200</wp:posOffset>
          </wp:positionV>
          <wp:extent cx="11109960" cy="2286602"/>
          <wp:effectExtent l="0" t="0" r="0" b="0"/>
          <wp:wrapTopAndBottom/>
          <wp:docPr id="9" name="Picture 9" descr="Joint Budget Committee Staff 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" name="Picture 9" descr="Joint Budget Committee Staff logo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11109960" cy="2286602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843D62" w14:textId="77777777" w:rsidR="00750C43" w:rsidRDefault="00750C43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244502" w14:textId="77777777" w:rsidR="00750C43" w:rsidRDefault="00750C43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3F995C" w14:textId="77777777" w:rsidR="00750C43" w:rsidRDefault="00750C4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8485B73"/>
    <w:multiLevelType w:val="multilevel"/>
    <w:tmpl w:val="70B8A67A"/>
    <w:lvl w:ilvl="0">
      <w:start w:val="1"/>
      <w:numFmt w:val="bullet"/>
      <w:pStyle w:val="ListBullet"/>
      <w:lvlText w:val="•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  <w:color w:val="auto"/>
      </w:rPr>
    </w:lvl>
    <w:lvl w:ilvl="1">
      <w:start w:val="1"/>
      <w:numFmt w:val="bullet"/>
      <w:lvlText w:val="◦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  <w:color w:val="auto"/>
      </w:rPr>
    </w:lvl>
    <w:lvl w:ilvl="2">
      <w:start w:val="1"/>
      <w:numFmt w:val="bullet"/>
      <w:lvlText w:val="▪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  <w:color w:val="auto"/>
      </w:rPr>
    </w:lvl>
    <w:lvl w:ilvl="3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  <w:color w:val="auto"/>
      </w:rPr>
    </w:lvl>
    <w:lvl w:ilvl="4">
      <w:start w:val="1"/>
      <w:numFmt w:val="bullet"/>
      <w:lvlText w:val="◦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  <w:color w:val="auto"/>
      </w:rPr>
    </w:lvl>
    <w:lvl w:ilvl="5">
      <w:start w:val="1"/>
      <w:numFmt w:val="bullet"/>
      <w:lvlText w:val="▪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  <w:color w:val="auto"/>
      </w:rPr>
    </w:lvl>
    <w:lvl w:ilvl="6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  <w:color w:val="auto"/>
      </w:rPr>
    </w:lvl>
    <w:lvl w:ilvl="7">
      <w:start w:val="1"/>
      <w:numFmt w:val="bullet"/>
      <w:lvlText w:val="◦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  <w:color w:val="auto"/>
      </w:rPr>
    </w:lvl>
    <w:lvl w:ilvl="8">
      <w:start w:val="1"/>
      <w:numFmt w:val="bullet"/>
      <w:lvlText w:val="▪"/>
      <w:lvlJc w:val="left"/>
      <w:pPr>
        <w:tabs>
          <w:tab w:val="num" w:pos="3240"/>
        </w:tabs>
        <w:ind w:left="3240" w:hanging="360"/>
      </w:pPr>
      <w:rPr>
        <w:rFonts w:asciiTheme="minorHAnsi" w:hAnsiTheme="minorHAnsi" w:hint="default"/>
        <w:color w:val="auto"/>
      </w:rPr>
    </w:lvl>
  </w:abstractNum>
  <w:abstractNum w:abstractNumId="1" w15:restartNumberingAfterBreak="0">
    <w:nsid w:val="1DF57165"/>
    <w:multiLevelType w:val="multilevel"/>
    <w:tmpl w:val="E95280E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.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</w:rPr>
    </w:lvl>
    <w:lvl w:ilvl="2">
      <w:start w:val="1"/>
      <w:numFmt w:val="decimal"/>
      <w:lvlText w:val="%3)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</w:rPr>
    </w:lvl>
    <w:lvl w:ilvl="3">
      <w:start w:val="1"/>
      <w:numFmt w:val="upperLetter"/>
      <w:lvlText w:val="%4)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</w:rPr>
    </w:lvl>
    <w:lvl w:ilvl="4">
      <w:start w:val="1"/>
      <w:numFmt w:val="decimal"/>
      <w:lvlText w:val="%5.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</w:rPr>
    </w:lvl>
    <w:lvl w:ilvl="5">
      <w:start w:val="1"/>
      <w:numFmt w:val="lowerLetter"/>
      <w:lvlText w:val="%6.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</w:rPr>
    </w:lvl>
    <w:lvl w:ilvl="6">
      <w:start w:val="1"/>
      <w:numFmt w:val="decimal"/>
      <w:lvlText w:val="%7)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</w:rPr>
    </w:lvl>
    <w:lvl w:ilvl="7">
      <w:start w:val="1"/>
      <w:numFmt w:val="upperLetter"/>
      <w:lvlText w:val="%8)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</w:rPr>
    </w:lvl>
    <w:lvl w:ilvl="8">
      <w:start w:val="1"/>
      <w:numFmt w:val="decimal"/>
      <w:lvlText w:val="%9."/>
      <w:lvlJc w:val="right"/>
      <w:pPr>
        <w:tabs>
          <w:tab w:val="num" w:pos="3240"/>
        </w:tabs>
        <w:ind w:left="3240" w:hanging="360"/>
      </w:pPr>
      <w:rPr>
        <w:rFonts w:asciiTheme="minorHAnsi" w:hAnsiTheme="minorHAnsi" w:hint="default"/>
      </w:rPr>
    </w:lvl>
  </w:abstractNum>
  <w:abstractNum w:abstractNumId="2" w15:restartNumberingAfterBreak="0">
    <w:nsid w:val="52F70FF8"/>
    <w:multiLevelType w:val="multilevel"/>
    <w:tmpl w:val="9182A54C"/>
    <w:lvl w:ilvl="0">
      <w:start w:val="1"/>
      <w:numFmt w:val="bullet"/>
      <w:pStyle w:val="RequestItemH3"/>
      <w:suff w:val="space"/>
      <w:lvlText w:val="→"/>
      <w:lvlJc w:val="left"/>
      <w:pPr>
        <w:ind w:left="0" w:firstLine="0"/>
      </w:pPr>
      <w:rPr>
        <w:rFonts w:ascii="Calibri" w:hAnsi="Calibri" w:hint="default"/>
        <w:b/>
        <w:color w:val="41597C" w:themeColor="accent1"/>
      </w:rPr>
    </w:lvl>
    <w:lvl w:ilvl="1">
      <w:start w:val="1"/>
      <w:numFmt w:val="none"/>
      <w:lvlText w:val=""/>
      <w:lvlJc w:val="left"/>
      <w:pPr>
        <w:ind w:left="720" w:hanging="360"/>
      </w:pPr>
      <w:rPr>
        <w:rFonts w:hint="default"/>
      </w:rPr>
    </w:lvl>
    <w:lvl w:ilvl="2">
      <w:start w:val="1"/>
      <w:numFmt w:val="none"/>
      <w:lvlText w:val=""/>
      <w:lvlJc w:val="left"/>
      <w:pPr>
        <w:ind w:left="1080" w:hanging="360"/>
      </w:pPr>
      <w:rPr>
        <w:rFonts w:hint="default"/>
      </w:rPr>
    </w:lvl>
    <w:lvl w:ilvl="3">
      <w:start w:val="1"/>
      <w:numFmt w:val="none"/>
      <w:lvlText w:val=""/>
      <w:lvlJc w:val="left"/>
      <w:pPr>
        <w:ind w:left="1440" w:hanging="360"/>
      </w:pPr>
      <w:rPr>
        <w:rFonts w:hint="default"/>
      </w:rPr>
    </w:lvl>
    <w:lvl w:ilvl="4">
      <w:start w:val="1"/>
      <w:numFmt w:val="none"/>
      <w:lvlText w:val=""/>
      <w:lvlJc w:val="left"/>
      <w:pPr>
        <w:ind w:left="1800" w:hanging="360"/>
      </w:pPr>
      <w:rPr>
        <w:rFonts w:hint="default"/>
      </w:rPr>
    </w:lvl>
    <w:lvl w:ilvl="5">
      <w:start w:val="1"/>
      <w:numFmt w:val="none"/>
      <w:lvlText w:val=""/>
      <w:lvlJc w:val="left"/>
      <w:pPr>
        <w:ind w:left="2160" w:hanging="360"/>
      </w:pPr>
      <w:rPr>
        <w:rFonts w:hint="default"/>
      </w:rPr>
    </w:lvl>
    <w:lvl w:ilvl="6">
      <w:start w:val="1"/>
      <w:numFmt w:val="none"/>
      <w:lvlText w:val=""/>
      <w:lvlJc w:val="left"/>
      <w:pPr>
        <w:ind w:left="2520" w:hanging="360"/>
      </w:pPr>
      <w:rPr>
        <w:rFonts w:hint="default"/>
      </w:rPr>
    </w:lvl>
    <w:lvl w:ilvl="7">
      <w:start w:val="1"/>
      <w:numFmt w:val="none"/>
      <w:lvlText w:val=""/>
      <w:lvlJc w:val="left"/>
      <w:pPr>
        <w:ind w:left="2880" w:hanging="360"/>
      </w:pPr>
      <w:rPr>
        <w:rFonts w:hint="default"/>
      </w:rPr>
    </w:lvl>
    <w:lvl w:ilvl="8">
      <w:start w:val="1"/>
      <w:numFmt w:val="none"/>
      <w:lvlText w:val=""/>
      <w:lvlJc w:val="left"/>
      <w:pPr>
        <w:ind w:left="3240" w:hanging="360"/>
      </w:pPr>
      <w:rPr>
        <w:rFonts w:hint="default"/>
      </w:rPr>
    </w:lvl>
  </w:abstractNum>
  <w:num w:numId="1" w16cid:durableId="1312755646">
    <w:abstractNumId w:val="0"/>
  </w:num>
  <w:num w:numId="2" w16cid:durableId="2061516350">
    <w:abstractNumId w:val="1"/>
  </w:num>
  <w:num w:numId="3" w16cid:durableId="128484559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69"/>
  <w:embedTrueTypeFonts/>
  <w:embedSystemFonts/>
  <w:proofState w:spelling="clean" w:grammar="clean"/>
  <w:defaultTabStop w:val="720"/>
  <w:drawingGridHorizontalSpacing w:val="360"/>
  <w:drawingGridVerticalSpacing w:val="360"/>
  <w:doNotUseMarginsForDrawingGridOrigin/>
  <w:drawingGridHorizontalOrigin w:val="0"/>
  <w:drawingGridVerticalOrigin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0C43"/>
    <w:rsid w:val="00056A06"/>
    <w:rsid w:val="001025EF"/>
    <w:rsid w:val="001272F0"/>
    <w:rsid w:val="001F1787"/>
    <w:rsid w:val="00215AF3"/>
    <w:rsid w:val="0026171F"/>
    <w:rsid w:val="00263204"/>
    <w:rsid w:val="003100E1"/>
    <w:rsid w:val="003406B0"/>
    <w:rsid w:val="00432AE2"/>
    <w:rsid w:val="00460106"/>
    <w:rsid w:val="00580E4D"/>
    <w:rsid w:val="005961E1"/>
    <w:rsid w:val="005C1956"/>
    <w:rsid w:val="005E730A"/>
    <w:rsid w:val="00750C43"/>
    <w:rsid w:val="00824B6C"/>
    <w:rsid w:val="00A53FE4"/>
    <w:rsid w:val="00B36F7A"/>
    <w:rsid w:val="00BE5402"/>
    <w:rsid w:val="00D23E55"/>
    <w:rsid w:val="00D7791A"/>
    <w:rsid w:val="00DE10ED"/>
    <w:rsid w:val="00EA5DC0"/>
    <w:rsid w:val="00EF137E"/>
    <w:rsid w:val="00F72B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90D5C1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ajorHAnsi" w:eastAsiaTheme="minorHAnsi" w:hAnsiTheme="majorHAnsi" w:cstheme="minorBidi"/>
        <w:sz w:val="22"/>
        <w:szCs w:val="22"/>
        <w:lang w:val="en-US" w:eastAsia="en-US" w:bidi="ar-SA"/>
      </w:rPr>
    </w:rPrDefault>
    <w:pPrDefault>
      <w:pPr>
        <w:spacing w:after="24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3" w:qFormat="1"/>
    <w:lsdException w:name="heading 2" w:uiPriority="3" w:qFormat="1"/>
    <w:lsdException w:name="heading 3" w:uiPriority="3" w:qFormat="1"/>
    <w:lsdException w:name="heading 4" w:uiPriority="3" w:qFormat="1"/>
    <w:lsdException w:name="heading 5" w:uiPriority="3"/>
    <w:lsdException w:name="heading 6" w:uiPriority="3"/>
    <w:lsdException w:name="heading 7" w:semiHidden="1" w:uiPriority="3" w:qFormat="1"/>
    <w:lsdException w:name="heading 8" w:semiHidden="1" w:uiPriority="3" w:qFormat="1"/>
    <w:lsdException w:name="heading 9" w:semiHidden="1" w:uiPriority="3" w:qFormat="1"/>
    <w:lsdException w:name="index 1" w:semiHidden="1" w:uiPriority="39"/>
    <w:lsdException w:name="index 2" w:semiHidden="1" w:uiPriority="39"/>
    <w:lsdException w:name="index 3" w:semiHidden="1" w:uiPriority="39"/>
    <w:lsdException w:name="index 4" w:semiHidden="1" w:uiPriority="39"/>
    <w:lsdException w:name="index 5" w:semiHidden="1" w:uiPriority="39"/>
    <w:lsdException w:name="index 6" w:semiHidden="1" w:uiPriority="39"/>
    <w:lsdException w:name="index 7" w:semiHidden="1" w:uiPriority="39"/>
    <w:lsdException w:name="index 8" w:semiHidden="1" w:uiPriority="39"/>
    <w:lsdException w:name="index 9" w:semiHidden="1" w:uiPriority="39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38"/>
    <w:lsdException w:name="annotation text" w:semiHidden="1" w:unhideWhenUsed="1"/>
    <w:lsdException w:name="header" w:semiHidden="1" w:uiPriority="38" w:unhideWhenUsed="1"/>
    <w:lsdException w:name="footer" w:semiHidden="1" w:uiPriority="38" w:unhideWhenUsed="1"/>
    <w:lsdException w:name="index heading" w:semiHidden="1" w:uiPriority="39"/>
    <w:lsdException w:name="caption" w:semiHidden="1" w:uiPriority="37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38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iPriority="38" w:unhideWhenUsed="1"/>
    <w:lsdException w:name="endnote text" w:semiHidden="1" w:uiPriority="38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9" w:qFormat="1"/>
    <w:lsdException w:name="List Number" w:uiPriority="10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9" w:unhideWhenUsed="1"/>
    <w:lsdException w:name="List Bullet 3" w:semiHidden="1" w:uiPriority="9" w:unhideWhenUsed="1"/>
    <w:lsdException w:name="List Bullet 4" w:semiHidden="1" w:uiPriority="9" w:unhideWhenUsed="1"/>
    <w:lsdException w:name="List Bullet 5" w:semiHidden="1" w:uiPriority="9" w:unhideWhenUsed="1"/>
    <w:lsdException w:name="List Number 2" w:semiHidden="1" w:uiPriority="10"/>
    <w:lsdException w:name="List Number 3" w:semiHidden="1" w:uiPriority="10"/>
    <w:lsdException w:name="List Number 4" w:semiHidden="1" w:uiPriority="10"/>
    <w:lsdException w:name="List Number 5" w:semiHidden="1" w:uiPriority="10"/>
    <w:lsdException w:name="Title" w:semiHidden="1" w:qFormat="1"/>
    <w:lsdException w:name="Closing" w:semiHidden="1" w:unhideWhenUsed="1"/>
    <w:lsdException w:name="Signature" w:semiHidden="1" w:uiPriority="34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4" w:qFormat="1"/>
    <w:lsdException w:name="Salutation" w:semiHidden="1" w:unhideWhenUsed="1"/>
    <w:lsdException w:name="Date" w:semiHidden="1" w:uiPriority="34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31" w:unhideWhenUsed="1"/>
    <w:lsdException w:name="Hyperlink" w:semiHidden="1" w:unhideWhenUsed="1"/>
    <w:lsdException w:name="FollowedHyperlink" w:semiHidden="1" w:unhideWhenUsed="1"/>
    <w:lsdException w:name="Strong" w:semiHidden="1" w:uiPriority="33" w:qFormat="1"/>
    <w:lsdException w:name="Emphasis" w:semiHidden="1" w:uiPriority="33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8" w:qFormat="1"/>
    <w:lsdException w:name="Quote" w:uiPriority="31" w:qFormat="1"/>
    <w:lsdException w:name="Intense Quote" w:semiHidden="1" w:uiPriority="32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33" w:qFormat="1"/>
    <w:lsdException w:name="Intense Emphasis" w:semiHidden="1" w:uiPriority="33" w:qFormat="1"/>
    <w:lsdException w:name="Subtle Reference" w:semiHidden="1" w:uiPriority="33" w:qFormat="1"/>
    <w:lsdException w:name="Intense Reference" w:semiHidden="1" w:uiPriority="33" w:qFormat="1"/>
    <w:lsdException w:name="Book Title" w:semiHidden="1" w:qFormat="1"/>
    <w:lsdException w:name="Bibliography" w:semiHidden="1" w:uiPriority="39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4"/>
    <w:pPr>
      <w:keepNext/>
      <w:keepLines/>
      <w:suppressAutoHyphens/>
      <w:spacing w:before="1320" w:after="0" w:line="240" w:lineRule="auto"/>
      <w:outlineLvl w:val="0"/>
    </w:pPr>
    <w:rPr>
      <w:rFonts w:eastAsiaTheme="majorEastAsia" w:cstheme="majorBidi"/>
      <w:b/>
      <w:color w:val="41597C" w:themeColor="accent1"/>
      <w:sz w:val="84"/>
    </w:rPr>
  </w:style>
  <w:style w:type="paragraph" w:styleId="Heading2">
    <w:name w:val="heading 2"/>
    <w:basedOn w:val="Normal"/>
    <w:next w:val="Normal"/>
    <w:uiPriority w:val="5"/>
    <w:qFormat/>
    <w:pPr>
      <w:keepNext/>
      <w:keepLines/>
      <w:pageBreakBefore/>
      <w:pBdr>
        <w:top w:val="single" w:sz="8" w:space="6" w:color="E9E9E9" w:themeColor="accent2" w:themeTint="33"/>
        <w:left w:val="single" w:sz="8" w:space="4" w:color="E9E9E9" w:themeColor="accent2" w:themeTint="33"/>
        <w:bottom w:val="single" w:sz="8" w:space="6" w:color="E9E9E9" w:themeColor="accent2" w:themeTint="33"/>
        <w:right w:val="single" w:sz="8" w:space="4" w:color="E9E9E9" w:themeColor="accent2" w:themeTint="33"/>
      </w:pBdr>
      <w:shd w:val="clear" w:color="auto" w:fill="E9E9E9" w:themeFill="accent2" w:themeFillTint="33"/>
      <w:suppressAutoHyphens/>
      <w:spacing w:after="360" w:line="240" w:lineRule="auto"/>
      <w:outlineLvl w:val="1"/>
    </w:pPr>
    <w:rPr>
      <w:rFonts w:eastAsiaTheme="majorEastAsia" w:cstheme="majorBidi"/>
      <w:b/>
      <w:color w:val="41597C" w:themeColor="accent1"/>
      <w:sz w:val="48"/>
    </w:rPr>
  </w:style>
  <w:style w:type="paragraph" w:styleId="Heading3">
    <w:name w:val="heading 3"/>
    <w:basedOn w:val="Normal"/>
    <w:next w:val="Normal"/>
    <w:uiPriority w:val="6"/>
    <w:qFormat/>
    <w:pPr>
      <w:keepNext/>
      <w:keepLines/>
      <w:suppressAutoHyphens/>
      <w:spacing w:before="240" w:line="240" w:lineRule="auto"/>
      <w:outlineLvl w:val="2"/>
    </w:pPr>
    <w:rPr>
      <w:rFonts w:eastAsiaTheme="majorEastAsia" w:cstheme="majorBidi"/>
      <w:b/>
      <w:color w:val="41597C" w:themeColor="accent1"/>
      <w:sz w:val="40"/>
    </w:rPr>
  </w:style>
  <w:style w:type="paragraph" w:styleId="Heading4">
    <w:name w:val="heading 4"/>
    <w:basedOn w:val="Normal"/>
    <w:next w:val="Normal"/>
    <w:uiPriority w:val="7"/>
    <w:qFormat/>
    <w:pPr>
      <w:keepNext/>
      <w:keepLines/>
      <w:suppressAutoHyphens/>
      <w:spacing w:before="240" w:line="240" w:lineRule="auto"/>
      <w:outlineLvl w:val="3"/>
    </w:pPr>
    <w:rPr>
      <w:rFonts w:eastAsiaTheme="majorEastAsia" w:cstheme="majorBidi"/>
      <w:b/>
      <w:color w:val="41597C" w:themeColor="accent1"/>
      <w:sz w:val="32"/>
    </w:rPr>
  </w:style>
  <w:style w:type="paragraph" w:styleId="Heading5">
    <w:name w:val="heading 5"/>
    <w:basedOn w:val="Normal"/>
    <w:next w:val="Normal"/>
    <w:uiPriority w:val="8"/>
    <w:qFormat/>
    <w:pPr>
      <w:keepNext/>
      <w:keepLines/>
      <w:suppressAutoHyphens/>
      <w:spacing w:before="240" w:line="240" w:lineRule="auto"/>
      <w:outlineLvl w:val="4"/>
    </w:pPr>
    <w:rPr>
      <w:rFonts w:eastAsiaTheme="majorEastAsia" w:cstheme="majorBidi"/>
      <w:b/>
      <w:color w:val="666666" w:themeColor="text2"/>
      <w:sz w:val="28"/>
    </w:rPr>
  </w:style>
  <w:style w:type="paragraph" w:styleId="Heading6">
    <w:name w:val="heading 6"/>
    <w:basedOn w:val="Normal"/>
    <w:next w:val="Normal"/>
    <w:uiPriority w:val="9"/>
    <w:qFormat/>
    <w:pPr>
      <w:keepNext/>
      <w:keepLines/>
      <w:suppressAutoHyphens/>
      <w:spacing w:before="240" w:line="240" w:lineRule="auto"/>
      <w:outlineLvl w:val="5"/>
    </w:pPr>
    <w:rPr>
      <w:rFonts w:eastAsiaTheme="majorEastAsia" w:cstheme="majorBidi"/>
      <w:b/>
      <w:color w:val="666666" w:themeColor="text2"/>
      <w:sz w:val="24"/>
    </w:rPr>
  </w:style>
  <w:style w:type="paragraph" w:styleId="Heading7">
    <w:name w:val="heading 7"/>
    <w:basedOn w:val="Normal"/>
    <w:next w:val="Normal"/>
    <w:uiPriority w:val="99"/>
    <w:semiHidden/>
    <w:pPr>
      <w:keepNext/>
      <w:keepLines/>
      <w:spacing w:before="40" w:after="0"/>
      <w:outlineLvl w:val="6"/>
    </w:pPr>
    <w:rPr>
      <w:rFonts w:eastAsiaTheme="majorEastAsia" w:cstheme="majorBidi"/>
      <w:b/>
      <w:color w:val="41597C" w:themeColor="accent1"/>
    </w:rPr>
  </w:style>
  <w:style w:type="paragraph" w:styleId="Heading8">
    <w:name w:val="heading 8"/>
    <w:basedOn w:val="Normal"/>
    <w:next w:val="Normal"/>
    <w:uiPriority w:val="99"/>
    <w:semiHidden/>
    <w:pPr>
      <w:keepNext/>
      <w:keepLines/>
      <w:spacing w:before="40" w:after="0"/>
      <w:outlineLvl w:val="7"/>
    </w:pPr>
    <w:rPr>
      <w:rFonts w:eastAsiaTheme="majorEastAsia" w:cstheme="majorBidi"/>
      <w:b/>
      <w:color w:val="41597C" w:themeColor="accent1"/>
      <w:sz w:val="21"/>
    </w:rPr>
  </w:style>
  <w:style w:type="paragraph" w:styleId="Heading9">
    <w:name w:val="heading 9"/>
    <w:basedOn w:val="Normal"/>
    <w:next w:val="Normal"/>
    <w:uiPriority w:val="99"/>
    <w:semiHidden/>
    <w:pPr>
      <w:keepNext/>
      <w:keepLines/>
      <w:spacing w:before="40" w:after="0"/>
      <w:outlineLvl w:val="8"/>
    </w:pPr>
    <w:rPr>
      <w:rFonts w:eastAsiaTheme="majorEastAsia" w:cstheme="majorBidi"/>
      <w:b/>
      <w:color w:val="41597C" w:themeColor="accent1"/>
      <w:sz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RequestItemH3">
    <w:name w:val="Request Item H3"/>
    <w:basedOn w:val="Heading3"/>
    <w:next w:val="Normal"/>
    <w:uiPriority w:val="6"/>
    <w:qFormat/>
    <w:pPr>
      <w:numPr>
        <w:numId w:val="3"/>
      </w:numPr>
      <w:pBdr>
        <w:top w:val="single" w:sz="8" w:space="6" w:color="E0EAF4" w:themeColor="background2" w:themeTint="33"/>
        <w:left w:val="single" w:sz="8" w:space="4" w:color="E0EAF4" w:themeColor="background2" w:themeTint="33"/>
        <w:bottom w:val="single" w:sz="8" w:space="6" w:color="E0EAF4" w:themeColor="background2" w:themeTint="33"/>
        <w:right w:val="single" w:sz="8" w:space="4" w:color="E0EAF4" w:themeColor="background2" w:themeTint="33"/>
      </w:pBdr>
      <w:shd w:val="clear" w:color="auto" w:fill="E0EAF4" w:themeFill="background2" w:themeFillTint="33"/>
      <w:spacing w:before="360"/>
    </w:pPr>
    <w:rPr>
      <w:rFonts w:cs="Calibri"/>
      <w14:ligatures w14:val="standardContextual"/>
    </w:rPr>
  </w:style>
  <w:style w:type="paragraph" w:styleId="NoSpacing">
    <w:name w:val="No Spacing"/>
    <w:basedOn w:val="Normal"/>
    <w:next w:val="Normal"/>
    <w:uiPriority w:val="31"/>
    <w:qFormat/>
    <w:pPr>
      <w:spacing w:after="0"/>
    </w:pPr>
  </w:style>
  <w:style w:type="paragraph" w:customStyle="1" w:styleId="AfterTableNormal">
    <w:name w:val="After Table Normal"/>
    <w:basedOn w:val="Normal"/>
    <w:next w:val="Normal"/>
    <w:uiPriority w:val="31"/>
    <w:qFormat/>
    <w:pPr>
      <w:spacing w:before="240"/>
    </w:pPr>
  </w:style>
  <w:style w:type="paragraph" w:styleId="Subtitle">
    <w:name w:val="Subtitle"/>
    <w:basedOn w:val="Normal"/>
    <w:uiPriority w:val="4"/>
    <w:pPr>
      <w:contextualSpacing/>
    </w:pPr>
    <w:rPr>
      <w:color w:val="41597C" w:themeColor="accent1"/>
      <w:sz w:val="64"/>
    </w:rPr>
  </w:style>
  <w:style w:type="paragraph" w:styleId="Title">
    <w:name w:val="Title"/>
    <w:basedOn w:val="Normal"/>
    <w:next w:val="Normal"/>
    <w:uiPriority w:val="99"/>
    <w:semiHidden/>
    <w:pPr>
      <w:spacing w:after="360" w:line="240" w:lineRule="auto"/>
    </w:pPr>
    <w:rPr>
      <w:rFonts w:eastAsiaTheme="majorEastAsia"/>
      <w:b/>
      <w:color w:val="41597C" w:themeColor="accent1"/>
      <w:sz w:val="84"/>
    </w:rPr>
  </w:style>
  <w:style w:type="paragraph" w:customStyle="1" w:styleId="MemberName">
    <w:name w:val="Member Name"/>
    <w:basedOn w:val="Normal"/>
    <w:uiPriority w:val="5"/>
    <w:qFormat/>
    <w:pPr>
      <w:spacing w:after="0" w:line="240" w:lineRule="auto"/>
      <w:contextualSpacing/>
    </w:pPr>
    <w:rPr>
      <w:color w:val="FFFFFF" w:themeColor="background1"/>
      <w:sz w:val="24"/>
    </w:rPr>
  </w:style>
  <w:style w:type="paragraph" w:styleId="ListParagraph">
    <w:name w:val="List Paragraph"/>
    <w:basedOn w:val="Normal"/>
    <w:uiPriority w:val="99"/>
    <w:semiHidden/>
  </w:style>
  <w:style w:type="paragraph" w:styleId="ListBullet">
    <w:name w:val="List Bullet"/>
    <w:basedOn w:val="ListParagraph"/>
    <w:uiPriority w:val="16"/>
    <w:qFormat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pPr>
      <w:contextualSpacing/>
    </w:pPr>
  </w:style>
  <w:style w:type="paragraph" w:styleId="ListBullet3">
    <w:name w:val="List Bullet 3"/>
    <w:basedOn w:val="Normal"/>
    <w:uiPriority w:val="99"/>
    <w:semiHidden/>
    <w:pPr>
      <w:contextualSpacing/>
    </w:pPr>
  </w:style>
  <w:style w:type="paragraph" w:styleId="ListBullet4">
    <w:name w:val="List Bullet 4"/>
    <w:basedOn w:val="Normal"/>
    <w:uiPriority w:val="99"/>
    <w:semiHidden/>
    <w:pPr>
      <w:contextualSpacing/>
    </w:pPr>
  </w:style>
  <w:style w:type="paragraph" w:styleId="ListBullet5">
    <w:name w:val="List Bullet 5"/>
    <w:basedOn w:val="Normal"/>
    <w:uiPriority w:val="99"/>
    <w:semiHidden/>
    <w:pPr>
      <w:contextualSpacing/>
    </w:pPr>
  </w:style>
  <w:style w:type="paragraph" w:styleId="ListNumber">
    <w:name w:val="List Number"/>
    <w:basedOn w:val="ListParagraph"/>
    <w:uiPriority w:val="15"/>
    <w:qFormat/>
    <w:pPr>
      <w:numPr>
        <w:numId w:val="2"/>
      </w:numPr>
      <w:contextualSpacing/>
    </w:pPr>
  </w:style>
  <w:style w:type="paragraph" w:styleId="ListNumber2">
    <w:name w:val="List Number 2"/>
    <w:basedOn w:val="Normal"/>
    <w:uiPriority w:val="99"/>
    <w:semiHidden/>
    <w:pPr>
      <w:contextualSpacing/>
    </w:pPr>
  </w:style>
  <w:style w:type="paragraph" w:styleId="ListNumber3">
    <w:name w:val="List Number 3"/>
    <w:basedOn w:val="Normal"/>
    <w:uiPriority w:val="99"/>
    <w:semiHidden/>
    <w:pPr>
      <w:contextualSpacing/>
    </w:pPr>
  </w:style>
  <w:style w:type="paragraph" w:styleId="ListNumber4">
    <w:name w:val="List Number 4"/>
    <w:basedOn w:val="Normal"/>
    <w:uiPriority w:val="99"/>
    <w:semiHidden/>
    <w:pPr>
      <w:contextualSpacing/>
    </w:pPr>
  </w:style>
  <w:style w:type="paragraph" w:styleId="ListNumber5">
    <w:name w:val="List Number 5"/>
    <w:basedOn w:val="Normal"/>
    <w:uiPriority w:val="99"/>
    <w:semiHidden/>
    <w:pPr>
      <w:contextualSpacing/>
    </w:pPr>
  </w:style>
  <w:style w:type="paragraph" w:customStyle="1" w:styleId="SpacingListBullet">
    <w:name w:val="Spacing List Bullet"/>
    <w:basedOn w:val="ListBullet"/>
    <w:uiPriority w:val="18"/>
    <w:qFormat/>
    <w:pPr>
      <w:contextualSpacing w:val="0"/>
    </w:pPr>
  </w:style>
  <w:style w:type="paragraph" w:customStyle="1" w:styleId="SpacingListNumber">
    <w:name w:val="Spacing List Number"/>
    <w:basedOn w:val="ListNumber"/>
    <w:uiPriority w:val="17"/>
    <w:qFormat/>
    <w:pPr>
      <w:contextualSpacing w:val="0"/>
    </w:pPr>
  </w:style>
  <w:style w:type="paragraph" w:styleId="BlockText">
    <w:name w:val="Block Text"/>
    <w:basedOn w:val="Normal"/>
    <w:next w:val="Normal"/>
    <w:uiPriority w:val="29"/>
    <w:qFormat/>
    <w:pPr>
      <w:keepNext/>
      <w:keepLines/>
      <w:pBdr>
        <w:top w:val="single" w:sz="8" w:space="6" w:color="41597C" w:themeColor="accent1"/>
        <w:left w:val="single" w:sz="8" w:space="6" w:color="41597C" w:themeColor="accent1"/>
        <w:bottom w:val="single" w:sz="8" w:space="6" w:color="41597C" w:themeColor="accent1"/>
        <w:right w:val="single" w:sz="8" w:space="6" w:color="41597C" w:themeColor="accent1"/>
      </w:pBdr>
      <w:spacing w:before="240"/>
      <w:ind w:left="173" w:right="173"/>
      <w:contextualSpacing/>
    </w:pPr>
  </w:style>
  <w:style w:type="paragraph" w:styleId="Quote">
    <w:name w:val="Quote"/>
    <w:basedOn w:val="Normal"/>
    <w:next w:val="Normal"/>
    <w:uiPriority w:val="30"/>
    <w:qFormat/>
    <w:pPr>
      <w:keepNext/>
      <w:keepLines/>
      <w:ind w:left="360" w:right="360"/>
    </w:pPr>
    <w:rPr>
      <w:color w:val="404040" w:themeColor="text1" w:themeTint="BF"/>
    </w:rPr>
  </w:style>
  <w:style w:type="paragraph" w:styleId="IntenseQuote">
    <w:name w:val="Intense Quote"/>
    <w:basedOn w:val="Normal"/>
    <w:next w:val="Normal"/>
    <w:uiPriority w:val="99"/>
    <w:semiHidden/>
    <w:pPr>
      <w:keepNext/>
      <w:keepLines/>
      <w:pBdr>
        <w:top w:val="single" w:sz="8" w:space="6" w:color="41597C" w:themeColor="accent1"/>
        <w:bottom w:val="single" w:sz="8" w:space="6" w:color="41597C" w:themeColor="accent1"/>
      </w:pBdr>
      <w:spacing w:before="240"/>
      <w:ind w:left="360" w:right="360"/>
    </w:pPr>
    <w:rPr>
      <w:color w:val="404040" w:themeColor="text1" w:themeTint="BF"/>
    </w:rPr>
  </w:style>
  <w:style w:type="paragraph" w:styleId="Caption">
    <w:name w:val="caption"/>
    <w:basedOn w:val="Normal"/>
    <w:next w:val="Normal"/>
    <w:uiPriority w:val="99"/>
    <w:semiHidden/>
    <w:pPr>
      <w:spacing w:line="240" w:lineRule="auto"/>
      <w:contextualSpacing/>
    </w:pPr>
    <w:rPr>
      <w:color w:val="404040" w:themeColor="text1" w:themeTint="BF"/>
      <w:sz w:val="18"/>
    </w:rPr>
  </w:style>
  <w:style w:type="paragraph" w:customStyle="1" w:styleId="Source">
    <w:name w:val="Source"/>
    <w:basedOn w:val="Caption"/>
    <w:next w:val="Normal"/>
    <w:uiPriority w:val="26"/>
    <w:qFormat/>
    <w:pPr>
      <w:spacing w:before="120"/>
    </w:pPr>
  </w:style>
  <w:style w:type="paragraph" w:styleId="TOCHeading">
    <w:name w:val="TOC Heading"/>
    <w:basedOn w:val="Heading2"/>
    <w:next w:val="Normal"/>
    <w:uiPriority w:val="39"/>
    <w:semiHidden/>
    <w:unhideWhenUsed/>
    <w:pPr>
      <w:outlineLvl w:val="9"/>
    </w:pPr>
  </w:style>
  <w:style w:type="paragraph" w:styleId="TOC1">
    <w:name w:val="toc 1"/>
    <w:basedOn w:val="Normal"/>
    <w:uiPriority w:val="39"/>
    <w:unhideWhenUsed/>
    <w:pPr>
      <w:tabs>
        <w:tab w:val="right" w:leader="dot" w:pos="10080"/>
      </w:tabs>
      <w:spacing w:after="0"/>
      <w:ind w:left="360" w:hanging="360"/>
    </w:pPr>
  </w:style>
  <w:style w:type="paragraph" w:styleId="TOC2">
    <w:name w:val="toc 2"/>
    <w:basedOn w:val="Normal"/>
    <w:uiPriority w:val="39"/>
    <w:semiHidden/>
    <w:unhideWhenUsed/>
    <w:pPr>
      <w:tabs>
        <w:tab w:val="right" w:leader="dot" w:pos="10080"/>
      </w:tabs>
      <w:spacing w:after="0"/>
      <w:ind w:left="720" w:hanging="360"/>
    </w:pPr>
  </w:style>
  <w:style w:type="paragraph" w:styleId="TOC3">
    <w:name w:val="toc 3"/>
    <w:basedOn w:val="Normal"/>
    <w:uiPriority w:val="39"/>
    <w:semiHidden/>
    <w:unhideWhenUsed/>
    <w:pPr>
      <w:tabs>
        <w:tab w:val="right" w:leader="dot" w:pos="10080"/>
      </w:tabs>
      <w:spacing w:after="0"/>
      <w:ind w:left="1080" w:hanging="360"/>
    </w:pPr>
  </w:style>
  <w:style w:type="paragraph" w:styleId="TOC4">
    <w:name w:val="toc 4"/>
    <w:basedOn w:val="Normal"/>
    <w:uiPriority w:val="39"/>
    <w:semiHidden/>
    <w:unhideWhenUsed/>
    <w:pPr>
      <w:tabs>
        <w:tab w:val="right" w:leader="dot" w:pos="10080"/>
      </w:tabs>
      <w:spacing w:after="0"/>
      <w:ind w:left="1440" w:hanging="360"/>
    </w:pPr>
  </w:style>
  <w:style w:type="paragraph" w:styleId="TOC5">
    <w:name w:val="toc 5"/>
    <w:basedOn w:val="Normal"/>
    <w:uiPriority w:val="39"/>
    <w:semiHidden/>
    <w:unhideWhenUsed/>
    <w:pPr>
      <w:tabs>
        <w:tab w:val="right" w:leader="dot" w:pos="10080"/>
      </w:tabs>
      <w:spacing w:after="0"/>
      <w:ind w:left="1800" w:hanging="360"/>
    </w:pPr>
  </w:style>
  <w:style w:type="paragraph" w:styleId="TOC6">
    <w:name w:val="toc 6"/>
    <w:basedOn w:val="Normal"/>
    <w:uiPriority w:val="39"/>
    <w:semiHidden/>
    <w:unhideWhenUsed/>
    <w:pPr>
      <w:tabs>
        <w:tab w:val="right" w:leader="dot" w:pos="10080"/>
      </w:tabs>
      <w:spacing w:after="0"/>
      <w:ind w:left="2160" w:hanging="360"/>
    </w:pPr>
  </w:style>
  <w:style w:type="paragraph" w:styleId="TOC7">
    <w:name w:val="toc 7"/>
    <w:basedOn w:val="Normal"/>
    <w:uiPriority w:val="39"/>
    <w:semiHidden/>
    <w:unhideWhenUsed/>
    <w:pPr>
      <w:tabs>
        <w:tab w:val="right" w:leader="dot" w:pos="10080"/>
      </w:tabs>
      <w:spacing w:after="0"/>
      <w:ind w:left="2520" w:hanging="360"/>
    </w:pPr>
  </w:style>
  <w:style w:type="paragraph" w:styleId="TOC8">
    <w:name w:val="toc 8"/>
    <w:basedOn w:val="Normal"/>
    <w:uiPriority w:val="39"/>
    <w:semiHidden/>
    <w:unhideWhenUsed/>
    <w:pPr>
      <w:tabs>
        <w:tab w:val="right" w:leader="dot" w:pos="10080"/>
      </w:tabs>
      <w:spacing w:after="0"/>
      <w:ind w:left="2880" w:hanging="360"/>
    </w:pPr>
  </w:style>
  <w:style w:type="paragraph" w:styleId="TOC9">
    <w:name w:val="toc 9"/>
    <w:basedOn w:val="Normal"/>
    <w:uiPriority w:val="39"/>
    <w:semiHidden/>
    <w:unhideWhenUsed/>
    <w:pPr>
      <w:tabs>
        <w:tab w:val="right" w:leader="dot" w:pos="10080"/>
      </w:tabs>
      <w:spacing w:after="0"/>
      <w:ind w:left="3240" w:hanging="360"/>
    </w:pPr>
  </w:style>
  <w:style w:type="paragraph" w:styleId="Header">
    <w:name w:val="header"/>
    <w:basedOn w:val="Normal"/>
    <w:uiPriority w:val="99"/>
    <w:semiHidden/>
    <w:pPr>
      <w:spacing w:line="240" w:lineRule="auto"/>
    </w:pPr>
    <w:rPr>
      <w:sz w:val="20"/>
    </w:rPr>
  </w:style>
  <w:style w:type="paragraph" w:styleId="Footer">
    <w:name w:val="footer"/>
    <w:basedOn w:val="Normal"/>
    <w:uiPriority w:val="99"/>
    <w:semiHidden/>
    <w:pPr>
      <w:tabs>
        <w:tab w:val="center" w:pos="4680"/>
        <w:tab w:val="right" w:pos="9360"/>
      </w:tabs>
      <w:spacing w:before="240" w:after="0" w:line="240" w:lineRule="auto"/>
    </w:pPr>
    <w:rPr>
      <w:sz w:val="20"/>
    </w:rPr>
  </w:style>
  <w:style w:type="paragraph" w:styleId="FootnoteText">
    <w:name w:val="footnote text"/>
    <w:basedOn w:val="Normal"/>
    <w:uiPriority w:val="99"/>
    <w:semiHidden/>
    <w:pPr>
      <w:spacing w:after="0" w:line="240" w:lineRule="auto"/>
    </w:pPr>
    <w:rPr>
      <w:color w:val="595959" w:themeColor="text1" w:themeTint="A6"/>
      <w:sz w:val="20"/>
    </w:rPr>
  </w:style>
  <w:style w:type="character" w:styleId="FootnoteReference">
    <w:name w:val="footnote reference"/>
    <w:basedOn w:val="DefaultParagraphFont"/>
    <w:uiPriority w:val="99"/>
    <w:semiHidden/>
    <w:rPr>
      <w:vertAlign w:val="superscript"/>
    </w:rPr>
  </w:style>
  <w:style w:type="paragraph" w:customStyle="1" w:styleId="TableTitle">
    <w:name w:val="Table Title"/>
    <w:basedOn w:val="Normal"/>
    <w:next w:val="Normal"/>
    <w:uiPriority w:val="25"/>
    <w:qFormat/>
    <w:pPr>
      <w:keepNext/>
      <w:keepLines/>
      <w:suppressAutoHyphens/>
      <w:spacing w:before="240" w:line="240" w:lineRule="auto"/>
      <w:contextualSpacing/>
      <w:jc w:val="center"/>
    </w:pPr>
    <w:rPr>
      <w:b/>
    </w:rPr>
  </w:style>
  <w:style w:type="paragraph" w:customStyle="1" w:styleId="LongBillFootnote">
    <w:name w:val="Long Bill Footnote"/>
    <w:basedOn w:val="Normal"/>
    <w:next w:val="Normal"/>
    <w:uiPriority w:val="19"/>
    <w:pPr>
      <w:ind w:left="720" w:hanging="720"/>
    </w:pPr>
  </w:style>
  <w:style w:type="character" w:styleId="Hyperlink">
    <w:name w:val="Hyperlink"/>
    <w:basedOn w:val="DefaultParagraphFont"/>
    <w:uiPriority w:val="99"/>
    <w:rPr>
      <w:color w:val="0563C1" w:themeColor="hyperlink"/>
      <w:u w:val="single"/>
    </w:rPr>
  </w:style>
  <w:style w:type="character" w:styleId="Strong">
    <w:name w:val="Strong"/>
    <w:basedOn w:val="DefaultParagraphFont"/>
    <w:uiPriority w:val="99"/>
    <w:semiHidden/>
    <w:rPr>
      <w:b/>
      <w:color w:val="41597C" w:themeColor="accent1"/>
    </w:rPr>
  </w:style>
  <w:style w:type="character" w:styleId="Emphasis">
    <w:name w:val="Emphasis"/>
    <w:basedOn w:val="DefaultParagraphFont"/>
    <w:uiPriority w:val="99"/>
    <w:semiHidden/>
    <w:rPr>
      <w:i/>
    </w:rPr>
  </w:style>
  <w:style w:type="character" w:customStyle="1" w:styleId="Note">
    <w:name w:val="[Note]"/>
    <w:basedOn w:val="DefaultParagraphFont"/>
    <w:uiPriority w:val="40"/>
    <w:rPr>
      <w:color w:val="C00000"/>
    </w:rPr>
  </w:style>
  <w:style w:type="character" w:styleId="IntenseEmphasis">
    <w:name w:val="Intense Emphasis"/>
    <w:basedOn w:val="DefaultParagraphFont"/>
    <w:uiPriority w:val="99"/>
    <w:semiHidden/>
    <w:rPr>
      <w:b/>
      <w:i/>
      <w:color w:val="30425C" w:themeColor="accent1" w:themeShade="BF"/>
    </w:rPr>
  </w:style>
  <w:style w:type="character" w:styleId="SubtleEmphasis">
    <w:name w:val="Subtle Emphasis"/>
    <w:basedOn w:val="DefaultParagraphFont"/>
    <w:uiPriority w:val="99"/>
    <w:semiHidden/>
    <w:rPr>
      <w:i/>
    </w:rPr>
  </w:style>
  <w:style w:type="character" w:styleId="IntenseReference">
    <w:name w:val="Intense Reference"/>
    <w:basedOn w:val="DefaultParagraphFont"/>
    <w:uiPriority w:val="99"/>
    <w:semiHidden/>
    <w:rPr>
      <w:b/>
      <w:smallCaps/>
      <w:color w:val="30425C" w:themeColor="accent1" w:themeShade="BF"/>
    </w:rPr>
  </w:style>
  <w:style w:type="character" w:styleId="SubtleReference">
    <w:name w:val="Subtle Reference"/>
    <w:basedOn w:val="DefaultParagraphFont"/>
    <w:uiPriority w:val="99"/>
    <w:semiHidden/>
    <w:rPr>
      <w:i/>
      <w:smallCaps/>
      <w:color w:val="30425C" w:themeColor="accent1" w:themeShade="BF"/>
    </w:rPr>
  </w:style>
  <w:style w:type="character" w:styleId="BookTitle">
    <w:name w:val="Book Title"/>
    <w:basedOn w:val="DefaultParagraphFont"/>
    <w:uiPriority w:val="99"/>
    <w:semiHidden/>
    <w:rPr>
      <w:b/>
      <w:i/>
    </w:rPr>
  </w:style>
  <w:style w:type="table" w:customStyle="1" w:styleId="JBCTableA">
    <w:name w:val="JBC Table A"/>
    <w:basedOn w:val="TableNormal"/>
    <w:uiPriority w:val="99"/>
    <w:pPr>
      <w:spacing w:after="0" w:line="240" w:lineRule="auto"/>
      <w:contextualSpacing/>
      <w:jc w:val="right"/>
    </w:pPr>
    <w:rPr>
      <w:sz w:val="18"/>
    </w:rPr>
    <w:tblPr>
      <w:jc w:val="center"/>
      <w:tblBorders>
        <w:bottom w:val="single" w:sz="4" w:space="0" w:color="D9D9D9" w:themeColor="background1" w:themeShade="D9"/>
        <w:insideH w:val="single" w:sz="4" w:space="0" w:color="D9D9D9" w:themeColor="background1" w:themeShade="D9"/>
      </w:tblBorders>
      <w:tblCellMar>
        <w:top w:w="29" w:type="dxa"/>
        <w:left w:w="115" w:type="dxa"/>
        <w:bottom w:w="29" w:type="dxa"/>
        <w:right w:w="115" w:type="dxa"/>
      </w:tblCellMar>
    </w:tblPr>
    <w:trPr>
      <w:jc w:val="center"/>
    </w:trPr>
    <w:tblStylePr w:type="firstRow">
      <w:pPr>
        <w:jc w:val="center"/>
      </w:pPr>
      <w:tblPr/>
      <w:trPr>
        <w:tblHeader/>
      </w:trPr>
      <w:tcPr>
        <w:tcBorders>
          <w:insideV w:val="single" w:sz="4" w:space="0" w:color="FFFFFF" w:themeColor="background1"/>
        </w:tcBorders>
        <w:shd w:val="clear" w:color="auto" w:fill="D9D9D9" w:themeFill="background1" w:themeFillShade="D9"/>
        <w:vAlign w:val="bottom"/>
      </w:tcPr>
    </w:tblStylePr>
    <w:tblStylePr w:type="lastRow">
      <w:tblPr/>
      <w:tcPr>
        <w:tcBorders>
          <w:top w:val="single" w:sz="8" w:space="0" w:color="000000" w:themeColor="text1"/>
          <w:bottom w:val="single" w:sz="4" w:space="0" w:color="D9D9D9" w:themeColor="background1" w:themeShade="D9"/>
        </w:tcBorders>
      </w:tcPr>
    </w:tblStylePr>
    <w:tblStylePr w:type="firstCol">
      <w:pPr>
        <w:jc w:val="left"/>
      </w:pPr>
    </w:tblStylePr>
    <w:tblStylePr w:type="lastCol">
      <w:pPr>
        <w:jc w:val="left"/>
      </w:pPr>
    </w:tblStylePr>
    <w:tblStylePr w:type="neCell">
      <w:pPr>
        <w:jc w:val="left"/>
      </w:pPr>
    </w:tblStylePr>
    <w:tblStylePr w:type="nwCell">
      <w:pPr>
        <w:jc w:val="left"/>
      </w:p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MJBCBUDGETBRIEFINGHIGHLIGHTS.IMPORTBUDGETBRIEFINGSUMMARY" wne:name="TemplateProject.mJbcBudgetBriefingHighlights.ImportBudgetBriefingSummar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4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header" Target="header4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JBC Theme">
  <a:themeElements>
    <a:clrScheme name="JBC Colors">
      <a:dk1>
        <a:sysClr val="windowText" lastClr="000000"/>
      </a:dk1>
      <a:lt1>
        <a:srgbClr val="FFFFFF"/>
      </a:lt1>
      <a:dk2>
        <a:srgbClr val="666666"/>
      </a:dk2>
      <a:lt2>
        <a:srgbClr val="6699CC"/>
      </a:lt2>
      <a:accent1>
        <a:srgbClr val="41597C"/>
      </a:accent1>
      <a:accent2>
        <a:srgbClr val="949494"/>
      </a:accent2>
      <a:accent3>
        <a:srgbClr val="C85207"/>
      </a:accent3>
      <a:accent4>
        <a:srgbClr val="437371"/>
      </a:accent4>
      <a:accent5>
        <a:srgbClr val="D8B741"/>
      </a:accent5>
      <a:accent6>
        <a:srgbClr val="844E55"/>
      </a:accent6>
      <a:hlink>
        <a:srgbClr val="0563C1"/>
      </a:hlink>
      <a:folHlink>
        <a:srgbClr val="954F72"/>
      </a:folHlink>
    </a:clrScheme>
    <a:fontScheme name="JBC Fonts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386BAD3-E2BC-4E4A-BC06-DFBFBDEFB9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jbcBudgetBriefingHighlights.dotm</Template>
  <TotalTime>77</TotalTime>
  <Pages>6</Pages>
  <Words>158</Words>
  <Characters>902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Colorado General Assembly</Company>
  <LinksUpToDate>false</LinksUpToDate>
  <CharactersWithSpaces>1058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Annabelle Tracy</cp:lastModifiedBy>
  <cp:revision>22</cp:revision>
  <cp:lastPrinted>2025-06-12T22:24:00Z</cp:lastPrinted>
  <dcterms:created xsi:type="dcterms:W3CDTF">2025-12-22T23:52:00Z</dcterms:created>
  <dcterms:modified xsi:type="dcterms:W3CDTF">2025-12-23T07:05:00Z</dcterms:modified>
</cp:coreProperties>
</file>