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F351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愉尔，V系列（高端）、H系列（常规）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四大类舱体：单人/双人  / 四人/多人</w:t>
      </w:r>
    </w:p>
    <w:p w14:paraId="7B276F0A">
      <w:pPr>
        <w:rPr>
          <w:rFonts w:ascii="宋体" w:hAnsi="宋体" w:eastAsia="宋体" w:cs="宋体"/>
          <w:sz w:val="24"/>
          <w:szCs w:val="24"/>
        </w:rPr>
      </w:pPr>
    </w:p>
    <w:p w14:paraId="0485C3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6690" cy="3238500"/>
            <wp:effectExtent l="0" t="0" r="10160" b="0"/>
            <wp:docPr id="1" name="图片 1" descr="企业微信截图_17823765396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178237653960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F2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029FF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李然（总监） 6/25 16:36:06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科司德（低端路线）主图详情可以参考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李然（总监） 6/25 16:37:03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定位：高质量的主图详情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李然（总监） 6/25 16:37:36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弥散机：还没有研究哪家做的好</w:t>
      </w:r>
    </w:p>
    <w:p w14:paraId="0711E9C4">
      <w:pPr>
        <w:rPr>
          <w:rFonts w:ascii="宋体" w:hAnsi="宋体" w:eastAsia="宋体" w:cs="宋体"/>
          <w:sz w:val="24"/>
          <w:szCs w:val="24"/>
        </w:rPr>
      </w:pPr>
    </w:p>
    <w:p w14:paraId="6E190C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5375" cy="2619375"/>
            <wp:effectExtent l="0" t="0" r="9525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630C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62250" cy="5981700"/>
            <wp:effectExtent l="0" t="0" r="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B661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0700" cy="257175"/>
            <wp:effectExtent l="0" t="0" r="0" b="952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58150C">
      <w:pPr>
        <w:rPr>
          <w:rFonts w:ascii="宋体" w:hAnsi="宋体" w:eastAsia="宋体" w:cs="宋体"/>
          <w:sz w:val="24"/>
          <w:szCs w:val="24"/>
        </w:rPr>
      </w:pPr>
    </w:p>
    <w:p w14:paraId="1C1D49C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37EF2"/>
    <w:rsid w:val="43CF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2026-06-25T09:12:25Z</dcterms:created>
  <dc:creator>b3460</dc:creator>
  <cp:lastModifiedBy>黎路遥</cp:lastModifiedBy>
  <dcterms:modified xsi:type="dcterms:W3CDTF">2026-06-25T09:13:06Z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eyJoZGlkIjoiOGVmODZjYmViZTY0NjlhNzBkODJiZGZiNDAyMTJhOTMiLCJ1c2VySWQiOiIyMTk0NzIxNTcifQ==</vt:lpwstr>
  </property>
  <property fmtid="{D5CDD505-2E9C-101B-9397-08002B2CF9AE}" pid="4" name="ICV">
    <vt:lpwstr>33F95D8E0F5D4D4AB9D26056AB52512D_12</vt:lpwstr>
  </property>
</Properties>
</file>