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bookmarkStart w:id="0" w:name="_GoBack"/>
      <w:bookmarkEnd w:id="0"/>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80B0679"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Step 0</w:t>
      </w:r>
      <w:r w:rsidR="000A3E97">
        <w:rPr>
          <w:rFonts w:ascii="メイリオ" w:eastAsia="メイリオ" w:hAnsi="メイリオ" w:cs="Arial" w:hint="eastAsia"/>
        </w:rPr>
        <w:t>：</w:t>
      </w:r>
      <w:r>
        <w:rPr>
          <w:rFonts w:ascii="メイリオ" w:eastAsia="メイリオ" w:hAnsi="メイリオ" w:cs="Arial" w:hint="eastAsia"/>
        </w:rPr>
        <w:t>準備編</w:t>
      </w:r>
    </w:p>
    <w:p w14:paraId="4A6C8150" w14:textId="0A6E63AF" w:rsidR="008F33CE" w:rsidRPr="00A87582"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0411A5BA" w14:textId="0923E45A" w:rsidR="00242525" w:rsidRDefault="00242525" w:rsidP="00242525">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改版: 2014年 12月 29日</w:t>
      </w:r>
    </w:p>
    <w:p w14:paraId="65B71C37" w14:textId="09060389" w:rsidR="005020F5" w:rsidRDefault="005020F5" w:rsidP="005020F5">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28</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5020F5" w:rsidRDefault="00982184" w:rsidP="00787BEE">
      <w:pPr>
        <w:snapToGrid w:val="0"/>
        <w:spacing w:afterLines="50" w:after="180" w:line="209" w:lineRule="auto"/>
        <w:jc w:val="center"/>
        <w:rPr>
          <w:rFonts w:ascii="メイリオ" w:eastAsia="メイリオ" w:hAnsi="メイリオ" w:cs="Arial"/>
          <w:sz w:val="22"/>
          <w:szCs w:val="22"/>
        </w:rPr>
      </w:pPr>
    </w:p>
    <w:p w14:paraId="0E3902A5" w14:textId="77777777" w:rsidR="00973764" w:rsidRPr="00982184" w:rsidRDefault="00973764" w:rsidP="00787BEE">
      <w:pPr>
        <w:snapToGrid w:val="0"/>
        <w:spacing w:afterLines="50" w:after="180" w:line="209" w:lineRule="auto"/>
        <w:jc w:val="center"/>
        <w:rPr>
          <w:rFonts w:ascii="メイリオ" w:eastAsia="メイリオ" w:hAnsi="メイリオ" w:cs="Arial"/>
          <w:sz w:val="22"/>
          <w:szCs w:val="22"/>
        </w:rPr>
        <w:sectPr w:rsidR="00973764" w:rsidRPr="00982184" w:rsidSect="00195B5A">
          <w:pgSz w:w="11906" w:h="16838" w:code="9"/>
          <w:pgMar w:top="1588" w:right="1134" w:bottom="1021" w:left="1134" w:header="851" w:footer="737" w:gutter="0"/>
          <w:cols w:space="425"/>
          <w:titlePg/>
          <w:docGrid w:type="linesAndChars" w:linePitch="360"/>
        </w:sect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5618B7" w:rsidRPr="00DD5794" w:rsidRDefault="005618B7"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5618B7" w:rsidRPr="00DD5794" w:rsidRDefault="005618B7"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0BC2561A" w14:textId="77777777" w:rsidR="008F75E6"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05026280" w:history="1">
        <w:r w:rsidR="008F75E6" w:rsidRPr="001A161C">
          <w:rPr>
            <w:rStyle w:val="ab"/>
            <w14:shadow w14:blurRad="50800" w14:dist="38100" w14:dir="2700000" w14:sx="100000" w14:sy="100000" w14:kx="0" w14:ky="0" w14:algn="tl">
              <w14:srgbClr w14:val="000000">
                <w14:alpha w14:val="60000"/>
              </w14:srgbClr>
            </w14:shadow>
          </w:rPr>
          <w:t>1.</w:t>
        </w:r>
        <w:r w:rsidR="008F75E6">
          <w:rPr>
            <w:rFonts w:asciiTheme="minorHAnsi" w:eastAsiaTheme="minorEastAsia" w:hAnsiTheme="minorHAnsi" w:cstheme="minorBidi"/>
            <w:sz w:val="21"/>
            <w:szCs w:val="22"/>
          </w:rPr>
          <w:tab/>
        </w:r>
        <w:r w:rsidR="008F75E6" w:rsidRPr="001A161C">
          <w:rPr>
            <w:rStyle w:val="ab"/>
            <w14:shadow w14:blurRad="50800" w14:dist="38100" w14:dir="2700000" w14:sx="100000" w14:sy="100000" w14:kx="0" w14:ky="0" w14:algn="tl">
              <w14:srgbClr w14:val="000000">
                <w14:alpha w14:val="60000"/>
              </w14:srgbClr>
            </w14:shadow>
          </w:rPr>
          <w:t xml:space="preserve">IoT Kit </w:t>
        </w:r>
        <w:r w:rsidR="008F75E6" w:rsidRPr="001A161C">
          <w:rPr>
            <w:rStyle w:val="ab"/>
            <w:rFonts w:hint="eastAsia"/>
            <w14:shadow w14:blurRad="50800" w14:dist="38100" w14:dir="2700000" w14:sx="100000" w14:sy="100000" w14:kx="0" w14:ky="0" w14:algn="tl">
              <w14:srgbClr w14:val="000000">
                <w14:alpha w14:val="60000"/>
              </w14:srgbClr>
            </w14:shadow>
          </w:rPr>
          <w:t>ハンズオントレーニングの概要</w:t>
        </w:r>
        <w:r w:rsidR="008F75E6">
          <w:rPr>
            <w:webHidden/>
          </w:rPr>
          <w:tab/>
        </w:r>
        <w:r w:rsidR="008F75E6">
          <w:rPr>
            <w:webHidden/>
          </w:rPr>
          <w:fldChar w:fldCharType="begin"/>
        </w:r>
        <w:r w:rsidR="008F75E6">
          <w:rPr>
            <w:webHidden/>
          </w:rPr>
          <w:instrText xml:space="preserve"> PAGEREF _Toc405026280 \h </w:instrText>
        </w:r>
        <w:r w:rsidR="008F75E6">
          <w:rPr>
            <w:webHidden/>
          </w:rPr>
        </w:r>
        <w:r w:rsidR="008F75E6">
          <w:rPr>
            <w:webHidden/>
          </w:rPr>
          <w:fldChar w:fldCharType="separate"/>
        </w:r>
        <w:r w:rsidR="008F75E6">
          <w:rPr>
            <w:webHidden/>
          </w:rPr>
          <w:t>4</w:t>
        </w:r>
        <w:r w:rsidR="008F75E6">
          <w:rPr>
            <w:webHidden/>
          </w:rPr>
          <w:fldChar w:fldCharType="end"/>
        </w:r>
      </w:hyperlink>
    </w:p>
    <w:p w14:paraId="396DE7B5"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1" w:history="1">
        <w:r w:rsidR="008F75E6" w:rsidRPr="001A161C">
          <w:rPr>
            <w:rStyle w:val="ab"/>
            <w:noProof/>
          </w:rPr>
          <w:t>1.1</w:t>
        </w:r>
        <w:r w:rsidR="008F75E6">
          <w:rPr>
            <w:rFonts w:asciiTheme="minorHAnsi" w:eastAsiaTheme="minorEastAsia" w:hAnsiTheme="minorHAnsi" w:cstheme="minorBidi"/>
            <w:noProof/>
            <w:sz w:val="21"/>
            <w:szCs w:val="22"/>
          </w:rPr>
          <w:tab/>
        </w:r>
        <w:r w:rsidR="008F75E6" w:rsidRPr="001A161C">
          <w:rPr>
            <w:rStyle w:val="ab"/>
            <w:rFonts w:cs="ＭＳ 明朝" w:hint="eastAsia"/>
            <w:bCs/>
            <w:noProof/>
          </w:rPr>
          <w:t>はじめに</w:t>
        </w:r>
        <w:r w:rsidR="008F75E6">
          <w:rPr>
            <w:noProof/>
            <w:webHidden/>
          </w:rPr>
          <w:tab/>
        </w:r>
        <w:r w:rsidR="008F75E6">
          <w:rPr>
            <w:noProof/>
            <w:webHidden/>
          </w:rPr>
          <w:fldChar w:fldCharType="begin"/>
        </w:r>
        <w:r w:rsidR="008F75E6">
          <w:rPr>
            <w:noProof/>
            <w:webHidden/>
          </w:rPr>
          <w:instrText xml:space="preserve"> PAGEREF _Toc405026281 \h </w:instrText>
        </w:r>
        <w:r w:rsidR="008F75E6">
          <w:rPr>
            <w:noProof/>
            <w:webHidden/>
          </w:rPr>
        </w:r>
        <w:r w:rsidR="008F75E6">
          <w:rPr>
            <w:noProof/>
            <w:webHidden/>
          </w:rPr>
          <w:fldChar w:fldCharType="separate"/>
        </w:r>
        <w:r w:rsidR="008F75E6">
          <w:rPr>
            <w:noProof/>
            <w:webHidden/>
          </w:rPr>
          <w:t>5</w:t>
        </w:r>
        <w:r w:rsidR="008F75E6">
          <w:rPr>
            <w:noProof/>
            <w:webHidden/>
          </w:rPr>
          <w:fldChar w:fldCharType="end"/>
        </w:r>
      </w:hyperlink>
    </w:p>
    <w:p w14:paraId="485ED070"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2" w:history="1">
        <w:r w:rsidR="008F75E6" w:rsidRPr="001A161C">
          <w:rPr>
            <w:rStyle w:val="ab"/>
            <w:noProof/>
          </w:rPr>
          <w:t>1.2</w:t>
        </w:r>
        <w:r w:rsidR="008F75E6">
          <w:rPr>
            <w:rFonts w:asciiTheme="minorHAnsi" w:eastAsiaTheme="minorEastAsia" w:hAnsiTheme="minorHAnsi" w:cstheme="minorBidi"/>
            <w:noProof/>
            <w:sz w:val="21"/>
            <w:szCs w:val="22"/>
          </w:rPr>
          <w:tab/>
        </w:r>
        <w:r w:rsidR="008F75E6" w:rsidRPr="001A161C">
          <w:rPr>
            <w:rStyle w:val="ab"/>
            <w:rFonts w:cs="ＭＳ 明朝" w:hint="eastAsia"/>
            <w:bCs/>
            <w:noProof/>
          </w:rPr>
          <w:t>学習方法</w:t>
        </w:r>
        <w:r w:rsidR="008F75E6">
          <w:rPr>
            <w:noProof/>
            <w:webHidden/>
          </w:rPr>
          <w:tab/>
        </w:r>
        <w:r w:rsidR="008F75E6">
          <w:rPr>
            <w:noProof/>
            <w:webHidden/>
          </w:rPr>
          <w:fldChar w:fldCharType="begin"/>
        </w:r>
        <w:r w:rsidR="008F75E6">
          <w:rPr>
            <w:noProof/>
            <w:webHidden/>
          </w:rPr>
          <w:instrText xml:space="preserve"> PAGEREF _Toc405026282 \h </w:instrText>
        </w:r>
        <w:r w:rsidR="008F75E6">
          <w:rPr>
            <w:noProof/>
            <w:webHidden/>
          </w:rPr>
        </w:r>
        <w:r w:rsidR="008F75E6">
          <w:rPr>
            <w:noProof/>
            <w:webHidden/>
          </w:rPr>
          <w:fldChar w:fldCharType="separate"/>
        </w:r>
        <w:r w:rsidR="008F75E6">
          <w:rPr>
            <w:noProof/>
            <w:webHidden/>
          </w:rPr>
          <w:t>6</w:t>
        </w:r>
        <w:r w:rsidR="008F75E6">
          <w:rPr>
            <w:noProof/>
            <w:webHidden/>
          </w:rPr>
          <w:fldChar w:fldCharType="end"/>
        </w:r>
      </w:hyperlink>
    </w:p>
    <w:p w14:paraId="786F2FAD" w14:textId="77777777" w:rsidR="008F75E6" w:rsidRDefault="007428DE">
      <w:pPr>
        <w:pStyle w:val="11"/>
        <w:rPr>
          <w:rFonts w:asciiTheme="minorHAnsi" w:eastAsiaTheme="minorEastAsia" w:hAnsiTheme="minorHAnsi" w:cstheme="minorBidi"/>
          <w:sz w:val="21"/>
          <w:szCs w:val="22"/>
        </w:rPr>
      </w:pPr>
      <w:hyperlink w:anchor="_Toc405026283" w:history="1">
        <w:r w:rsidR="008F75E6" w:rsidRPr="001A161C">
          <w:rPr>
            <w:rStyle w:val="ab"/>
            <w14:shadow w14:blurRad="50800" w14:dist="38100" w14:dir="2700000" w14:sx="100000" w14:sy="100000" w14:kx="0" w14:ky="0" w14:algn="tl">
              <w14:srgbClr w14:val="000000">
                <w14:alpha w14:val="60000"/>
              </w14:srgbClr>
            </w14:shadow>
          </w:rPr>
          <w:t>2.</w:t>
        </w:r>
        <w:r w:rsidR="008F75E6">
          <w:rPr>
            <w:rFonts w:asciiTheme="minorHAnsi" w:eastAsiaTheme="minorEastAsia" w:hAnsiTheme="minorHAnsi" w:cstheme="minorBidi"/>
            <w:sz w:val="21"/>
            <w:szCs w:val="22"/>
          </w:rPr>
          <w:tab/>
        </w:r>
        <w:r w:rsidR="008F75E6" w:rsidRPr="001A161C">
          <w:rPr>
            <w:rStyle w:val="ab"/>
            <w:rFonts w:hint="eastAsia"/>
            <w14:shadow w14:blurRad="50800" w14:dist="38100" w14:dir="2700000" w14:sx="100000" w14:sy="100000" w14:kx="0" w14:ky="0" w14:algn="tl">
              <w14:srgbClr w14:val="000000">
                <w14:alpha w14:val="60000"/>
              </w14:srgbClr>
            </w14:shadow>
          </w:rPr>
          <w:t>学習を始める</w:t>
        </w:r>
        <w:r w:rsidR="008F75E6">
          <w:rPr>
            <w:webHidden/>
          </w:rPr>
          <w:tab/>
        </w:r>
        <w:r w:rsidR="008F75E6">
          <w:rPr>
            <w:webHidden/>
          </w:rPr>
          <w:fldChar w:fldCharType="begin"/>
        </w:r>
        <w:r w:rsidR="008F75E6">
          <w:rPr>
            <w:webHidden/>
          </w:rPr>
          <w:instrText xml:space="preserve"> PAGEREF _Toc405026283 \h </w:instrText>
        </w:r>
        <w:r w:rsidR="008F75E6">
          <w:rPr>
            <w:webHidden/>
          </w:rPr>
        </w:r>
        <w:r w:rsidR="008F75E6">
          <w:rPr>
            <w:webHidden/>
          </w:rPr>
          <w:fldChar w:fldCharType="separate"/>
        </w:r>
        <w:r w:rsidR="008F75E6">
          <w:rPr>
            <w:webHidden/>
          </w:rPr>
          <w:t>8</w:t>
        </w:r>
        <w:r w:rsidR="008F75E6">
          <w:rPr>
            <w:webHidden/>
          </w:rPr>
          <w:fldChar w:fldCharType="end"/>
        </w:r>
      </w:hyperlink>
    </w:p>
    <w:p w14:paraId="5C84FBA1"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4" w:history="1">
        <w:r w:rsidR="008F75E6" w:rsidRPr="001A161C">
          <w:rPr>
            <w:rStyle w:val="ab"/>
            <w:noProof/>
          </w:rPr>
          <w:t>2.1</w:t>
        </w:r>
        <w:r w:rsidR="008F75E6">
          <w:rPr>
            <w:rFonts w:asciiTheme="minorHAnsi" w:eastAsiaTheme="minorEastAsia" w:hAnsiTheme="minorHAnsi" w:cstheme="minorBidi"/>
            <w:noProof/>
            <w:sz w:val="21"/>
            <w:szCs w:val="22"/>
          </w:rPr>
          <w:tab/>
        </w:r>
        <w:r w:rsidR="008F75E6" w:rsidRPr="001A161C">
          <w:rPr>
            <w:rStyle w:val="ab"/>
            <w:noProof/>
          </w:rPr>
          <w:t xml:space="preserve">IoT Kit </w:t>
        </w:r>
        <w:r w:rsidR="008F75E6" w:rsidRPr="001A161C">
          <w:rPr>
            <w:rStyle w:val="ab"/>
            <w:rFonts w:hint="eastAsia"/>
            <w:noProof/>
          </w:rPr>
          <w:t>推奨ハードウェア</w:t>
        </w:r>
        <w:r w:rsidR="008F75E6">
          <w:rPr>
            <w:noProof/>
            <w:webHidden/>
          </w:rPr>
          <w:tab/>
        </w:r>
        <w:r w:rsidR="008F75E6">
          <w:rPr>
            <w:noProof/>
            <w:webHidden/>
          </w:rPr>
          <w:fldChar w:fldCharType="begin"/>
        </w:r>
        <w:r w:rsidR="008F75E6">
          <w:rPr>
            <w:noProof/>
            <w:webHidden/>
          </w:rPr>
          <w:instrText xml:space="preserve"> PAGEREF _Toc405026284 \h </w:instrText>
        </w:r>
        <w:r w:rsidR="008F75E6">
          <w:rPr>
            <w:noProof/>
            <w:webHidden/>
          </w:rPr>
        </w:r>
        <w:r w:rsidR="008F75E6">
          <w:rPr>
            <w:noProof/>
            <w:webHidden/>
          </w:rPr>
          <w:fldChar w:fldCharType="separate"/>
        </w:r>
        <w:r w:rsidR="008F75E6">
          <w:rPr>
            <w:noProof/>
            <w:webHidden/>
          </w:rPr>
          <w:t>9</w:t>
        </w:r>
        <w:r w:rsidR="008F75E6">
          <w:rPr>
            <w:noProof/>
            <w:webHidden/>
          </w:rPr>
          <w:fldChar w:fldCharType="end"/>
        </w:r>
      </w:hyperlink>
    </w:p>
    <w:p w14:paraId="74B62C06"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5" w:history="1">
        <w:r w:rsidR="008F75E6" w:rsidRPr="001A161C">
          <w:rPr>
            <w:rStyle w:val="ab"/>
            <w:noProof/>
          </w:rPr>
          <w:t>2.2</w:t>
        </w:r>
        <w:r w:rsidR="008F75E6">
          <w:rPr>
            <w:rFonts w:asciiTheme="minorHAnsi" w:eastAsiaTheme="minorEastAsia" w:hAnsiTheme="minorHAnsi" w:cstheme="minorBidi"/>
            <w:noProof/>
            <w:sz w:val="21"/>
            <w:szCs w:val="22"/>
          </w:rPr>
          <w:tab/>
        </w:r>
        <w:r w:rsidR="008F75E6" w:rsidRPr="001A161C">
          <w:rPr>
            <w:rStyle w:val="ab"/>
            <w:rFonts w:hint="eastAsia"/>
            <w:noProof/>
          </w:rPr>
          <w:t>開発用</w:t>
        </w:r>
        <w:r w:rsidR="008F75E6" w:rsidRPr="001A161C">
          <w:rPr>
            <w:rStyle w:val="ab"/>
            <w:noProof/>
          </w:rPr>
          <w:t>PC</w:t>
        </w:r>
        <w:r w:rsidR="008F75E6" w:rsidRPr="001A161C">
          <w:rPr>
            <w:rStyle w:val="ab"/>
            <w:rFonts w:hint="eastAsia"/>
            <w:noProof/>
          </w:rPr>
          <w:t>と開発環境</w:t>
        </w:r>
        <w:r w:rsidR="008F75E6">
          <w:rPr>
            <w:noProof/>
            <w:webHidden/>
          </w:rPr>
          <w:tab/>
        </w:r>
        <w:r w:rsidR="008F75E6">
          <w:rPr>
            <w:noProof/>
            <w:webHidden/>
          </w:rPr>
          <w:fldChar w:fldCharType="begin"/>
        </w:r>
        <w:r w:rsidR="008F75E6">
          <w:rPr>
            <w:noProof/>
            <w:webHidden/>
          </w:rPr>
          <w:instrText xml:space="preserve"> PAGEREF _Toc405026285 \h </w:instrText>
        </w:r>
        <w:r w:rsidR="008F75E6">
          <w:rPr>
            <w:noProof/>
            <w:webHidden/>
          </w:rPr>
        </w:r>
        <w:r w:rsidR="008F75E6">
          <w:rPr>
            <w:noProof/>
            <w:webHidden/>
          </w:rPr>
          <w:fldChar w:fldCharType="separate"/>
        </w:r>
        <w:r w:rsidR="008F75E6">
          <w:rPr>
            <w:noProof/>
            <w:webHidden/>
          </w:rPr>
          <w:t>10</w:t>
        </w:r>
        <w:r w:rsidR="008F75E6">
          <w:rPr>
            <w:noProof/>
            <w:webHidden/>
          </w:rPr>
          <w:fldChar w:fldCharType="end"/>
        </w:r>
      </w:hyperlink>
    </w:p>
    <w:p w14:paraId="0BC3C889"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6" w:history="1">
        <w:r w:rsidR="008F75E6" w:rsidRPr="001A161C">
          <w:rPr>
            <w:rStyle w:val="ab"/>
            <w:noProof/>
          </w:rPr>
          <w:t>2.3</w:t>
        </w:r>
        <w:r w:rsidR="008F75E6">
          <w:rPr>
            <w:rFonts w:asciiTheme="minorHAnsi" w:eastAsiaTheme="minorEastAsia" w:hAnsiTheme="minorHAnsi" w:cstheme="minorBidi"/>
            <w:noProof/>
            <w:sz w:val="21"/>
            <w:szCs w:val="22"/>
          </w:rPr>
          <w:tab/>
        </w:r>
        <w:r w:rsidR="008F75E6" w:rsidRPr="001A161C">
          <w:rPr>
            <w:rStyle w:val="ab"/>
            <w:rFonts w:hint="eastAsia"/>
            <w:noProof/>
          </w:rPr>
          <w:t>各種契約</w:t>
        </w:r>
        <w:r w:rsidR="008F75E6">
          <w:rPr>
            <w:noProof/>
            <w:webHidden/>
          </w:rPr>
          <w:tab/>
        </w:r>
        <w:r w:rsidR="008F75E6">
          <w:rPr>
            <w:noProof/>
            <w:webHidden/>
          </w:rPr>
          <w:fldChar w:fldCharType="begin"/>
        </w:r>
        <w:r w:rsidR="008F75E6">
          <w:rPr>
            <w:noProof/>
            <w:webHidden/>
          </w:rPr>
          <w:instrText xml:space="preserve"> PAGEREF _Toc405026286 \h </w:instrText>
        </w:r>
        <w:r w:rsidR="008F75E6">
          <w:rPr>
            <w:noProof/>
            <w:webHidden/>
          </w:rPr>
        </w:r>
        <w:r w:rsidR="008F75E6">
          <w:rPr>
            <w:noProof/>
            <w:webHidden/>
          </w:rPr>
          <w:fldChar w:fldCharType="separate"/>
        </w:r>
        <w:r w:rsidR="008F75E6">
          <w:rPr>
            <w:noProof/>
            <w:webHidden/>
          </w:rPr>
          <w:t>11</w:t>
        </w:r>
        <w:r w:rsidR="008F75E6">
          <w:rPr>
            <w:noProof/>
            <w:webHidden/>
          </w:rPr>
          <w:fldChar w:fldCharType="end"/>
        </w:r>
      </w:hyperlink>
    </w:p>
    <w:p w14:paraId="70F0E80A" w14:textId="77777777" w:rsidR="008F75E6" w:rsidRDefault="007428DE">
      <w:pPr>
        <w:pStyle w:val="11"/>
        <w:rPr>
          <w:rFonts w:asciiTheme="minorHAnsi" w:eastAsiaTheme="minorEastAsia" w:hAnsiTheme="minorHAnsi" w:cstheme="minorBidi"/>
          <w:sz w:val="21"/>
          <w:szCs w:val="22"/>
        </w:rPr>
      </w:pPr>
      <w:hyperlink w:anchor="_Toc405026287" w:history="1">
        <w:r w:rsidR="008F75E6" w:rsidRPr="001A161C">
          <w:rPr>
            <w:rStyle w:val="ab"/>
            <w14:shadow w14:blurRad="50800" w14:dist="38100" w14:dir="2700000" w14:sx="100000" w14:sy="100000" w14:kx="0" w14:ky="0" w14:algn="tl">
              <w14:srgbClr w14:val="000000">
                <w14:alpha w14:val="60000"/>
              </w14:srgbClr>
            </w14:shadow>
          </w:rPr>
          <w:t>3.</w:t>
        </w:r>
        <w:r w:rsidR="008F75E6">
          <w:rPr>
            <w:rFonts w:asciiTheme="minorHAnsi" w:eastAsiaTheme="minorEastAsia" w:hAnsiTheme="minorHAnsi" w:cstheme="minorBidi"/>
            <w:sz w:val="21"/>
            <w:szCs w:val="22"/>
          </w:rPr>
          <w:tab/>
        </w:r>
        <w:r w:rsidR="008F75E6" w:rsidRPr="001A161C">
          <w:rPr>
            <w:rStyle w:val="ab"/>
            <w:rFonts w:hint="eastAsia"/>
            <w14:shadow w14:blurRad="50800" w14:dist="38100" w14:dir="2700000" w14:sx="100000" w14:sy="100000" w14:kx="0" w14:ky="0" w14:algn="tl">
              <w14:srgbClr w14:val="000000">
                <w14:alpha w14:val="60000"/>
              </w14:srgbClr>
            </w14:shadow>
          </w:rPr>
          <w:t>さぁ、はじめよう</w:t>
        </w:r>
        <w:r w:rsidR="008F75E6">
          <w:rPr>
            <w:webHidden/>
          </w:rPr>
          <w:tab/>
        </w:r>
        <w:r w:rsidR="008F75E6">
          <w:rPr>
            <w:webHidden/>
          </w:rPr>
          <w:fldChar w:fldCharType="begin"/>
        </w:r>
        <w:r w:rsidR="008F75E6">
          <w:rPr>
            <w:webHidden/>
          </w:rPr>
          <w:instrText xml:space="preserve"> PAGEREF _Toc405026287 \h </w:instrText>
        </w:r>
        <w:r w:rsidR="008F75E6">
          <w:rPr>
            <w:webHidden/>
          </w:rPr>
        </w:r>
        <w:r w:rsidR="008F75E6">
          <w:rPr>
            <w:webHidden/>
          </w:rPr>
          <w:fldChar w:fldCharType="separate"/>
        </w:r>
        <w:r w:rsidR="008F75E6">
          <w:rPr>
            <w:webHidden/>
          </w:rPr>
          <w:t>12</w:t>
        </w:r>
        <w:r w:rsidR="008F75E6">
          <w:rPr>
            <w:webHidden/>
          </w:rPr>
          <w:fldChar w:fldCharType="end"/>
        </w:r>
      </w:hyperlink>
    </w:p>
    <w:p w14:paraId="6502B148" w14:textId="77777777" w:rsidR="008F75E6" w:rsidRDefault="007428DE">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8" w:history="1">
        <w:r w:rsidR="008F75E6" w:rsidRPr="001A161C">
          <w:rPr>
            <w:rStyle w:val="ab"/>
            <w:noProof/>
          </w:rPr>
          <w:t>3.1</w:t>
        </w:r>
        <w:r w:rsidR="008F75E6">
          <w:rPr>
            <w:rFonts w:asciiTheme="minorHAnsi" w:eastAsiaTheme="minorEastAsia" w:hAnsiTheme="minorHAnsi" w:cstheme="minorBidi"/>
            <w:noProof/>
            <w:sz w:val="21"/>
            <w:szCs w:val="22"/>
          </w:rPr>
          <w:tab/>
        </w:r>
        <w:r w:rsidR="008F75E6" w:rsidRPr="001A161C">
          <w:rPr>
            <w:rStyle w:val="ab"/>
            <w:rFonts w:hint="eastAsia"/>
            <w:noProof/>
          </w:rPr>
          <w:t>学習開始</w:t>
        </w:r>
        <w:r w:rsidR="008F75E6" w:rsidRPr="001A161C">
          <w:rPr>
            <w:rStyle w:val="ab"/>
            <w:noProof/>
          </w:rPr>
          <w:t>‼</w:t>
        </w:r>
        <w:r w:rsidR="008F75E6">
          <w:rPr>
            <w:noProof/>
            <w:webHidden/>
          </w:rPr>
          <w:tab/>
        </w:r>
        <w:r w:rsidR="008F75E6">
          <w:rPr>
            <w:noProof/>
            <w:webHidden/>
          </w:rPr>
          <w:fldChar w:fldCharType="begin"/>
        </w:r>
        <w:r w:rsidR="008F75E6">
          <w:rPr>
            <w:noProof/>
            <w:webHidden/>
          </w:rPr>
          <w:instrText xml:space="preserve"> PAGEREF _Toc405026288 \h </w:instrText>
        </w:r>
        <w:r w:rsidR="008F75E6">
          <w:rPr>
            <w:noProof/>
            <w:webHidden/>
          </w:rPr>
        </w:r>
        <w:r w:rsidR="008F75E6">
          <w:rPr>
            <w:noProof/>
            <w:webHidden/>
          </w:rPr>
          <w:fldChar w:fldCharType="separate"/>
        </w:r>
        <w:r w:rsidR="008F75E6">
          <w:rPr>
            <w:noProof/>
            <w:webHidden/>
          </w:rPr>
          <w:t>13</w:t>
        </w:r>
        <w:r w:rsidR="008F75E6">
          <w:rPr>
            <w:noProof/>
            <w:webHidden/>
          </w:rPr>
          <w:fldChar w:fldCharType="end"/>
        </w:r>
      </w:hyperlink>
    </w:p>
    <w:p w14:paraId="3357F57E" w14:textId="77777777" w:rsidR="008F75E6" w:rsidRDefault="007428DE">
      <w:pPr>
        <w:pStyle w:val="11"/>
        <w:rPr>
          <w:rFonts w:asciiTheme="minorHAnsi" w:eastAsiaTheme="minorEastAsia" w:hAnsiTheme="minorHAnsi" w:cstheme="minorBidi"/>
          <w:sz w:val="21"/>
          <w:szCs w:val="22"/>
        </w:rPr>
      </w:pPr>
      <w:hyperlink w:anchor="_Toc405026289" w:history="1">
        <w:r w:rsidR="008F75E6" w:rsidRPr="001A161C">
          <w:rPr>
            <w:rStyle w:val="ab"/>
            <w14:shadow w14:blurRad="50800" w14:dist="38100" w14:dir="2700000" w14:sx="100000" w14:sy="100000" w14:kx="0" w14:ky="0" w14:algn="tl">
              <w14:srgbClr w14:val="000000">
                <w14:alpha w14:val="60000"/>
              </w14:srgbClr>
            </w14:shadow>
          </w:rPr>
          <w:t>4.</w:t>
        </w:r>
        <w:r w:rsidR="008F75E6">
          <w:rPr>
            <w:rFonts w:asciiTheme="minorHAnsi" w:eastAsiaTheme="minorEastAsia" w:hAnsiTheme="minorHAnsi" w:cstheme="minorBidi"/>
            <w:sz w:val="21"/>
            <w:szCs w:val="22"/>
          </w:rPr>
          <w:tab/>
        </w:r>
        <w:r w:rsidR="008F75E6" w:rsidRPr="001A161C">
          <w:rPr>
            <w:rStyle w:val="ab"/>
            <w:rFonts w:hint="eastAsia"/>
            <w14:shadow w14:blurRad="50800" w14:dist="38100" w14:dir="2700000" w14:sx="100000" w14:sy="100000" w14:kx="0" w14:ky="0" w14:algn="tl">
              <w14:srgbClr w14:val="000000">
                <w14:alpha w14:val="60000"/>
              </w14:srgbClr>
            </w14:shadow>
          </w:rPr>
          <w:t>参考情報</w:t>
        </w:r>
        <w:r w:rsidR="008F75E6">
          <w:rPr>
            <w:webHidden/>
          </w:rPr>
          <w:tab/>
        </w:r>
        <w:r w:rsidR="008F75E6">
          <w:rPr>
            <w:webHidden/>
          </w:rPr>
          <w:fldChar w:fldCharType="begin"/>
        </w:r>
        <w:r w:rsidR="008F75E6">
          <w:rPr>
            <w:webHidden/>
          </w:rPr>
          <w:instrText xml:space="preserve"> PAGEREF _Toc405026289 \h </w:instrText>
        </w:r>
        <w:r w:rsidR="008F75E6">
          <w:rPr>
            <w:webHidden/>
          </w:rPr>
        </w:r>
        <w:r w:rsidR="008F75E6">
          <w:rPr>
            <w:webHidden/>
          </w:rPr>
          <w:fldChar w:fldCharType="separate"/>
        </w:r>
        <w:r w:rsidR="008F75E6">
          <w:rPr>
            <w:webHidden/>
          </w:rPr>
          <w:t>14</w:t>
        </w:r>
        <w:r w:rsidR="008F75E6">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7CD42B5A" w:rsidR="008A529D" w:rsidRPr="008C40EE" w:rsidRDefault="005618B7" w:rsidP="003316C2">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405026280"/>
            <w:bookmarkStart w:id="3"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IoT Kit ハンズオントレーニング</w:t>
            </w:r>
            <w:r w:rsidR="008A529D">
              <w:rPr>
                <w:rFonts w:ascii="メイリオ" w:eastAsia="メイリオ" w:hAnsi="メイリオ" w:cs="Arial" w:hint="eastAsia"/>
                <w14:shadow w14:blurRad="50800" w14:dist="38100" w14:dir="2700000" w14:sx="100000" w14:sy="100000" w14:kx="0" w14:ky="0" w14:algn="tl">
                  <w14:srgbClr w14:val="000000">
                    <w14:alpha w14:val="60000"/>
                  </w14:srgbClr>
                </w14:shadow>
              </w:rPr>
              <w:t>の概要</w:t>
            </w:r>
            <w:bookmarkEnd w:id="2"/>
          </w:p>
        </w:tc>
      </w:tr>
      <w:tr w:rsidR="008A529D" w:rsidRPr="00C6267F" w14:paraId="4A6C81A6" w14:textId="77777777" w:rsidTr="003316C2">
        <w:trPr>
          <w:cantSplit/>
          <w:trHeight w:val="9014"/>
        </w:trPr>
        <w:tc>
          <w:tcPr>
            <w:tcW w:w="9530" w:type="dxa"/>
          </w:tcPr>
          <w:p w14:paraId="4A6C81A1" w14:textId="4102BBEB" w:rsidR="008A529D" w:rsidRDefault="005618B7"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ここ</w:t>
            </w:r>
            <w:r w:rsidR="008A529D">
              <w:rPr>
                <w:rFonts w:ascii="メイリオ" w:eastAsia="メイリオ" w:hAnsi="メイリオ" w:cs="Arial" w:hint="eastAsia"/>
              </w:rPr>
              <w:t>では、</w:t>
            </w:r>
            <w:r>
              <w:rPr>
                <w:rFonts w:ascii="メイリオ" w:eastAsia="メイリオ" w:hAnsi="メイリオ" w:cs="Arial" w:hint="eastAsia"/>
              </w:rPr>
              <w:t>IoT Kitハンズオントレーニング</w:t>
            </w:r>
            <w:r w:rsidR="008A529D" w:rsidRPr="009D7D1B">
              <w:rPr>
                <w:rFonts w:ascii="メイリオ" w:eastAsia="メイリオ" w:hAnsi="メイリオ" w:cs="Arial" w:hint="eastAsia"/>
              </w:rPr>
              <w:t>の</w:t>
            </w:r>
            <w:r w:rsidR="008A529D">
              <w:rPr>
                <w:rFonts w:ascii="メイリオ" w:eastAsia="メイリオ" w:hAnsi="メイリオ" w:cs="Arial" w:hint="eastAsia"/>
              </w:rPr>
              <w:t>概要について説明します。</w:t>
            </w:r>
          </w:p>
          <w:p w14:paraId="4A6C81A2" w14:textId="77777777" w:rsidR="008A529D" w:rsidRPr="005618B7" w:rsidRDefault="008A529D" w:rsidP="003316C2">
            <w:pPr>
              <w:snapToGrid w:val="0"/>
              <w:spacing w:beforeLines="50" w:before="120" w:afterLines="50" w:after="120" w:line="209" w:lineRule="auto"/>
              <w:ind w:leftChars="796" w:left="1592"/>
              <w:rPr>
                <w:rFonts w:ascii="メイリオ" w:eastAsia="メイリオ" w:hAnsi="メイリオ" w:cs="Arial"/>
              </w:rPr>
            </w:pPr>
          </w:p>
          <w:p w14:paraId="4A6C81A5" w14:textId="20F00156" w:rsidR="002760CE" w:rsidRPr="00C6267F" w:rsidRDefault="002760CE" w:rsidP="005618B7">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05026281"/>
      <w:r>
        <w:rPr>
          <w:rFonts w:cs="ＭＳ 明朝" w:hint="eastAsia"/>
          <w:bCs/>
          <w:szCs w:val="20"/>
        </w:rPr>
        <w:lastRenderedPageBreak/>
        <w:t>はじめに</w:t>
      </w:r>
      <w:bookmarkEnd w:id="4"/>
    </w:p>
    <w:p w14:paraId="4A6C81A8" w14:textId="37C97E3C" w:rsidR="00C5364A" w:rsidRDefault="005618B7" w:rsidP="007319D3">
      <w:pPr>
        <w:pStyle w:val="305"/>
        <w:spacing w:after="120"/>
        <w:ind w:leftChars="0" w:left="0"/>
        <w:rPr>
          <w:rFonts w:cs="Arial"/>
        </w:rPr>
      </w:pPr>
      <w:r>
        <w:rPr>
          <w:rFonts w:cs="Arial" w:hint="eastAsia"/>
          <w:b/>
        </w:rPr>
        <w:t>IoT Kit ハンズオントレーニング</w:t>
      </w:r>
      <w:r w:rsidR="00153792">
        <w:rPr>
          <w:rFonts w:cs="Arial" w:hint="eastAsia"/>
        </w:rPr>
        <w:t>とは</w:t>
      </w:r>
      <w:r>
        <w:rPr>
          <w:rFonts w:cs="Arial" w:hint="eastAsia"/>
        </w:rPr>
        <w:t xml:space="preserve">Internet </w:t>
      </w:r>
      <w:r>
        <w:rPr>
          <w:rFonts w:cs="Arial"/>
        </w:rPr>
        <w:t>of Things</w:t>
      </w:r>
      <w:r>
        <w:rPr>
          <w:rFonts w:cs="Arial" w:hint="eastAsia"/>
        </w:rPr>
        <w:t xml:space="preserve">を実現するのに必要な諸要素を、.NET Micro Framework が動作する小型組込み機器と、Microsoft Azureを使って、ステップバイステップで学び、Internet </w:t>
      </w:r>
      <w:r>
        <w:rPr>
          <w:rFonts w:cs="Arial"/>
        </w:rPr>
        <w:t xml:space="preserve">of Things </w:t>
      </w:r>
      <w:r>
        <w:rPr>
          <w:rFonts w:cs="Arial" w:hint="eastAsia"/>
        </w:rPr>
        <w:t>実現に必要なスキルを獲得することを目的とした、トレーニングプログラムです。Visual Studio でプログラミングしながら、本物のセンサーを使ったデータ収集、収集したデータの表示や分析、活用を行うシステム開発を実践的に行</w:t>
      </w:r>
      <w:r w:rsidR="00326A97">
        <w:rPr>
          <w:rFonts w:cs="Arial" w:hint="eastAsia"/>
        </w:rPr>
        <w:t>ってスキルを獲得します</w:t>
      </w:r>
      <w:r>
        <w:rPr>
          <w:rFonts w:cs="Arial" w:hint="eastAsia"/>
        </w:rPr>
        <w:t>。</w:t>
      </w:r>
    </w:p>
    <w:p w14:paraId="4A6C81BC" w14:textId="2AA88488" w:rsidR="006107F9" w:rsidRPr="00C6267F" w:rsidRDefault="005618B7" w:rsidP="006107F9">
      <w:pPr>
        <w:pStyle w:val="2"/>
        <w:spacing w:after="120"/>
      </w:pPr>
      <w:bookmarkStart w:id="5" w:name="_Toc405026282"/>
      <w:bookmarkEnd w:id="3"/>
      <w:r>
        <w:rPr>
          <w:rFonts w:cs="ＭＳ 明朝" w:hint="eastAsia"/>
          <w:bCs/>
          <w:szCs w:val="20"/>
        </w:rPr>
        <w:lastRenderedPageBreak/>
        <w:t>学習方法</w:t>
      </w:r>
      <w:bookmarkEnd w:id="5"/>
    </w:p>
    <w:p w14:paraId="63E25BB4" w14:textId="0587F77D" w:rsidR="00FE1126" w:rsidRDefault="00FE1126" w:rsidP="00273BC4">
      <w:pPr>
        <w:pStyle w:val="305"/>
        <w:spacing w:after="120"/>
        <w:ind w:leftChars="0" w:left="0"/>
        <w:rPr>
          <w:rFonts w:cs="Arial"/>
        </w:rPr>
      </w:pPr>
      <w:r>
        <w:rPr>
          <w:rFonts w:cs="Arial" w:hint="eastAsia"/>
        </w:rPr>
        <w:t>IoT Kit ハンズオントレーニングでは、MVAから閲覧可能なオンラインコンテンツで概要を学び、詳細な手順を説明した手順書を閲覧しながら、自学習を進めていきます。</w:t>
      </w:r>
    </w:p>
    <w:p w14:paraId="21D2F536" w14:textId="1F9CD713" w:rsidR="00FE1126" w:rsidRDefault="00FE1126" w:rsidP="00273BC4">
      <w:pPr>
        <w:pStyle w:val="305"/>
        <w:spacing w:after="120"/>
        <w:ind w:leftChars="0" w:left="0"/>
        <w:rPr>
          <w:rFonts w:cs="Arial"/>
        </w:rPr>
      </w:pPr>
      <w:r>
        <w:rPr>
          <w:rFonts w:cs="Arial" w:hint="eastAsia"/>
          <w:noProof/>
        </w:rPr>
        <w:drawing>
          <wp:inline distT="0" distB="0" distL="0" distR="0" wp14:anchorId="5EF3AEB8" wp14:editId="43091E52">
            <wp:extent cx="5236918" cy="242641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Contents.png"/>
                    <pic:cNvPicPr/>
                  </pic:nvPicPr>
                  <pic:blipFill>
                    <a:blip r:embed="rId18">
                      <a:extLst>
                        <a:ext uri="{28A0092B-C50C-407E-A947-70E740481C1C}">
                          <a14:useLocalDpi xmlns:a14="http://schemas.microsoft.com/office/drawing/2010/main" val="0"/>
                        </a:ext>
                      </a:extLst>
                    </a:blip>
                    <a:stretch>
                      <a:fillRect/>
                    </a:stretch>
                  </pic:blipFill>
                  <pic:spPr>
                    <a:xfrm>
                      <a:off x="0" y="0"/>
                      <a:ext cx="5236918" cy="2426418"/>
                    </a:xfrm>
                    <a:prstGeom prst="rect">
                      <a:avLst/>
                    </a:prstGeom>
                  </pic:spPr>
                </pic:pic>
              </a:graphicData>
            </a:graphic>
          </wp:inline>
        </w:drawing>
      </w:r>
    </w:p>
    <w:p w14:paraId="4A6C81BD" w14:textId="5930F8A8" w:rsidR="004833B0" w:rsidRDefault="00FE1126" w:rsidP="00273BC4">
      <w:pPr>
        <w:pStyle w:val="305"/>
        <w:spacing w:after="120"/>
        <w:ind w:leftChars="0" w:left="0"/>
        <w:rPr>
          <w:rFonts w:cs="Arial"/>
        </w:rPr>
      </w:pPr>
      <w:r>
        <w:rPr>
          <w:rFonts w:cs="Arial" w:hint="eastAsia"/>
        </w:rPr>
        <w:t>学習は、以下の示す順番で進めてください。</w:t>
      </w:r>
    </w:p>
    <w:p w14:paraId="0F61A64C" w14:textId="3CA967F6" w:rsidR="00FE1126" w:rsidRDefault="00FE1126" w:rsidP="00A779E1">
      <w:pPr>
        <w:pStyle w:val="305"/>
        <w:numPr>
          <w:ilvl w:val="0"/>
          <w:numId w:val="8"/>
        </w:numPr>
        <w:spacing w:after="120"/>
        <w:ind w:leftChars="0"/>
        <w:rPr>
          <w:rFonts w:cs="Arial"/>
        </w:rPr>
      </w:pPr>
      <w:r>
        <w:rPr>
          <w:rFonts w:cs="Arial" w:hint="eastAsia"/>
        </w:rPr>
        <w:t>IoTの基礎概念を学ぶ</w:t>
      </w:r>
    </w:p>
    <w:p w14:paraId="47FC8C2D" w14:textId="6BBAC01A" w:rsidR="00326A97" w:rsidRDefault="00326A97" w:rsidP="00326A97">
      <w:pPr>
        <w:pStyle w:val="305"/>
        <w:spacing w:after="120"/>
        <w:ind w:leftChars="0" w:left="360"/>
        <w:rPr>
          <w:rFonts w:cs="Arial"/>
        </w:rPr>
      </w:pPr>
      <w:r>
        <w:rPr>
          <w:rFonts w:cs="Arial" w:hint="eastAsia"/>
        </w:rPr>
        <w:t>MVAのオンラインコンテンツで学びます。</w:t>
      </w:r>
    </w:p>
    <w:p w14:paraId="76688EF1" w14:textId="567F2EA4" w:rsidR="00326A97" w:rsidRPr="00326A97" w:rsidRDefault="00326A97" w:rsidP="00326A97">
      <w:pPr>
        <w:pStyle w:val="305"/>
        <w:numPr>
          <w:ilvl w:val="0"/>
          <w:numId w:val="14"/>
        </w:numPr>
        <w:spacing w:after="120"/>
        <w:ind w:leftChars="0"/>
        <w:rPr>
          <w:rFonts w:cs="Arial"/>
        </w:rPr>
      </w:pPr>
      <w:r>
        <w:rPr>
          <w:rFonts w:cs="Arial" w:hint="eastAsia"/>
        </w:rPr>
        <w:t>基礎編：</w:t>
      </w:r>
      <w:hyperlink r:id="rId19" w:history="1">
        <w:r w:rsidRPr="000045EF">
          <w:rPr>
            <w:rStyle w:val="ab"/>
            <w:rFonts w:cs="Arial" w:hint="eastAsia"/>
          </w:rPr>
          <w:t>http://www.microsoftvirtualacademy.com/training-cour</w:t>
        </w:r>
        <w:r w:rsidRPr="000045EF">
          <w:rPr>
            <w:rStyle w:val="ab"/>
            <w:rFonts w:cs="Arial"/>
          </w:rPr>
          <w:t>ses/IoTKitHoLBasic</w:t>
        </w:r>
      </w:hyperlink>
    </w:p>
    <w:p w14:paraId="46C02E28" w14:textId="46ACE800" w:rsidR="00FE1126" w:rsidRDefault="00FE1126" w:rsidP="00A779E1">
      <w:pPr>
        <w:pStyle w:val="305"/>
        <w:numPr>
          <w:ilvl w:val="0"/>
          <w:numId w:val="8"/>
        </w:numPr>
        <w:spacing w:after="120"/>
        <w:ind w:leftChars="0"/>
        <w:rPr>
          <w:rFonts w:cs="Arial"/>
        </w:rPr>
      </w:pPr>
      <w:r>
        <w:rPr>
          <w:rFonts w:cs="Arial" w:hint="eastAsia"/>
        </w:rPr>
        <w:t>ステップに従って順に実習する</w:t>
      </w:r>
    </w:p>
    <w:p w14:paraId="724D26EE" w14:textId="6D0C06EF" w:rsidR="00FE1126" w:rsidRDefault="00FE1126" w:rsidP="00FE1126">
      <w:pPr>
        <w:pStyle w:val="305"/>
        <w:spacing w:after="120"/>
        <w:ind w:leftChars="0" w:left="0"/>
        <w:rPr>
          <w:rFonts w:cs="Arial"/>
        </w:rPr>
      </w:pPr>
      <w:r>
        <w:rPr>
          <w:rFonts w:cs="Arial" w:hint="eastAsia"/>
        </w:rPr>
        <w:t>学習ステップの概要は下図のとおりです。</w:t>
      </w:r>
    </w:p>
    <w:p w14:paraId="0172E1F5" w14:textId="25EA56AB" w:rsidR="00FE1126" w:rsidRDefault="00FE1126" w:rsidP="00FE1126">
      <w:pPr>
        <w:pStyle w:val="305"/>
        <w:spacing w:after="120"/>
        <w:ind w:leftChars="0" w:left="0"/>
        <w:rPr>
          <w:rFonts w:cs="Arial"/>
        </w:rPr>
      </w:pPr>
      <w:r>
        <w:rPr>
          <w:rFonts w:cs="Arial" w:hint="eastAsia"/>
          <w:noProof/>
        </w:rPr>
        <w:drawing>
          <wp:inline distT="0" distB="0" distL="0" distR="0" wp14:anchorId="2A0B9575" wp14:editId="30B92060">
            <wp:extent cx="4962574" cy="243861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Steps.png"/>
                    <pic:cNvPicPr/>
                  </pic:nvPicPr>
                  <pic:blipFill>
                    <a:blip r:embed="rId20">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91BBE08" w14:textId="6153C6C7" w:rsidR="00FE1126" w:rsidRDefault="00FE1126" w:rsidP="00FE1126">
      <w:pPr>
        <w:pStyle w:val="305"/>
        <w:spacing w:after="120"/>
        <w:ind w:leftChars="0" w:left="0"/>
        <w:rPr>
          <w:rFonts w:cs="Arial"/>
        </w:rPr>
      </w:pPr>
      <w:r>
        <w:rPr>
          <w:rFonts w:cs="Arial" w:hint="eastAsia"/>
        </w:rPr>
        <w:t>各ステップでは、</w:t>
      </w:r>
    </w:p>
    <w:p w14:paraId="65FD98EE" w14:textId="0211CA22" w:rsidR="00FE1126" w:rsidRDefault="0064397E" w:rsidP="00A779E1">
      <w:pPr>
        <w:pStyle w:val="305"/>
        <w:numPr>
          <w:ilvl w:val="0"/>
          <w:numId w:val="9"/>
        </w:numPr>
        <w:spacing w:after="120"/>
        <w:ind w:leftChars="0"/>
        <w:rPr>
          <w:rFonts w:cs="Arial"/>
        </w:rPr>
      </w:pPr>
      <w:r>
        <w:rPr>
          <w:rFonts w:cs="Arial" w:hint="eastAsia"/>
        </w:rPr>
        <w:t>MVAのオンラインコンテンツで、ステップごとに学ぶ内容に関する基礎知識と、実習で行う作業概要を習得</w:t>
      </w:r>
    </w:p>
    <w:p w14:paraId="4043D4D9" w14:textId="4A203F41" w:rsidR="003661DE" w:rsidRPr="003661DE" w:rsidRDefault="003661DE" w:rsidP="00A779E1">
      <w:pPr>
        <w:pStyle w:val="305"/>
        <w:numPr>
          <w:ilvl w:val="0"/>
          <w:numId w:val="14"/>
        </w:numPr>
        <w:spacing w:after="120"/>
        <w:ind w:leftChars="0"/>
        <w:rPr>
          <w:rFonts w:cs="Arial"/>
        </w:rPr>
      </w:pPr>
      <w:r>
        <w:rPr>
          <w:rFonts w:cs="Arial" w:hint="eastAsia"/>
        </w:rPr>
        <w:t>実践編：</w:t>
      </w:r>
      <w:hyperlink r:id="rId21" w:history="1">
        <w:r w:rsidRPr="000045EF">
          <w:rPr>
            <w:rStyle w:val="ab"/>
            <w:rFonts w:cs="Arial" w:hint="eastAsia"/>
          </w:rPr>
          <w:t>http://www.microsoftvirtualacademy.com/training-courses/IoTKitHoLTraining</w:t>
        </w:r>
      </w:hyperlink>
    </w:p>
    <w:p w14:paraId="7F84305F" w14:textId="2E281D2C" w:rsidR="0064397E" w:rsidRDefault="0064397E" w:rsidP="00A779E1">
      <w:pPr>
        <w:pStyle w:val="305"/>
        <w:numPr>
          <w:ilvl w:val="0"/>
          <w:numId w:val="9"/>
        </w:numPr>
        <w:spacing w:after="120"/>
        <w:ind w:leftChars="0"/>
        <w:rPr>
          <w:rFonts w:cs="Arial"/>
        </w:rPr>
      </w:pPr>
      <w:r>
        <w:rPr>
          <w:rFonts w:cs="Arial" w:hint="eastAsia"/>
        </w:rPr>
        <w:t>詳細手順書に従って、実習を行う</w:t>
      </w:r>
    </w:p>
    <w:p w14:paraId="682D2417" w14:textId="09A80413" w:rsidR="00326A97" w:rsidRDefault="00326A97" w:rsidP="00326A97">
      <w:pPr>
        <w:pStyle w:val="305"/>
        <w:numPr>
          <w:ilvl w:val="0"/>
          <w:numId w:val="14"/>
        </w:numPr>
        <w:spacing w:after="120"/>
        <w:ind w:leftChars="0"/>
        <w:rPr>
          <w:rFonts w:cs="Arial"/>
        </w:rPr>
      </w:pPr>
      <w:r>
        <w:rPr>
          <w:rFonts w:cs="Arial" w:hint="eastAsia"/>
        </w:rPr>
        <w:lastRenderedPageBreak/>
        <w:t>詳細手順書：</w:t>
      </w:r>
      <w:hyperlink r:id="rId22" w:history="1">
        <w:r w:rsidRPr="00544F9E">
          <w:rPr>
            <w:rStyle w:val="ab"/>
            <w:rFonts w:cs="Arial"/>
          </w:rPr>
          <w:t>http://ms-iotkithol-jp.github.io/LetsBegin.htm</w:t>
        </w:r>
      </w:hyperlink>
      <w:r>
        <w:rPr>
          <w:rFonts w:cs="Arial" w:hint="eastAsia"/>
        </w:rPr>
        <w:t xml:space="preserve"> から提供</w:t>
      </w:r>
    </w:p>
    <w:p w14:paraId="255B839F" w14:textId="5C101143" w:rsidR="0064397E" w:rsidRDefault="0064397E" w:rsidP="0064397E">
      <w:pPr>
        <w:pStyle w:val="305"/>
        <w:spacing w:after="120"/>
        <w:ind w:leftChars="0" w:left="0"/>
        <w:rPr>
          <w:rFonts w:cs="Arial"/>
        </w:rPr>
      </w:pPr>
      <w:r>
        <w:rPr>
          <w:rFonts w:cs="Arial" w:hint="eastAsia"/>
        </w:rPr>
        <w:t>で、学習を進めていきます。</w:t>
      </w:r>
    </w:p>
    <w:p w14:paraId="4A6C820F" w14:textId="0103C978" w:rsidR="00DE263F" w:rsidRDefault="0064397E" w:rsidP="003B174A">
      <w:pPr>
        <w:pStyle w:val="305"/>
        <w:spacing w:after="120"/>
        <w:ind w:leftChars="0" w:left="0"/>
        <w:rPr>
          <w:rFonts w:cs="Arial"/>
        </w:rPr>
      </w:pPr>
      <w:r>
        <w:rPr>
          <w:rFonts w:cs="Arial" w:hint="eastAsia"/>
        </w:rPr>
        <w:t>開発のポータルサイトは、</w:t>
      </w:r>
      <w:hyperlink r:id="rId23" w:history="1">
        <w:r w:rsidRPr="005962AD">
          <w:rPr>
            <w:rStyle w:val="ab"/>
            <w:rFonts w:cs="Arial" w:hint="eastAsia"/>
          </w:rPr>
          <w:t>http://aka.ms/IoTKitHoL</w:t>
        </w:r>
      </w:hyperlink>
      <w:r>
        <w:rPr>
          <w:rFonts w:cs="Arial" w:hint="eastAsia"/>
        </w:rPr>
        <w:t xml:space="preserve"> です。実習で使用するライブラリ等も含め、こちらから提供しています。</w:t>
      </w:r>
    </w:p>
    <w:p w14:paraId="252A3DBE" w14:textId="608F77F7" w:rsidR="00326A97" w:rsidRDefault="00326A97">
      <w:pPr>
        <w:widowControl/>
        <w:jc w:val="left"/>
        <w:rPr>
          <w:rFonts w:ascii="メイリオ" w:eastAsia="メイリオ" w:hAnsi="メイリオ" w:cs="Arial"/>
          <w:szCs w:val="20"/>
        </w:rPr>
      </w:pPr>
      <w:r>
        <w:rPr>
          <w:rFonts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3E6FADF5" w:rsidR="00563E3F" w:rsidRPr="008C40EE" w:rsidRDefault="003B174A" w:rsidP="00747766">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05026283"/>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学習を始める</w:t>
            </w:r>
            <w:bookmarkEnd w:id="6"/>
          </w:p>
        </w:tc>
      </w:tr>
      <w:tr w:rsidR="00563E3F" w:rsidRPr="00C6267F" w14:paraId="4A6C8217" w14:textId="77777777" w:rsidTr="003316C2">
        <w:trPr>
          <w:cantSplit/>
          <w:trHeight w:val="9014"/>
        </w:trPr>
        <w:tc>
          <w:tcPr>
            <w:tcW w:w="9530" w:type="dxa"/>
          </w:tcPr>
          <w:p w14:paraId="4A6C8212" w14:textId="2F909810" w:rsidR="00563E3F" w:rsidRDefault="003B174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学習を始める前に、必要環境を揃えます</w:t>
            </w:r>
            <w:r w:rsidR="00267479">
              <w:rPr>
                <w:rFonts w:ascii="メイリオ" w:eastAsia="メイリオ" w:hAnsi="メイリオ" w:cs="Arial" w:hint="eastAsia"/>
              </w:rPr>
              <w:t>。</w:t>
            </w:r>
          </w:p>
          <w:p w14:paraId="4A6C8213" w14:textId="77777777" w:rsidR="00563E3F" w:rsidRPr="003B174A"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4" w14:textId="59267BD9" w:rsidR="00563E3F" w:rsidRPr="003C2210" w:rsidRDefault="00563E3F" w:rsidP="003316C2">
            <w:pPr>
              <w:snapToGrid w:val="0"/>
              <w:spacing w:afterLines="50" w:after="120" w:line="209" w:lineRule="auto"/>
              <w:ind w:leftChars="796" w:left="1592"/>
              <w:rPr>
                <w:rFonts w:ascii="メイリオ" w:eastAsia="メイリオ" w:hAnsi="メイリオ" w:cs="Arial"/>
                <w:szCs w:val="20"/>
              </w:rPr>
            </w:pPr>
          </w:p>
          <w:p w14:paraId="4A6C8215" w14:textId="61E2EE77" w:rsidR="00563E3F" w:rsidRDefault="003B174A"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推奨ハードウェア</w:t>
            </w:r>
          </w:p>
          <w:p w14:paraId="19C3C05A" w14:textId="4FDA75FB" w:rsidR="003B174A" w:rsidRPr="003B174A" w:rsidRDefault="003B174A" w:rsidP="003B174A">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開発用PCと開発環境</w:t>
            </w:r>
          </w:p>
          <w:p w14:paraId="222ABF4C" w14:textId="187F506C" w:rsidR="003B174A" w:rsidRPr="009478F1" w:rsidRDefault="00CA5406"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各種契約</w:t>
            </w:r>
          </w:p>
          <w:p w14:paraId="4A6C8216" w14:textId="77777777" w:rsidR="00563E3F" w:rsidRPr="00C6267F" w:rsidRDefault="00563E3F" w:rsidP="00444A7B">
            <w:pPr>
              <w:snapToGrid w:val="0"/>
              <w:spacing w:after="180" w:line="209" w:lineRule="auto"/>
              <w:ind w:left="1592"/>
              <w:rPr>
                <w:rFonts w:ascii="メイリオ" w:eastAsia="メイリオ" w:hAnsi="メイリオ" w:cs="Arial"/>
              </w:rPr>
            </w:pPr>
          </w:p>
        </w:tc>
      </w:tr>
    </w:tbl>
    <w:p w14:paraId="4A6C8218" w14:textId="37F93B80" w:rsidR="00C145FC" w:rsidRDefault="003B174A"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05026284"/>
      <w:bookmarkEnd w:id="7"/>
      <w:bookmarkEnd w:id="8"/>
      <w:bookmarkEnd w:id="9"/>
      <w:bookmarkEnd w:id="10"/>
      <w:bookmarkEnd w:id="11"/>
      <w:r>
        <w:rPr>
          <w:rFonts w:hint="eastAsia"/>
        </w:rPr>
        <w:lastRenderedPageBreak/>
        <w:t>IoT Kit 推奨ハードウェア</w:t>
      </w:r>
      <w:bookmarkEnd w:id="12"/>
    </w:p>
    <w:p w14:paraId="7F968FA5" w14:textId="60ED531B" w:rsidR="003B174A" w:rsidRDefault="003B174A" w:rsidP="003B174A">
      <w:pPr>
        <w:pStyle w:val="305"/>
        <w:spacing w:after="120"/>
        <w:ind w:leftChars="0" w:left="0"/>
        <w:rPr>
          <w:rFonts w:cs="Arial"/>
        </w:rPr>
      </w:pPr>
      <w:r>
        <w:rPr>
          <w:rFonts w:cs="Arial" w:hint="eastAsia"/>
        </w:rPr>
        <w:t>“IoT Kit” は、本学習コンテンツで使用する小型機器ハードウェアの総称です。実習を行うためにはIoT Kitは必須ですので、各自購入してください。</w:t>
      </w:r>
    </w:p>
    <w:p w14:paraId="4E11A487" w14:textId="77777777" w:rsidR="003B174A" w:rsidRDefault="003B174A" w:rsidP="003B174A">
      <w:pPr>
        <w:pStyle w:val="305"/>
        <w:spacing w:after="120"/>
        <w:ind w:leftChars="0" w:left="0"/>
        <w:rPr>
          <w:rFonts w:cs="Arial"/>
        </w:rPr>
      </w:pPr>
      <w:r>
        <w:rPr>
          <w:rFonts w:cs="Arial" w:hint="eastAsia"/>
        </w:rPr>
        <w:t>推奨ハードウェアは以下の通りです。</w:t>
      </w:r>
    </w:p>
    <w:p w14:paraId="15E1A4FD" w14:textId="77777777" w:rsidR="003B174A" w:rsidRDefault="003B174A" w:rsidP="00A779E1">
      <w:pPr>
        <w:pStyle w:val="305"/>
        <w:numPr>
          <w:ilvl w:val="0"/>
          <w:numId w:val="10"/>
        </w:numPr>
        <w:spacing w:after="120"/>
        <w:ind w:leftChars="0"/>
        <w:rPr>
          <w:rFonts w:cs="Arial"/>
        </w:rPr>
      </w:pPr>
      <w:r>
        <w:rPr>
          <w:rFonts w:cs="Arial" w:hint="eastAsia"/>
        </w:rPr>
        <w:t>GR PEACH ベースの “IoT Kit”</w:t>
      </w:r>
    </w:p>
    <w:p w14:paraId="0C833E80" w14:textId="77777777" w:rsidR="003B174A" w:rsidRDefault="003B174A" w:rsidP="003B174A">
      <w:pPr>
        <w:pStyle w:val="305"/>
        <w:spacing w:after="120"/>
        <w:ind w:leftChars="0" w:left="360"/>
        <w:rPr>
          <w:rFonts w:cs="Arial"/>
        </w:rPr>
      </w:pPr>
      <w:r>
        <w:rPr>
          <w:rFonts w:cs="Arial" w:hint="eastAsia"/>
        </w:rPr>
        <w:t>若松通商が製造・販売するキット。現在準備中</w:t>
      </w:r>
    </w:p>
    <w:p w14:paraId="22017E02" w14:textId="77777777" w:rsidR="003B174A" w:rsidRDefault="003B174A" w:rsidP="00A779E1">
      <w:pPr>
        <w:pStyle w:val="305"/>
        <w:numPr>
          <w:ilvl w:val="0"/>
          <w:numId w:val="10"/>
        </w:numPr>
        <w:spacing w:after="120"/>
        <w:ind w:leftChars="0"/>
        <w:rPr>
          <w:rFonts w:cs="Arial"/>
        </w:rPr>
      </w:pPr>
      <w:r>
        <w:rPr>
          <w:rFonts w:cs="Arial" w:hint="eastAsia"/>
        </w:rPr>
        <w:t>FEZ Spider ベースの“IoT Kit”</w:t>
      </w:r>
    </w:p>
    <w:p w14:paraId="2E4BCD79" w14:textId="77777777" w:rsidR="003B174A" w:rsidRDefault="003B174A" w:rsidP="003B174A">
      <w:pPr>
        <w:pStyle w:val="305"/>
        <w:spacing w:after="120"/>
        <w:ind w:leftChars="0" w:left="360"/>
        <w:rPr>
          <w:rFonts w:cs="Arial"/>
        </w:rPr>
      </w:pPr>
      <w:r>
        <w:rPr>
          <w:rFonts w:cs="Arial" w:hint="eastAsia"/>
        </w:rPr>
        <w:t>FEZ Spider、温度センサー、加速度センサー、リレー、有線イーサネットコネクタ、PCとUSB接続するボードから構成されます。</w:t>
      </w:r>
    </w:p>
    <w:p w14:paraId="6F561F95" w14:textId="784C9B59" w:rsidR="0026132B" w:rsidRDefault="003B174A" w:rsidP="003B174A">
      <w:pPr>
        <w:pStyle w:val="305"/>
        <w:spacing w:after="120"/>
        <w:ind w:leftChars="0" w:left="0"/>
        <w:rPr>
          <w:rFonts w:cs="Arial"/>
        </w:rPr>
      </w:pPr>
      <w:r>
        <w:rPr>
          <w:rFonts w:cs="Arial" w:hint="eastAsia"/>
        </w:rPr>
        <w:t>本資料では、上の二つのキットを標準ハードウェアとして作業方法を説明していきます。</w:t>
      </w:r>
    </w:p>
    <w:p w14:paraId="012FE20B" w14:textId="2DF0A1B7" w:rsidR="00CA5406" w:rsidRDefault="003B174A" w:rsidP="00CA5406">
      <w:pPr>
        <w:pStyle w:val="305"/>
        <w:spacing w:after="120"/>
        <w:ind w:leftChars="0" w:left="0"/>
        <w:rPr>
          <w:rStyle w:val="ab"/>
          <w:color w:val="auto"/>
          <w:u w:val="none"/>
        </w:rPr>
      </w:pPr>
      <w:r>
        <w:rPr>
          <w:rFonts w:cs="Arial" w:hint="eastAsia"/>
        </w:rPr>
        <w:t>※既にFEZシリーズを持っている方、Netduinoをお持ちの方は、ほぼ同じプログラムコードで学習ができます。適宜読み替えて学習してください。</w:t>
      </w:r>
    </w:p>
    <w:p w14:paraId="0378B10A" w14:textId="227DDDF5" w:rsidR="0026132B" w:rsidRDefault="0026132B" w:rsidP="00CA5406">
      <w:pPr>
        <w:pStyle w:val="305"/>
        <w:spacing w:after="120"/>
        <w:ind w:leftChars="0" w:left="0"/>
        <w:rPr>
          <w:rStyle w:val="ab"/>
          <w:color w:val="auto"/>
          <w:u w:val="none"/>
        </w:rPr>
      </w:pPr>
      <w:r>
        <w:rPr>
          <w:rStyle w:val="ab"/>
          <w:rFonts w:hint="eastAsia"/>
          <w:color w:val="auto"/>
          <w:u w:val="none"/>
        </w:rPr>
        <w:t>※このハンズオントレーニングを一通り終了した後は、.NET Micro Framework対応ハードウェアボード以外のハードウェアについても、組込み機器側のコンテンツを置き換えて、応用してみてください。</w:t>
      </w:r>
    </w:p>
    <w:p w14:paraId="471ACFE3" w14:textId="24FF7247" w:rsidR="003B174A" w:rsidRDefault="003B174A" w:rsidP="00CA5406">
      <w:pPr>
        <w:pStyle w:val="2"/>
        <w:spacing w:after="120"/>
      </w:pPr>
      <w:bookmarkStart w:id="13" w:name="_Toc405026285"/>
      <w:r>
        <w:rPr>
          <w:rFonts w:hint="eastAsia"/>
        </w:rPr>
        <w:lastRenderedPageBreak/>
        <w:t>開発用PCと開発環境</w:t>
      </w:r>
      <w:bookmarkEnd w:id="13"/>
    </w:p>
    <w:p w14:paraId="0F1D6251" w14:textId="77777777" w:rsidR="003B174A" w:rsidRDefault="003B174A" w:rsidP="003B174A">
      <w:pPr>
        <w:pStyle w:val="305"/>
        <w:spacing w:after="120"/>
        <w:ind w:leftChars="0" w:left="0"/>
        <w:rPr>
          <w:rFonts w:cs="Arial"/>
        </w:rPr>
      </w:pPr>
      <w:r>
        <w:rPr>
          <w:rFonts w:cs="Arial" w:hint="eastAsia"/>
        </w:rPr>
        <w:t>本実習を行うための環境を以下に示します。</w:t>
      </w:r>
    </w:p>
    <w:p w14:paraId="25EDF15D" w14:textId="77777777" w:rsidR="003B174A" w:rsidRDefault="003B174A" w:rsidP="00A779E1">
      <w:pPr>
        <w:pStyle w:val="305"/>
        <w:numPr>
          <w:ilvl w:val="0"/>
          <w:numId w:val="10"/>
        </w:numPr>
        <w:spacing w:after="120"/>
        <w:ind w:leftChars="0"/>
        <w:rPr>
          <w:rFonts w:cs="Arial"/>
        </w:rPr>
      </w:pPr>
      <w:r>
        <w:rPr>
          <w:rFonts w:cs="Arial" w:hint="eastAsia"/>
        </w:rPr>
        <w:t>開発用PC</w:t>
      </w:r>
    </w:p>
    <w:p w14:paraId="0C77E341" w14:textId="0BB923DC" w:rsidR="00F7065F" w:rsidRDefault="003B174A" w:rsidP="00F7065F">
      <w:pPr>
        <w:pStyle w:val="305"/>
        <w:spacing w:after="120"/>
        <w:ind w:leftChars="0" w:left="360"/>
        <w:rPr>
          <w:rFonts w:cs="Arial"/>
        </w:rPr>
      </w:pPr>
      <w:r>
        <w:rPr>
          <w:rFonts w:cs="Arial" w:hint="eastAsia"/>
        </w:rPr>
        <w:t>Windows 8.1以上のPC</w:t>
      </w:r>
    </w:p>
    <w:p w14:paraId="58A1768D" w14:textId="7B0EBCFE" w:rsidR="00F7065F" w:rsidRDefault="00F7065F" w:rsidP="00F7065F">
      <w:pPr>
        <w:pStyle w:val="305"/>
        <w:spacing w:after="120"/>
        <w:ind w:leftChars="0" w:left="360"/>
        <w:rPr>
          <w:rFonts w:cs="Arial"/>
        </w:rPr>
      </w:pPr>
      <w:r>
        <w:rPr>
          <w:rFonts w:cs="Arial" w:hint="eastAsia"/>
        </w:rPr>
        <w:t>※Step4で実習するストアアプリ開発を省く場合は、Windows 7以上のPCでも実施可能です。</w:t>
      </w:r>
    </w:p>
    <w:p w14:paraId="6AA60DB4" w14:textId="3A6D33A9" w:rsidR="003B174A" w:rsidRDefault="00F7065F" w:rsidP="00A779E1">
      <w:pPr>
        <w:pStyle w:val="305"/>
        <w:numPr>
          <w:ilvl w:val="0"/>
          <w:numId w:val="10"/>
        </w:numPr>
        <w:spacing w:after="120"/>
        <w:ind w:leftChars="0"/>
        <w:rPr>
          <w:rFonts w:cs="Arial"/>
        </w:rPr>
      </w:pPr>
      <w:r>
        <w:rPr>
          <w:rFonts w:cs="Arial" w:hint="eastAsia"/>
        </w:rPr>
        <w:t>統合開発環境</w:t>
      </w:r>
    </w:p>
    <w:p w14:paraId="0A047354" w14:textId="65AD8542" w:rsidR="00F7065F" w:rsidRDefault="00F7065F" w:rsidP="00F7065F">
      <w:pPr>
        <w:pStyle w:val="305"/>
        <w:spacing w:after="120"/>
        <w:ind w:leftChars="0" w:left="360"/>
        <w:rPr>
          <w:rFonts w:cs="Arial"/>
        </w:rPr>
      </w:pPr>
      <w:r>
        <w:rPr>
          <w:rFonts w:cs="Arial" w:hint="eastAsia"/>
        </w:rPr>
        <w:t>Visual Studio 2013有償版</w:t>
      </w:r>
    </w:p>
    <w:p w14:paraId="0A63B031" w14:textId="77777777" w:rsidR="00F7065F" w:rsidRDefault="00F7065F" w:rsidP="00F7065F">
      <w:pPr>
        <w:pStyle w:val="305"/>
        <w:spacing w:after="120"/>
        <w:ind w:leftChars="0" w:left="360"/>
        <w:rPr>
          <w:rFonts w:cs="Arial"/>
        </w:rPr>
      </w:pPr>
      <w:r>
        <w:rPr>
          <w:rFonts w:cs="Arial" w:hint="eastAsia"/>
        </w:rPr>
        <w:t>Community 2013 w</w:t>
      </w:r>
      <w:r>
        <w:rPr>
          <w:rFonts w:cs="Arial"/>
        </w:rPr>
        <w:t>ith Update 4</w:t>
      </w:r>
    </w:p>
    <w:p w14:paraId="7F0F0B02" w14:textId="7DD10A48" w:rsidR="00F7065F" w:rsidRDefault="00F7065F" w:rsidP="00F7065F">
      <w:pPr>
        <w:pStyle w:val="305"/>
        <w:spacing w:after="120"/>
        <w:ind w:leftChars="0" w:left="360"/>
        <w:rPr>
          <w:rFonts w:cs="Arial"/>
        </w:rPr>
      </w:pPr>
      <w:r>
        <w:rPr>
          <w:rFonts w:cs="Arial" w:hint="eastAsia"/>
        </w:rPr>
        <w:t>Express 2013 w</w:t>
      </w:r>
      <w:r>
        <w:rPr>
          <w:rFonts w:cs="Arial"/>
        </w:rPr>
        <w:t>ith Update 4 for Web</w:t>
      </w:r>
      <w:r>
        <w:rPr>
          <w:rFonts w:cs="Arial" w:hint="eastAsia"/>
        </w:rPr>
        <w:t>/Windows/Windows Desktop</w:t>
      </w:r>
    </w:p>
    <w:p w14:paraId="51B8CD54" w14:textId="39A9FABD" w:rsidR="0026132B" w:rsidRDefault="00F7065F" w:rsidP="0026132B">
      <w:pPr>
        <w:pStyle w:val="305"/>
        <w:spacing w:after="120"/>
        <w:ind w:leftChars="0" w:left="360"/>
        <w:rPr>
          <w:rFonts w:cs="Arial"/>
        </w:rPr>
      </w:pPr>
      <w:r>
        <w:rPr>
          <w:rFonts w:cs="Arial" w:hint="eastAsia"/>
        </w:rPr>
        <w:t>以上のどれかをご利用ください。3番目を選択される場合、3つ全てをインストールしてください。</w:t>
      </w:r>
    </w:p>
    <w:p w14:paraId="416196AA" w14:textId="3DA115BA" w:rsidR="000D2D54" w:rsidRPr="000D2D54" w:rsidRDefault="000D2D54" w:rsidP="000D2D54">
      <w:pPr>
        <w:pStyle w:val="305"/>
        <w:spacing w:after="120"/>
        <w:ind w:leftChars="0" w:left="360"/>
        <w:rPr>
          <w:rFonts w:cs="Arial"/>
        </w:rPr>
      </w:pPr>
      <w:r w:rsidRPr="000D2D54">
        <w:rPr>
          <w:rFonts w:cs="Arial"/>
        </w:rPr>
        <w:t>http://www.visualstudio.com/downloads/download-visual-studio-vs</w:t>
      </w:r>
    </w:p>
    <w:p w14:paraId="4904FBBA" w14:textId="5C8DA757" w:rsidR="0026132B" w:rsidRDefault="0026132B" w:rsidP="00A779E1">
      <w:pPr>
        <w:pStyle w:val="305"/>
        <w:numPr>
          <w:ilvl w:val="0"/>
          <w:numId w:val="10"/>
        </w:numPr>
        <w:spacing w:after="120"/>
        <w:ind w:leftChars="0"/>
        <w:rPr>
          <w:rFonts w:cs="Arial"/>
        </w:rPr>
      </w:pPr>
      <w:r>
        <w:rPr>
          <w:rFonts w:cs="Arial" w:hint="eastAsia"/>
        </w:rPr>
        <w:t>.NET Micro Framework/Gadgeteer用SDK</w:t>
      </w:r>
    </w:p>
    <w:p w14:paraId="4159A23A" w14:textId="1890852E" w:rsidR="0026132B" w:rsidRDefault="0026132B" w:rsidP="0026132B">
      <w:pPr>
        <w:pStyle w:val="305"/>
        <w:spacing w:after="120"/>
        <w:ind w:leftChars="0" w:left="360"/>
        <w:rPr>
          <w:rFonts w:cs="Arial"/>
        </w:rPr>
      </w:pPr>
      <w:r>
        <w:rPr>
          <w:rFonts w:cs="Arial" w:hint="eastAsia"/>
        </w:rPr>
        <w:t>Visual Studioに、無償で公開されている.NET Micro Framework/Gadgeteer対応ボードのソフトウェア開発を可能にするSDKをインストールします。インストールするSDKは以下の3種類です。</w:t>
      </w:r>
    </w:p>
    <w:p w14:paraId="7B51F34C" w14:textId="1C23357F" w:rsidR="0026132B" w:rsidRDefault="007428DE" w:rsidP="00A779E1">
      <w:pPr>
        <w:pStyle w:val="305"/>
        <w:numPr>
          <w:ilvl w:val="0"/>
          <w:numId w:val="11"/>
        </w:numPr>
        <w:spacing w:after="120"/>
        <w:ind w:leftChars="0"/>
        <w:rPr>
          <w:rFonts w:cs="Arial"/>
        </w:rPr>
      </w:pPr>
      <w:hyperlink r:id="rId24" w:history="1">
        <w:r w:rsidR="0026132B" w:rsidRPr="005962AD">
          <w:rPr>
            <w:rStyle w:val="ab"/>
            <w:rFonts w:cs="Arial" w:hint="eastAsia"/>
          </w:rPr>
          <w:t>http://netmf.codeplex.com</w:t>
        </w:r>
      </w:hyperlink>
      <w:r w:rsidR="0026132B">
        <w:rPr>
          <w:rFonts w:cs="Arial" w:hint="eastAsia"/>
        </w:rPr>
        <w:t xml:space="preserve"> から公開されている.NET Micro Framework SDK最新版</w:t>
      </w:r>
    </w:p>
    <w:p w14:paraId="14B34058" w14:textId="36825F79" w:rsidR="000D2D54" w:rsidRDefault="000D2D54" w:rsidP="00A779E1">
      <w:pPr>
        <w:pStyle w:val="305"/>
        <w:numPr>
          <w:ilvl w:val="0"/>
          <w:numId w:val="12"/>
        </w:numPr>
        <w:spacing w:after="120"/>
        <w:ind w:leftChars="0"/>
        <w:rPr>
          <w:rFonts w:cs="Arial"/>
        </w:rPr>
      </w:pPr>
      <w:r>
        <w:rPr>
          <w:rFonts w:cs="Arial" w:hint="eastAsia"/>
        </w:rPr>
        <w:t>ZIP形式で公開されたSDKをダウンロードし、展開</w:t>
      </w:r>
    </w:p>
    <w:p w14:paraId="24BA5EEE" w14:textId="09A4F550" w:rsidR="000D2D54" w:rsidRDefault="000D2D54" w:rsidP="00A779E1">
      <w:pPr>
        <w:pStyle w:val="305"/>
        <w:numPr>
          <w:ilvl w:val="0"/>
          <w:numId w:val="12"/>
        </w:numPr>
        <w:spacing w:after="120"/>
        <w:ind w:leftChars="0"/>
        <w:rPr>
          <w:rFonts w:cs="Arial"/>
        </w:rPr>
      </w:pPr>
      <w:r>
        <w:rPr>
          <w:rFonts w:cs="Arial" w:hint="eastAsia"/>
        </w:rPr>
        <w:t>MicroFrameworkSDK.msiを実行</w:t>
      </w:r>
    </w:p>
    <w:p w14:paraId="1863A1BB" w14:textId="47A8EC69" w:rsidR="000D2D54" w:rsidRDefault="000D2D54" w:rsidP="00A779E1">
      <w:pPr>
        <w:pStyle w:val="305"/>
        <w:numPr>
          <w:ilvl w:val="0"/>
          <w:numId w:val="12"/>
        </w:numPr>
        <w:spacing w:after="120"/>
        <w:ind w:leftChars="0"/>
        <w:rPr>
          <w:rFonts w:cs="Arial"/>
        </w:rPr>
      </w:pPr>
      <w:r>
        <w:rPr>
          <w:rFonts w:cs="Arial"/>
        </w:rPr>
        <w:t>N</w:t>
      </w:r>
      <w:r>
        <w:rPr>
          <w:rFonts w:cs="Arial" w:hint="eastAsia"/>
        </w:rPr>
        <w:t>etmfvs2</w:t>
      </w:r>
      <w:r>
        <w:rPr>
          <w:rFonts w:cs="Arial"/>
        </w:rPr>
        <w:t xml:space="preserve">013.vsix </w:t>
      </w:r>
      <w:r>
        <w:rPr>
          <w:rFonts w:cs="Arial" w:hint="eastAsia"/>
        </w:rPr>
        <w:t>を実行</w:t>
      </w:r>
    </w:p>
    <w:p w14:paraId="0DC7FD37" w14:textId="4B904628" w:rsidR="0026132B" w:rsidRDefault="007428DE" w:rsidP="00A779E1">
      <w:pPr>
        <w:pStyle w:val="305"/>
        <w:numPr>
          <w:ilvl w:val="0"/>
          <w:numId w:val="11"/>
        </w:numPr>
        <w:spacing w:after="120"/>
        <w:ind w:leftChars="0"/>
        <w:rPr>
          <w:rFonts w:cs="Arial"/>
        </w:rPr>
      </w:pPr>
      <w:hyperlink r:id="rId25" w:history="1">
        <w:r w:rsidR="0026132B" w:rsidRPr="005962AD">
          <w:rPr>
            <w:rStyle w:val="ab"/>
            <w:rFonts w:cs="Arial" w:hint="eastAsia"/>
          </w:rPr>
          <w:t>http://gadgeteer.codeplex.com</w:t>
        </w:r>
      </w:hyperlink>
      <w:r w:rsidR="0026132B">
        <w:rPr>
          <w:rFonts w:cs="Arial" w:hint="eastAsia"/>
        </w:rPr>
        <w:t xml:space="preserve"> から公開されている、.NET Gadgeteer Core SDK最新版</w:t>
      </w:r>
    </w:p>
    <w:p w14:paraId="693750DB" w14:textId="4D141188" w:rsidR="000D2D54" w:rsidRDefault="000D2D54" w:rsidP="00A779E1">
      <w:pPr>
        <w:pStyle w:val="305"/>
        <w:numPr>
          <w:ilvl w:val="0"/>
          <w:numId w:val="13"/>
        </w:numPr>
        <w:spacing w:after="120"/>
        <w:ind w:leftChars="0"/>
        <w:rPr>
          <w:rFonts w:cs="Arial"/>
        </w:rPr>
      </w:pPr>
      <w:r>
        <w:rPr>
          <w:rFonts w:cs="Arial" w:hint="eastAsia"/>
        </w:rPr>
        <w:t>MSIファイルをダウンロードし実行</w:t>
      </w:r>
    </w:p>
    <w:p w14:paraId="78E05427" w14:textId="717279A4" w:rsidR="0026132B" w:rsidRDefault="0026132B" w:rsidP="00A779E1">
      <w:pPr>
        <w:pStyle w:val="305"/>
        <w:numPr>
          <w:ilvl w:val="0"/>
          <w:numId w:val="11"/>
        </w:numPr>
        <w:spacing w:after="120"/>
        <w:ind w:leftChars="0"/>
        <w:rPr>
          <w:rFonts w:cs="Arial"/>
        </w:rPr>
      </w:pPr>
      <w:r>
        <w:rPr>
          <w:rFonts w:cs="Arial" w:hint="eastAsia"/>
        </w:rPr>
        <w:t>ハードウェア各社のサイトから公開されているハードウェア向けのSDK</w:t>
      </w:r>
    </w:p>
    <w:p w14:paraId="36D239C6" w14:textId="4B7D31EE" w:rsidR="000D2D54" w:rsidRPr="000D2D54" w:rsidRDefault="000D2D54" w:rsidP="00A779E1">
      <w:pPr>
        <w:pStyle w:val="305"/>
        <w:numPr>
          <w:ilvl w:val="0"/>
          <w:numId w:val="13"/>
        </w:numPr>
        <w:spacing w:after="120"/>
        <w:ind w:leftChars="0"/>
      </w:pPr>
      <w:r>
        <w:rPr>
          <w:rFonts w:cs="Arial" w:hint="eastAsia"/>
        </w:rPr>
        <w:t>F</w:t>
      </w:r>
      <w:r w:rsidRPr="000D2D54">
        <w:t>EZ IoT Kit</w:t>
      </w:r>
      <w:r w:rsidRPr="000D2D54">
        <w:rPr>
          <w:rFonts w:hint="eastAsia"/>
        </w:rPr>
        <w:t>の場合は、</w:t>
      </w:r>
      <w:hyperlink r:id="rId26" w:tgtFrame="_blank" w:history="1">
        <w:r w:rsidRPr="000D2D54">
          <w:t>http://www.ghielectronics.com/support/netmf/sdk/24/netmf-and-gadgeteer-package-2014-r5</w:t>
        </w:r>
      </w:hyperlink>
      <w:r>
        <w:t xml:space="preserve"> </w:t>
      </w:r>
      <w:r>
        <w:rPr>
          <w:rFonts w:hint="eastAsia"/>
        </w:rPr>
        <w:t>から、SDKをダウンロードし、EXEファイルを実行</w:t>
      </w:r>
    </w:p>
    <w:p w14:paraId="6EFCDE5D" w14:textId="210A332F" w:rsidR="003B174A" w:rsidRDefault="00F7065F" w:rsidP="00A779E1">
      <w:pPr>
        <w:pStyle w:val="305"/>
        <w:numPr>
          <w:ilvl w:val="0"/>
          <w:numId w:val="10"/>
        </w:numPr>
        <w:spacing w:after="120"/>
        <w:ind w:leftChars="0"/>
        <w:rPr>
          <w:rFonts w:cs="Arial"/>
        </w:rPr>
      </w:pPr>
      <w:r>
        <w:rPr>
          <w:rFonts w:cs="Arial" w:hint="eastAsia"/>
        </w:rPr>
        <w:t>その他</w:t>
      </w:r>
    </w:p>
    <w:p w14:paraId="75EB7876" w14:textId="614B7F0E" w:rsidR="003B174A" w:rsidRDefault="00F7065F" w:rsidP="003B174A">
      <w:pPr>
        <w:pStyle w:val="305"/>
        <w:spacing w:after="120"/>
        <w:ind w:leftChars="0" w:left="360"/>
        <w:rPr>
          <w:rFonts w:cs="Arial"/>
        </w:rPr>
      </w:pPr>
      <w:r>
        <w:rPr>
          <w:rFonts w:cs="Arial" w:hint="eastAsia"/>
        </w:rPr>
        <w:t>Excel 2013</w:t>
      </w:r>
    </w:p>
    <w:p w14:paraId="1F8F481C" w14:textId="7BCF7F36" w:rsidR="00CA5406" w:rsidRDefault="00CA5406" w:rsidP="003B174A">
      <w:pPr>
        <w:pStyle w:val="305"/>
        <w:spacing w:after="120"/>
        <w:ind w:leftChars="0" w:left="360"/>
        <w:rPr>
          <w:rFonts w:cs="Arial"/>
        </w:rPr>
      </w:pPr>
      <w:r>
        <w:rPr>
          <w:rFonts w:cs="Arial" w:hint="eastAsia"/>
        </w:rPr>
        <w:t>Internet Explorer、もしくは、インターネットブラウザー</w:t>
      </w:r>
    </w:p>
    <w:p w14:paraId="0BAC6163" w14:textId="77777777" w:rsidR="00A87582" w:rsidRDefault="00A87582" w:rsidP="00A87582">
      <w:pPr>
        <w:pStyle w:val="305"/>
        <w:spacing w:after="120"/>
        <w:ind w:leftChars="0" w:left="0"/>
        <w:rPr>
          <w:rFonts w:cs="Arial"/>
        </w:rPr>
      </w:pPr>
    </w:p>
    <w:p w14:paraId="1FE1D454" w14:textId="528E22F3" w:rsidR="00A87582" w:rsidRDefault="00A87582" w:rsidP="00A87582">
      <w:pPr>
        <w:pStyle w:val="305"/>
        <w:numPr>
          <w:ilvl w:val="0"/>
          <w:numId w:val="4"/>
        </w:numPr>
        <w:spacing w:after="120"/>
        <w:ind w:leftChars="0"/>
        <w:rPr>
          <w:rFonts w:cs="Arial"/>
        </w:rPr>
      </w:pPr>
      <w:r>
        <w:rPr>
          <w:rFonts w:cs="Arial" w:hint="eastAsia"/>
        </w:rPr>
        <w:t>MACしか持っていない、種々の事情で、Visual Studio 2013がインストールできない、Windows 8以上のPCが用意できない方</w:t>
      </w:r>
    </w:p>
    <w:p w14:paraId="31DF9739" w14:textId="46903BBF" w:rsidR="00A87582" w:rsidRDefault="00F8198F" w:rsidP="00A87582">
      <w:pPr>
        <w:pStyle w:val="305"/>
        <w:spacing w:after="120"/>
        <w:ind w:leftChars="0" w:left="420"/>
        <w:rPr>
          <w:rFonts w:cs="Arial"/>
        </w:rPr>
      </w:pPr>
      <w:r>
        <w:rPr>
          <w:rFonts w:cs="Arial" w:hint="eastAsia"/>
        </w:rPr>
        <w:t>MACの場合は、Windows 8.1をインストールしデュアルブート化するという手があります。詳細な手順は、</w:t>
      </w:r>
    </w:p>
    <w:p w14:paraId="2650D86B" w14:textId="4B643A58" w:rsidR="00F8198F" w:rsidRDefault="007428DE" w:rsidP="00A87582">
      <w:pPr>
        <w:pStyle w:val="305"/>
        <w:spacing w:after="120"/>
        <w:ind w:leftChars="0" w:left="420"/>
        <w:rPr>
          <w:rFonts w:cs="Arial"/>
        </w:rPr>
      </w:pPr>
      <w:hyperlink r:id="rId27" w:history="1">
        <w:r w:rsidR="00F8198F" w:rsidRPr="00753678">
          <w:rPr>
            <w:rStyle w:val="ab"/>
            <w:rFonts w:cs="Arial"/>
          </w:rPr>
          <w:t>http://windows.microsoft.com/ja-jp/windows-8/install-windows-on-mac?woldogcb=0</w:t>
        </w:r>
      </w:hyperlink>
    </w:p>
    <w:p w14:paraId="3316F9F3" w14:textId="307E9064" w:rsidR="00F8198F" w:rsidRDefault="00F8198F" w:rsidP="00A87582">
      <w:pPr>
        <w:pStyle w:val="305"/>
        <w:spacing w:after="120"/>
        <w:ind w:leftChars="0" w:left="420"/>
        <w:rPr>
          <w:rFonts w:cs="Arial"/>
        </w:rPr>
      </w:pPr>
      <w:r>
        <w:rPr>
          <w:rFonts w:cs="Arial" w:hint="eastAsia"/>
        </w:rPr>
        <w:t>を参考にしてください。</w:t>
      </w:r>
    </w:p>
    <w:p w14:paraId="02760BDF" w14:textId="6737F67E" w:rsidR="00F8198F" w:rsidRDefault="00F8198F" w:rsidP="00A87582">
      <w:pPr>
        <w:pStyle w:val="305"/>
        <w:spacing w:after="120"/>
        <w:ind w:leftChars="0" w:left="420"/>
        <w:rPr>
          <w:rFonts w:cs="Arial"/>
        </w:rPr>
      </w:pPr>
      <w:r>
        <w:rPr>
          <w:rFonts w:cs="Arial" w:hint="eastAsia"/>
        </w:rPr>
        <w:t>ハードディスクの残容量その他の問題で、用意できない場合は、Microsoft Azureの仮想マシンを使うという選択肢も残されています。Microsoft Azureのポータルで、“仮想マシン”を選択し、“＋新規”をクリックします。</w:t>
      </w:r>
    </w:p>
    <w:p w14:paraId="68F83256" w14:textId="0D4AD2BE" w:rsidR="00F8198F" w:rsidRDefault="00F8198F" w:rsidP="00A87582">
      <w:pPr>
        <w:pStyle w:val="305"/>
        <w:spacing w:after="120"/>
        <w:ind w:leftChars="0" w:left="420"/>
        <w:rPr>
          <w:rFonts w:cs="Arial"/>
        </w:rPr>
      </w:pPr>
      <w:r>
        <w:rPr>
          <w:rFonts w:cs="Arial"/>
          <w:noProof/>
        </w:rPr>
        <w:drawing>
          <wp:inline distT="0" distB="0" distL="0" distR="0" wp14:anchorId="0A8386D6" wp14:editId="76FF4389">
            <wp:extent cx="4554107" cy="2005758"/>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_VM_Create.png"/>
                    <pic:cNvPicPr/>
                  </pic:nvPicPr>
                  <pic:blipFill>
                    <a:blip r:embed="rId28">
                      <a:extLst>
                        <a:ext uri="{28A0092B-C50C-407E-A947-70E740481C1C}">
                          <a14:useLocalDpi xmlns:a14="http://schemas.microsoft.com/office/drawing/2010/main" val="0"/>
                        </a:ext>
                      </a:extLst>
                    </a:blip>
                    <a:stretch>
                      <a:fillRect/>
                    </a:stretch>
                  </pic:blipFill>
                  <pic:spPr>
                    <a:xfrm>
                      <a:off x="0" y="0"/>
                      <a:ext cx="4554107" cy="2005758"/>
                    </a:xfrm>
                    <a:prstGeom prst="rect">
                      <a:avLst/>
                    </a:prstGeom>
                  </pic:spPr>
                </pic:pic>
              </a:graphicData>
            </a:graphic>
          </wp:inline>
        </w:drawing>
      </w:r>
    </w:p>
    <w:p w14:paraId="4F4FD395" w14:textId="5ECE7B87" w:rsidR="00F8198F" w:rsidRDefault="00F8198F" w:rsidP="00F8198F">
      <w:pPr>
        <w:pStyle w:val="305"/>
        <w:spacing w:after="120"/>
        <w:ind w:leftChars="0" w:left="420"/>
        <w:rPr>
          <w:rFonts w:cs="Arial"/>
        </w:rPr>
      </w:pPr>
      <w:r>
        <w:rPr>
          <w:rFonts w:cs="Arial" w:hint="eastAsia"/>
        </w:rPr>
        <w:t>“ギャラリーから”を選択して、</w:t>
      </w:r>
    </w:p>
    <w:p w14:paraId="3265E12E" w14:textId="6241A5FC" w:rsidR="00F8198F" w:rsidRDefault="00F8198F" w:rsidP="00F8198F">
      <w:pPr>
        <w:pStyle w:val="305"/>
        <w:spacing w:after="120"/>
        <w:ind w:leftChars="0" w:left="420"/>
        <w:rPr>
          <w:rFonts w:cs="Arial"/>
        </w:rPr>
      </w:pPr>
      <w:r>
        <w:rPr>
          <w:rFonts w:cs="Arial"/>
          <w:noProof/>
        </w:rPr>
        <w:drawing>
          <wp:anchor distT="0" distB="0" distL="114300" distR="114300" simplePos="0" relativeHeight="251665414" behindDoc="0" locked="0" layoutInCell="1" allowOverlap="1" wp14:anchorId="64ECC8EF" wp14:editId="4F8D3A52">
            <wp:simplePos x="0" y="0"/>
            <wp:positionH relativeFrom="column">
              <wp:posOffset>266738</wp:posOffset>
            </wp:positionH>
            <wp:positionV relativeFrom="paragraph">
              <wp:posOffset>-30769</wp:posOffset>
            </wp:positionV>
            <wp:extent cx="4993057" cy="2920237"/>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_VM_W81VS.png"/>
                    <pic:cNvPicPr/>
                  </pic:nvPicPr>
                  <pic:blipFill>
                    <a:blip r:embed="rId29">
                      <a:extLst>
                        <a:ext uri="{28A0092B-C50C-407E-A947-70E740481C1C}">
                          <a14:useLocalDpi xmlns:a14="http://schemas.microsoft.com/office/drawing/2010/main" val="0"/>
                        </a:ext>
                      </a:extLst>
                    </a:blip>
                    <a:stretch>
                      <a:fillRect/>
                    </a:stretch>
                  </pic:blipFill>
                  <pic:spPr>
                    <a:xfrm>
                      <a:off x="0" y="0"/>
                      <a:ext cx="4993057" cy="2920237"/>
                    </a:xfrm>
                    <a:prstGeom prst="rect">
                      <a:avLst/>
                    </a:prstGeom>
                  </pic:spPr>
                </pic:pic>
              </a:graphicData>
            </a:graphic>
          </wp:anchor>
        </w:drawing>
      </w:r>
    </w:p>
    <w:p w14:paraId="638DF14D" w14:textId="6651D4AC" w:rsidR="00F8198F" w:rsidRDefault="00F8198F" w:rsidP="00F8198F">
      <w:pPr>
        <w:pStyle w:val="305"/>
        <w:spacing w:after="120"/>
        <w:ind w:leftChars="0" w:left="420"/>
        <w:rPr>
          <w:rFonts w:cs="Arial"/>
        </w:rPr>
      </w:pPr>
      <w:r>
        <w:rPr>
          <w:rFonts w:cs="Arial" w:hint="eastAsia"/>
        </w:rPr>
        <w:t>“Visual Studio 2013付のWindows 8.1”イメージを利用します。これで出来上がった仮想マシン上のVisual Studioに各種SDKをインストールして開発環境が用意できます。</w:t>
      </w:r>
    </w:p>
    <w:p w14:paraId="6C58BD6C" w14:textId="5436F7DC" w:rsidR="00F8198F" w:rsidRDefault="00F8198F" w:rsidP="00F8198F">
      <w:pPr>
        <w:pStyle w:val="305"/>
        <w:spacing w:after="120"/>
        <w:ind w:leftChars="0" w:left="420"/>
        <w:rPr>
          <w:rFonts w:cs="Arial"/>
        </w:rPr>
      </w:pPr>
      <w:r>
        <w:rPr>
          <w:rFonts w:cs="Arial" w:hint="eastAsia"/>
        </w:rPr>
        <w:t>この環境では</w:t>
      </w:r>
      <w:r w:rsidR="004A1DD3">
        <w:rPr>
          <w:rFonts w:cs="Arial" w:hint="eastAsia"/>
        </w:rPr>
        <w:t>アプリの開発は可能ですが、残念ながら</w:t>
      </w:r>
      <w:r>
        <w:rPr>
          <w:rFonts w:cs="Arial" w:hint="eastAsia"/>
        </w:rPr>
        <w:t>USBによるIoT Kit ハードウェアとの接続ができません。</w:t>
      </w:r>
    </w:p>
    <w:p w14:paraId="5BCF8E1C" w14:textId="21C9DE10" w:rsidR="004A1DD3" w:rsidRPr="004A1DD3" w:rsidRDefault="004A1DD3" w:rsidP="00F8198F">
      <w:pPr>
        <w:pStyle w:val="305"/>
        <w:spacing w:after="120"/>
        <w:ind w:leftChars="0" w:left="420"/>
        <w:rPr>
          <w:rFonts w:cs="Arial"/>
        </w:rPr>
      </w:pPr>
      <w:r>
        <w:rPr>
          <w:rFonts w:cs="Arial" w:hint="eastAsia"/>
        </w:rPr>
        <w:t>※現在、IoT Kit のエミュレータを開発中です。エミュレータのリリース後は、こちらを使ってトレーニングを行ってください。</w:t>
      </w:r>
    </w:p>
    <w:p w14:paraId="2D807F77" w14:textId="2258F9AE" w:rsidR="00CA5406" w:rsidRDefault="00CA5406" w:rsidP="00CA5406">
      <w:pPr>
        <w:pStyle w:val="2"/>
        <w:spacing w:after="120"/>
      </w:pPr>
      <w:bookmarkStart w:id="14" w:name="_Toc405026286"/>
      <w:r>
        <w:rPr>
          <w:rFonts w:hint="eastAsia"/>
        </w:rPr>
        <w:lastRenderedPageBreak/>
        <w:t>各種契約</w:t>
      </w:r>
      <w:bookmarkEnd w:id="14"/>
    </w:p>
    <w:p w14:paraId="35A6B227" w14:textId="040C648C" w:rsidR="00CA5406" w:rsidRDefault="00CA5406" w:rsidP="00CA5406">
      <w:pPr>
        <w:pStyle w:val="305"/>
        <w:spacing w:after="120"/>
        <w:ind w:leftChars="0" w:left="0"/>
        <w:rPr>
          <w:rFonts w:cs="Arial"/>
        </w:rPr>
      </w:pPr>
      <w:r>
        <w:rPr>
          <w:rFonts w:cs="Arial" w:hint="eastAsia"/>
        </w:rPr>
        <w:t>本実習を行うには、以下の契約が必要となります。</w:t>
      </w:r>
    </w:p>
    <w:p w14:paraId="570D454D" w14:textId="44601610" w:rsidR="00CA5406" w:rsidRDefault="00CA5406" w:rsidP="00A779E1">
      <w:pPr>
        <w:pStyle w:val="305"/>
        <w:numPr>
          <w:ilvl w:val="0"/>
          <w:numId w:val="10"/>
        </w:numPr>
        <w:spacing w:after="120"/>
        <w:ind w:leftChars="0"/>
        <w:rPr>
          <w:rFonts w:cs="Arial"/>
        </w:rPr>
      </w:pPr>
      <w:r>
        <w:rPr>
          <w:rFonts w:cs="Arial" w:hint="eastAsia"/>
        </w:rPr>
        <w:t>Microsoft Azure サブスクリプション契約</w:t>
      </w:r>
    </w:p>
    <w:p w14:paraId="33289196" w14:textId="378B0DE0" w:rsidR="00CA5406" w:rsidRDefault="007428DE" w:rsidP="00CA5406">
      <w:pPr>
        <w:pStyle w:val="305"/>
        <w:spacing w:after="120"/>
        <w:ind w:leftChars="0" w:left="360"/>
        <w:rPr>
          <w:rFonts w:cs="Arial"/>
        </w:rPr>
      </w:pPr>
      <w:hyperlink r:id="rId30" w:history="1">
        <w:r w:rsidR="00CA5406" w:rsidRPr="005962AD">
          <w:rPr>
            <w:rStyle w:val="ab"/>
            <w:rFonts w:cs="Arial" w:hint="eastAsia"/>
          </w:rPr>
          <w:t>h</w:t>
        </w:r>
        <w:r w:rsidR="00CA5406" w:rsidRPr="005962AD">
          <w:rPr>
            <w:rStyle w:val="ab"/>
            <w:rFonts w:cs="Arial"/>
          </w:rPr>
          <w:t>ttp://www.windowsazure.com</w:t>
        </w:r>
      </w:hyperlink>
    </w:p>
    <w:p w14:paraId="6CA018D3" w14:textId="6741E167" w:rsidR="00CA5406" w:rsidRDefault="00CA5406" w:rsidP="00CA5406">
      <w:pPr>
        <w:pStyle w:val="305"/>
        <w:spacing w:after="120"/>
        <w:ind w:leftChars="0" w:left="360"/>
        <w:rPr>
          <w:rFonts w:cs="Arial"/>
        </w:rPr>
      </w:pPr>
      <w:r>
        <w:rPr>
          <w:rFonts w:cs="Arial" w:hint="eastAsia"/>
        </w:rPr>
        <w:t>こちらのサイトから契約を行ってください。</w:t>
      </w:r>
      <w:r w:rsidR="0026132B">
        <w:rPr>
          <w:rFonts w:cs="Arial" w:hint="eastAsia"/>
        </w:rPr>
        <w:t xml:space="preserve">IoT を学習するというコンテンツの特性上、Microsoft Azureのサブスクリプション契約は、必須です。なお、Microsoft </w:t>
      </w:r>
      <w:r>
        <w:rPr>
          <w:rFonts w:cs="Arial" w:hint="eastAsia"/>
        </w:rPr>
        <w:t>Azureは従量課金制です。契約しただけでは支払は発生しません。</w:t>
      </w:r>
    </w:p>
    <w:p w14:paraId="3A1E35F0" w14:textId="7B8A910B" w:rsidR="0011497D" w:rsidRDefault="0011497D" w:rsidP="00CA5406">
      <w:pPr>
        <w:pStyle w:val="305"/>
        <w:spacing w:after="120"/>
        <w:ind w:leftChars="0" w:left="360"/>
        <w:rPr>
          <w:rFonts w:cs="Arial"/>
        </w:rPr>
      </w:pPr>
      <w:r>
        <w:rPr>
          <w:rFonts w:cs="Arial" w:hint="eastAsia"/>
        </w:rPr>
        <w:t>詳細の手順は、</w:t>
      </w:r>
    </w:p>
    <w:p w14:paraId="0DEB3C20" w14:textId="52830307" w:rsidR="0011497D" w:rsidRDefault="007428DE" w:rsidP="00CA5406">
      <w:pPr>
        <w:pStyle w:val="305"/>
        <w:spacing w:after="120"/>
        <w:ind w:leftChars="0" w:left="360"/>
        <w:rPr>
          <w:rFonts w:cs="Arial"/>
        </w:rPr>
      </w:pPr>
      <w:hyperlink r:id="rId31" w:history="1">
        <w:r w:rsidR="0011497D" w:rsidRPr="000045EF">
          <w:rPr>
            <w:rStyle w:val="ab"/>
            <w:rFonts w:cs="Arial"/>
          </w:rPr>
          <w:t>http://msdn.microsoft.com/ja-jp/windowsazure/ee943806</w:t>
        </w:r>
      </w:hyperlink>
    </w:p>
    <w:p w14:paraId="62449F08" w14:textId="0C766651" w:rsidR="0011497D" w:rsidRDefault="0011497D" w:rsidP="00CA5406">
      <w:pPr>
        <w:pStyle w:val="305"/>
        <w:spacing w:after="120"/>
        <w:ind w:leftChars="0" w:left="360"/>
        <w:rPr>
          <w:rFonts w:cs="Arial"/>
        </w:rPr>
      </w:pPr>
      <w:r>
        <w:rPr>
          <w:rFonts w:cs="Arial" w:hint="eastAsia"/>
        </w:rPr>
        <w:t>をご参照ください。</w:t>
      </w:r>
    </w:p>
    <w:p w14:paraId="7B471B22" w14:textId="77777777" w:rsidR="001B41C9" w:rsidRPr="00461B94" w:rsidRDefault="001B41C9" w:rsidP="001B41C9">
      <w:pPr>
        <w:pStyle w:val="305"/>
        <w:spacing w:after="120"/>
        <w:ind w:leftChars="0" w:left="0"/>
        <w:rPr>
          <w:rFonts w:cs="Arial"/>
        </w:rPr>
      </w:pPr>
    </w:p>
    <w:p w14:paraId="71E8D2A5" w14:textId="77777777" w:rsidR="001B41C9" w:rsidRDefault="001B41C9" w:rsidP="001B41C9">
      <w:pPr>
        <w:pStyle w:val="15"/>
        <w:adjustRightInd w:val="0"/>
        <w:spacing w:line="40" w:lineRule="atLeast"/>
        <w:rPr>
          <w:sz w:val="18"/>
          <w:szCs w:val="18"/>
        </w:rPr>
      </w:pPr>
      <w:r w:rsidRPr="00E61B4C">
        <w:rPr>
          <w:sz w:val="18"/>
          <w:szCs w:val="18"/>
        </w:rPr>
        <w:t xml:space="preserve">Note: </w:t>
      </w:r>
      <w:r>
        <w:rPr>
          <w:rFonts w:hint="eastAsia"/>
          <w:sz w:val="18"/>
          <w:szCs w:val="18"/>
        </w:rPr>
        <w:t>Azure</w:t>
      </w:r>
      <w:r w:rsidRPr="00E61B4C">
        <w:rPr>
          <w:rFonts w:hint="eastAsia"/>
          <w:sz w:val="18"/>
          <w:szCs w:val="18"/>
        </w:rPr>
        <w:t>には無償の評価版が提供されています。リソース使用量に制限がありますが、簡単な評価を行う際には非常に便利です。</w:t>
      </w:r>
      <w:r>
        <w:rPr>
          <w:rFonts w:hint="eastAsia"/>
          <w:sz w:val="18"/>
          <w:szCs w:val="18"/>
        </w:rPr>
        <w:t>Azure</w:t>
      </w:r>
      <w:r w:rsidRPr="00E61B4C">
        <w:rPr>
          <w:rFonts w:hint="eastAsia"/>
          <w:sz w:val="18"/>
          <w:szCs w:val="18"/>
        </w:rPr>
        <w:t>のアカウントをお持ちでなければ評価版にお申込み</w:t>
      </w:r>
      <w:r>
        <w:rPr>
          <w:rFonts w:hint="eastAsia"/>
          <w:sz w:val="18"/>
          <w:szCs w:val="18"/>
        </w:rPr>
        <w:t>ください。</w:t>
      </w:r>
    </w:p>
    <w:p w14:paraId="0BE60858" w14:textId="77777777" w:rsidR="001B41C9" w:rsidRDefault="001B41C9" w:rsidP="001B41C9">
      <w:pPr>
        <w:pStyle w:val="15"/>
        <w:adjustRightInd w:val="0"/>
        <w:spacing w:line="40" w:lineRule="atLeast"/>
        <w:rPr>
          <w:sz w:val="18"/>
          <w:szCs w:val="18"/>
        </w:rPr>
      </w:pPr>
      <w:r>
        <w:rPr>
          <w:rFonts w:hint="eastAsia"/>
          <w:sz w:val="18"/>
          <w:szCs w:val="18"/>
        </w:rPr>
        <w:t xml:space="preserve">また、MSDNサブスクリプション会員様は継続して無料で利用できる　</w:t>
      </w:r>
      <w:r w:rsidRPr="00A420C0">
        <w:rPr>
          <w:b/>
          <w:sz w:val="18"/>
          <w:szCs w:val="18"/>
        </w:rPr>
        <w:t xml:space="preserve">Microsoft </w:t>
      </w:r>
      <w:r>
        <w:rPr>
          <w:rFonts w:hint="eastAsia"/>
          <w:b/>
          <w:sz w:val="18"/>
          <w:szCs w:val="18"/>
        </w:rPr>
        <w:t xml:space="preserve">Azure </w:t>
      </w:r>
      <w:r w:rsidRPr="00350FA9">
        <w:rPr>
          <w:rFonts w:hint="eastAsia"/>
          <w:sz w:val="18"/>
          <w:szCs w:val="18"/>
        </w:rPr>
        <w:t>特典を提供しています。</w:t>
      </w:r>
    </w:p>
    <w:p w14:paraId="12DAC9F3" w14:textId="77777777" w:rsidR="001B41C9" w:rsidRDefault="001B41C9" w:rsidP="001B41C9">
      <w:pPr>
        <w:pStyle w:val="15"/>
        <w:adjustRightInd w:val="0"/>
        <w:spacing w:before="0" w:beforeAutospacing="0" w:line="40" w:lineRule="atLeast"/>
        <w:rPr>
          <w:b/>
        </w:rPr>
      </w:pPr>
      <w:r>
        <w:rPr>
          <w:rFonts w:hint="eastAsia"/>
          <w:b/>
        </w:rPr>
        <w:t>開発・テストでこそ使いたい Microsoft Azure</w:t>
      </w:r>
    </w:p>
    <w:p w14:paraId="6E8228AB" w14:textId="77777777" w:rsidR="001B41C9" w:rsidRDefault="007428DE" w:rsidP="001B41C9">
      <w:pPr>
        <w:pStyle w:val="15"/>
        <w:adjustRightInd w:val="0"/>
        <w:spacing w:before="0" w:beforeAutospacing="0" w:line="40" w:lineRule="atLeast"/>
      </w:pPr>
      <w:hyperlink r:id="rId32" w:history="1">
        <w:r w:rsidR="001B41C9" w:rsidRPr="002A175E">
          <w:rPr>
            <w:rStyle w:val="ab"/>
          </w:rPr>
          <w:t>http://msdn.microsoft.com/ja-jp/dn818144.aspx</w:t>
        </w:r>
      </w:hyperlink>
    </w:p>
    <w:p w14:paraId="125F2D92" w14:textId="77777777" w:rsidR="001B41C9" w:rsidRPr="007F4F3E" w:rsidRDefault="001B41C9" w:rsidP="001B41C9">
      <w:pPr>
        <w:pStyle w:val="305"/>
        <w:spacing w:after="120"/>
        <w:ind w:leftChars="0" w:left="0"/>
        <w:rPr>
          <w:rFonts w:cs="Arial"/>
        </w:rPr>
      </w:pPr>
    </w:p>
    <w:p w14:paraId="686400D8" w14:textId="77777777" w:rsidR="001B41C9" w:rsidRDefault="001B41C9" w:rsidP="001B41C9">
      <w:pPr>
        <w:pStyle w:val="15"/>
        <w:adjustRightInd w:val="0"/>
        <w:spacing w:line="40" w:lineRule="atLeast"/>
        <w:rPr>
          <w:sz w:val="18"/>
          <w:szCs w:val="18"/>
        </w:rPr>
      </w:pPr>
      <w:r w:rsidRPr="00E61B4C">
        <w:rPr>
          <w:sz w:val="18"/>
          <w:szCs w:val="18"/>
        </w:rPr>
        <w:t xml:space="preserve">Note: </w:t>
      </w:r>
      <w:r>
        <w:rPr>
          <w:rFonts w:hint="eastAsia"/>
          <w:sz w:val="18"/>
          <w:szCs w:val="18"/>
        </w:rPr>
        <w:t>この自習書に記載されている内容は</w:t>
      </w:r>
      <w:r w:rsidRPr="00A420C0">
        <w:rPr>
          <w:b/>
          <w:sz w:val="18"/>
          <w:szCs w:val="18"/>
        </w:rPr>
        <w:t>Microsoft Virtual Academy</w:t>
      </w:r>
      <w:r>
        <w:rPr>
          <w:rFonts w:hint="eastAsia"/>
          <w:sz w:val="18"/>
          <w:szCs w:val="18"/>
        </w:rPr>
        <w:t>で動画として公開されています。あわせてご覧ください。</w:t>
      </w:r>
    </w:p>
    <w:p w14:paraId="5F815142" w14:textId="77777777" w:rsidR="001B41C9" w:rsidRDefault="001B41C9" w:rsidP="001B41C9">
      <w:pPr>
        <w:pStyle w:val="15"/>
        <w:adjustRightInd w:val="0"/>
        <w:spacing w:before="0" w:beforeAutospacing="0" w:line="40" w:lineRule="atLeast"/>
        <w:rPr>
          <w:b/>
        </w:rPr>
      </w:pPr>
      <w:r w:rsidRPr="001D0FB9">
        <w:rPr>
          <w:b/>
        </w:rPr>
        <w:t>Microsoft Virtual Academy</w:t>
      </w:r>
    </w:p>
    <w:p w14:paraId="7F17354D" w14:textId="77777777" w:rsidR="001B41C9" w:rsidRDefault="007428DE" w:rsidP="001B41C9">
      <w:pPr>
        <w:pStyle w:val="15"/>
        <w:adjustRightInd w:val="0"/>
        <w:spacing w:before="0" w:beforeAutospacing="0" w:line="40" w:lineRule="atLeast"/>
      </w:pPr>
      <w:hyperlink r:id="rId33" w:history="1">
        <w:r w:rsidR="001B41C9" w:rsidRPr="00A77236">
          <w:rPr>
            <w:rStyle w:val="ab"/>
          </w:rPr>
          <w:t>http://www.microsoftvirtualacademy.com/</w:t>
        </w:r>
      </w:hyperlink>
    </w:p>
    <w:p w14:paraId="3864D37E" w14:textId="77777777" w:rsidR="001B41C9" w:rsidRDefault="001B41C9" w:rsidP="001B41C9">
      <w:pPr>
        <w:pStyle w:val="305"/>
        <w:spacing w:after="120"/>
        <w:ind w:leftChars="0" w:left="0"/>
        <w:rPr>
          <w:rFonts w:cs="Arial"/>
        </w:rPr>
      </w:pPr>
    </w:p>
    <w:p w14:paraId="00299004" w14:textId="7C72044B" w:rsidR="00326A97" w:rsidRPr="00326A97" w:rsidRDefault="00326A97" w:rsidP="00326A97">
      <w:pPr>
        <w:pStyle w:val="15"/>
        <w:rPr>
          <w:sz w:val="18"/>
          <w:szCs w:val="18"/>
        </w:rPr>
      </w:pPr>
      <w:r w:rsidRPr="00326A97">
        <w:rPr>
          <w:rFonts w:hint="eastAsia"/>
          <w:sz w:val="18"/>
          <w:szCs w:val="18"/>
        </w:rPr>
        <w:t>Note:Microsoft Azureに関する操作によっては、本トレーニングが想定する使用料を大幅に超える可能性も0ではありません。このトレーニングコースで解説している手順以外での利用に関する使用料の発生に関しては、マイクロソフトは一切責任を負いませんので、手順書等に記載された以外の利用を行う場合には、</w:t>
      </w:r>
      <w:hyperlink r:id="rId34" w:history="1">
        <w:r w:rsidRPr="00544F9E">
          <w:rPr>
            <w:rStyle w:val="ab"/>
            <w:sz w:val="18"/>
            <w:szCs w:val="18"/>
          </w:rPr>
          <w:t>http://azure.microsoft.com/ja-jp/pricing/calculator/</w:t>
        </w:r>
      </w:hyperlink>
      <w:r>
        <w:rPr>
          <w:rFonts w:hint="eastAsia"/>
          <w:sz w:val="18"/>
          <w:szCs w:val="18"/>
        </w:rPr>
        <w:t xml:space="preserve"> で</w:t>
      </w:r>
      <w:r w:rsidRPr="00326A97">
        <w:rPr>
          <w:rFonts w:hint="eastAsia"/>
          <w:sz w:val="18"/>
          <w:szCs w:val="18"/>
        </w:rPr>
        <w:t>事前に料金のチェックや見積を行ってから実施してください。</w:t>
      </w:r>
    </w:p>
    <w:p w14:paraId="21FC11D9" w14:textId="4C4BAFB3" w:rsidR="00CA5406" w:rsidRDefault="00CA5406" w:rsidP="00326A97">
      <w:pPr>
        <w:pStyle w:val="305"/>
        <w:spacing w:after="120"/>
        <w:ind w:leftChars="0" w:left="0"/>
        <w:rPr>
          <w:rStyle w:val="ab"/>
          <w:color w:val="auto"/>
          <w:u w:val="none"/>
        </w:rPr>
      </w:pPr>
      <w:r>
        <w:rPr>
          <w:rStyle w:val="ab"/>
          <w:color w:val="auto"/>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77777777" w:rsidR="00C94119" w:rsidRPr="008C40EE" w:rsidRDefault="00A91C4F"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05026287"/>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さぁ、はじめよう</w:t>
            </w:r>
            <w:bookmarkEnd w:id="15"/>
          </w:p>
        </w:tc>
      </w:tr>
      <w:tr w:rsidR="00C94119" w:rsidRPr="00C6267F" w14:paraId="4A6C825D" w14:textId="77777777" w:rsidTr="00B47729">
        <w:trPr>
          <w:cantSplit/>
          <w:trHeight w:val="9014"/>
        </w:trPr>
        <w:tc>
          <w:tcPr>
            <w:tcW w:w="9530" w:type="dxa"/>
          </w:tcPr>
          <w:p w14:paraId="4A6C825C" w14:textId="4F1B057E" w:rsidR="00D33759" w:rsidRPr="00C6267F" w:rsidRDefault="00D33759" w:rsidP="00326A97">
            <w:pPr>
              <w:snapToGrid w:val="0"/>
              <w:spacing w:after="180" w:line="209" w:lineRule="auto"/>
              <w:rPr>
                <w:rFonts w:ascii="メイリオ" w:eastAsia="メイリオ" w:hAnsi="メイリオ" w:cs="Arial"/>
              </w:rPr>
            </w:pPr>
          </w:p>
        </w:tc>
      </w:tr>
    </w:tbl>
    <w:p w14:paraId="4A6C825E" w14:textId="02F6713D" w:rsidR="007A54D2" w:rsidRDefault="00A91C4F"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05026288"/>
      <w:bookmarkEnd w:id="16"/>
      <w:bookmarkEnd w:id="17"/>
      <w:bookmarkEnd w:id="18"/>
      <w:bookmarkEnd w:id="19"/>
      <w:bookmarkEnd w:id="20"/>
      <w:r>
        <w:rPr>
          <w:rFonts w:hint="eastAsia"/>
        </w:rPr>
        <w:lastRenderedPageBreak/>
        <w:t>学習開始‼</w:t>
      </w:r>
      <w:bookmarkEnd w:id="21"/>
    </w:p>
    <w:p w14:paraId="4A6C8263" w14:textId="452C49E1" w:rsidR="002F293F" w:rsidRPr="002F293F" w:rsidRDefault="00A91C4F" w:rsidP="002F293F">
      <w:pPr>
        <w:pStyle w:val="305"/>
        <w:spacing w:after="120"/>
        <w:ind w:leftChars="0" w:left="0"/>
      </w:pPr>
      <w:r>
        <w:rPr>
          <w:rFonts w:hint="eastAsia"/>
        </w:rPr>
        <w:t>準備が整ったら、さっそくStep1接続を始めてください。</w:t>
      </w:r>
    </w:p>
    <w:p w14:paraId="518E1C5C" w14:textId="77777777" w:rsidR="000D2D54" w:rsidRDefault="000D2D54" w:rsidP="00A77386">
      <w:pPr>
        <w:pStyle w:val="305"/>
        <w:spacing w:after="120"/>
        <w:ind w:leftChars="0" w:left="0"/>
      </w:pPr>
    </w:p>
    <w:p w14:paraId="62B47C5B" w14:textId="6FCD55C5" w:rsidR="000B5B4A" w:rsidRDefault="000B5B4A" w:rsidP="00A77386">
      <w:pPr>
        <w:pStyle w:val="305"/>
        <w:spacing w:after="120"/>
        <w:ind w:leftChars="0" w:left="0"/>
      </w:pPr>
      <w:r>
        <w:rPr>
          <w:noProof/>
        </w:rPr>
        <w:drawing>
          <wp:inline distT="0" distB="0" distL="0" distR="0" wp14:anchorId="33604919" wp14:editId="4976C1B8">
            <wp:extent cx="4962574" cy="243861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Steps.png"/>
                    <pic:cNvPicPr/>
                  </pic:nvPicPr>
                  <pic:blipFill>
                    <a:blip r:embed="rId20">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264" w14:textId="2AA7B57B" w:rsidR="00BD7C3A" w:rsidRDefault="00BD7C3A" w:rsidP="00A77386">
      <w:pPr>
        <w:pStyle w:val="305"/>
        <w:spacing w:after="120"/>
        <w:ind w:leftChars="0" w:left="0"/>
      </w:pPr>
    </w:p>
    <w:p w14:paraId="6BF27F0A" w14:textId="6E20B84F" w:rsidR="000B5B4A" w:rsidRPr="000B5B4A" w:rsidRDefault="007428DE" w:rsidP="000B5B4A">
      <w:pPr>
        <w:pStyle w:val="305"/>
        <w:spacing w:after="120"/>
        <w:ind w:leftChars="0" w:left="0"/>
        <w:jc w:val="center"/>
        <w:rPr>
          <w:sz w:val="144"/>
          <w:szCs w:val="144"/>
        </w:rPr>
      </w:pPr>
      <w:hyperlink r:id="rId35" w:history="1">
        <w:r w:rsidR="000B5B4A" w:rsidRPr="009D1EFF">
          <w:rPr>
            <w:rStyle w:val="ab"/>
            <w:rFonts w:hint="eastAsia"/>
            <w:sz w:val="144"/>
            <w:szCs w:val="144"/>
          </w:rPr>
          <w:t>Let</w:t>
        </w:r>
        <w:r w:rsidR="000B5B4A" w:rsidRPr="009D1EFF">
          <w:rPr>
            <w:rStyle w:val="ab"/>
            <w:sz w:val="144"/>
            <w:szCs w:val="144"/>
          </w:rPr>
          <w:t>’</w:t>
        </w:r>
        <w:r w:rsidR="000B5B4A" w:rsidRPr="009D1EFF">
          <w:rPr>
            <w:rStyle w:val="ab"/>
            <w:rFonts w:hint="eastAsia"/>
            <w:sz w:val="144"/>
            <w:szCs w:val="144"/>
          </w:rPr>
          <w:t>s Start‼</w:t>
        </w:r>
      </w:hyperlink>
    </w:p>
    <w:p w14:paraId="188D8051" w14:textId="77777777" w:rsidR="00231484" w:rsidRDefault="00326A97" w:rsidP="00231484">
      <w:pPr>
        <w:pStyle w:val="305"/>
        <w:spacing w:after="120"/>
        <w:ind w:leftChars="0" w:left="0"/>
        <w:rPr>
          <w:rStyle w:val="ab"/>
          <w:color w:val="auto"/>
          <w:u w:val="none"/>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231484" w:rsidRPr="00982184" w14:paraId="6416909E" w14:textId="77777777" w:rsidTr="00405FCC">
        <w:trPr>
          <w:cantSplit/>
          <w:trHeight w:val="4854"/>
        </w:trPr>
        <w:tc>
          <w:tcPr>
            <w:tcW w:w="9530" w:type="dxa"/>
            <w:vAlign w:val="bottom"/>
          </w:tcPr>
          <w:p w14:paraId="078067B0" w14:textId="52220F06" w:rsidR="00231484" w:rsidRPr="008C40EE" w:rsidRDefault="00231484" w:rsidP="00405FCC">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2" w:name="_Toc405026289"/>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参考情報</w:t>
            </w:r>
            <w:bookmarkEnd w:id="22"/>
          </w:p>
        </w:tc>
      </w:tr>
      <w:tr w:rsidR="00231484" w:rsidRPr="00C6267F" w14:paraId="16BE9389" w14:textId="77777777" w:rsidTr="00405FCC">
        <w:trPr>
          <w:cantSplit/>
          <w:trHeight w:val="9014"/>
        </w:trPr>
        <w:tc>
          <w:tcPr>
            <w:tcW w:w="9530" w:type="dxa"/>
          </w:tcPr>
          <w:p w14:paraId="50B6FAC1" w14:textId="77777777" w:rsidR="00231484" w:rsidRPr="00C6267F" w:rsidRDefault="00231484" w:rsidP="00405FCC">
            <w:pPr>
              <w:snapToGrid w:val="0"/>
              <w:spacing w:after="180" w:line="209" w:lineRule="auto"/>
              <w:rPr>
                <w:rFonts w:ascii="メイリオ" w:eastAsia="メイリオ" w:hAnsi="メイリオ" w:cs="Arial"/>
              </w:rPr>
            </w:pPr>
          </w:p>
        </w:tc>
      </w:tr>
    </w:tbl>
    <w:p w14:paraId="5867484D" w14:textId="3D1BB771" w:rsidR="00326A97" w:rsidRDefault="00326A97">
      <w:pPr>
        <w:widowControl/>
        <w:jc w:val="left"/>
        <w:rPr>
          <w:rFonts w:ascii="メイリオ" w:eastAsia="メイリオ" w:hAnsi="メイリオ" w:cs="ＭＳ 明朝"/>
          <w:szCs w:val="20"/>
        </w:rPr>
      </w:pPr>
    </w:p>
    <w:p w14:paraId="6B59502D" w14:textId="7DAE4547" w:rsidR="000B5B4A" w:rsidRDefault="00231484" w:rsidP="00231484">
      <w:pPr>
        <w:pStyle w:val="305"/>
        <w:numPr>
          <w:ilvl w:val="0"/>
          <w:numId w:val="15"/>
        </w:numPr>
        <w:spacing w:after="120"/>
        <w:ind w:leftChars="0"/>
      </w:pPr>
      <w:r>
        <w:rPr>
          <w:rFonts w:hint="eastAsia"/>
        </w:rPr>
        <w:t xml:space="preserve">マイクロソフトのInternet </w:t>
      </w:r>
      <w:r>
        <w:t xml:space="preserve">of Things </w:t>
      </w:r>
      <w:r>
        <w:rPr>
          <w:rFonts w:hint="eastAsia"/>
        </w:rPr>
        <w:t>戦略</w:t>
      </w:r>
    </w:p>
    <w:p w14:paraId="603276D2" w14:textId="0B0536E0" w:rsidR="00231484" w:rsidRDefault="00231484" w:rsidP="00231484">
      <w:pPr>
        <w:pStyle w:val="305"/>
        <w:spacing w:after="120"/>
        <w:ind w:leftChars="0" w:left="420"/>
      </w:pPr>
      <w:r>
        <w:rPr>
          <w:rFonts w:hint="eastAsia"/>
        </w:rPr>
        <w:t>http://www.InternetOfYourThings.com</w:t>
      </w:r>
    </w:p>
    <w:p w14:paraId="21A4A02B" w14:textId="2F236619" w:rsidR="00231484" w:rsidRDefault="00231484" w:rsidP="00231484">
      <w:pPr>
        <w:pStyle w:val="305"/>
        <w:numPr>
          <w:ilvl w:val="0"/>
          <w:numId w:val="15"/>
        </w:numPr>
        <w:spacing w:after="120"/>
        <w:ind w:leftChars="0"/>
      </w:pPr>
      <w:r>
        <w:rPr>
          <w:rFonts w:hint="eastAsia"/>
        </w:rPr>
        <w:t>Microsoft Azure</w:t>
      </w:r>
    </w:p>
    <w:p w14:paraId="6216E805" w14:textId="08E2F93E" w:rsidR="00231484" w:rsidRDefault="00231484" w:rsidP="00231484">
      <w:pPr>
        <w:pStyle w:val="305"/>
        <w:spacing w:after="120"/>
        <w:ind w:leftChars="0" w:left="420"/>
      </w:pPr>
      <w:r>
        <w:t>http://azure.microsoft.com</w:t>
      </w:r>
    </w:p>
    <w:p w14:paraId="7C108D84" w14:textId="4853FDF4" w:rsidR="00231484" w:rsidRDefault="00231484" w:rsidP="00231484">
      <w:pPr>
        <w:pStyle w:val="305"/>
        <w:numPr>
          <w:ilvl w:val="0"/>
          <w:numId w:val="15"/>
        </w:numPr>
        <w:spacing w:after="120"/>
        <w:ind w:leftChars="0"/>
      </w:pPr>
      <w:r>
        <w:rPr>
          <w:rFonts w:hint="eastAsia"/>
        </w:rPr>
        <w:t>.NET Micro Framework</w:t>
      </w:r>
    </w:p>
    <w:p w14:paraId="06808416" w14:textId="544DA707" w:rsidR="00231484" w:rsidRDefault="00231484" w:rsidP="00231484">
      <w:pPr>
        <w:pStyle w:val="305"/>
        <w:spacing w:after="120"/>
        <w:ind w:leftChars="0" w:left="420"/>
      </w:pPr>
      <w:r>
        <w:t>http://www.netmf.com</w:t>
      </w:r>
    </w:p>
    <w:p w14:paraId="64B701D4" w14:textId="6187BCC5" w:rsidR="00231484" w:rsidRDefault="00231484" w:rsidP="00231484">
      <w:pPr>
        <w:pStyle w:val="305"/>
        <w:spacing w:after="120"/>
        <w:ind w:leftChars="0" w:left="420"/>
      </w:pPr>
      <w:r>
        <w:rPr>
          <w:rFonts w:hint="eastAsia"/>
        </w:rPr>
        <w:t>http://netmf.codeplex.com</w:t>
      </w:r>
    </w:p>
    <w:p w14:paraId="594264A3" w14:textId="6D3236BD" w:rsidR="00231484" w:rsidRDefault="00231484" w:rsidP="00231484">
      <w:pPr>
        <w:pStyle w:val="305"/>
        <w:numPr>
          <w:ilvl w:val="0"/>
          <w:numId w:val="15"/>
        </w:numPr>
        <w:spacing w:after="120"/>
        <w:ind w:leftChars="0"/>
      </w:pPr>
      <w:r>
        <w:rPr>
          <w:rFonts w:hint="eastAsia"/>
        </w:rPr>
        <w:t>.NET Gadgeteer</w:t>
      </w:r>
    </w:p>
    <w:p w14:paraId="494C26F2" w14:textId="5F1366F0" w:rsidR="00231484" w:rsidRDefault="00231484" w:rsidP="00231484">
      <w:pPr>
        <w:pStyle w:val="305"/>
        <w:spacing w:after="120"/>
        <w:ind w:leftChars="0" w:left="420"/>
      </w:pPr>
      <w:r>
        <w:t>http://www.netmf.com/gadgeteer</w:t>
      </w:r>
    </w:p>
    <w:p w14:paraId="2F61C9D4" w14:textId="27573676" w:rsidR="00231484" w:rsidRPr="00231484" w:rsidRDefault="00231484" w:rsidP="00231484">
      <w:pPr>
        <w:pStyle w:val="305"/>
        <w:spacing w:after="120"/>
        <w:ind w:leftChars="0" w:left="420"/>
      </w:pPr>
      <w:r>
        <w:t>http://gadgeteer.codeplex.com</w:t>
      </w:r>
    </w:p>
    <w:p w14:paraId="3A6AE0AE" w14:textId="3A8C48F5" w:rsidR="00231484" w:rsidRDefault="00231484" w:rsidP="00231484">
      <w:pPr>
        <w:pStyle w:val="305"/>
        <w:numPr>
          <w:ilvl w:val="0"/>
          <w:numId w:val="15"/>
        </w:numPr>
        <w:spacing w:after="120"/>
        <w:ind w:leftChars="0"/>
      </w:pPr>
      <w:r>
        <w:rPr>
          <w:rFonts w:hint="eastAsia"/>
        </w:rPr>
        <w:t>Visual Studio</w:t>
      </w:r>
    </w:p>
    <w:p w14:paraId="57D12462" w14:textId="0660FF79" w:rsidR="00231484" w:rsidRDefault="00231484" w:rsidP="00231484">
      <w:pPr>
        <w:pStyle w:val="305"/>
        <w:spacing w:after="120"/>
        <w:ind w:leftChars="0" w:left="420"/>
      </w:pPr>
      <w:r>
        <w:rPr>
          <w:rFonts w:hint="eastAsia"/>
        </w:rPr>
        <w:t>http://www.visualstudio.com</w:t>
      </w:r>
    </w:p>
    <w:p w14:paraId="32D7B7F2" w14:textId="790DD874" w:rsidR="00231484" w:rsidRDefault="00231484" w:rsidP="00231484">
      <w:pPr>
        <w:pStyle w:val="305"/>
        <w:numPr>
          <w:ilvl w:val="0"/>
          <w:numId w:val="15"/>
        </w:numPr>
        <w:spacing w:after="120"/>
        <w:ind w:leftChars="0"/>
      </w:pPr>
      <w:r>
        <w:rPr>
          <w:rFonts w:hint="eastAsia"/>
        </w:rPr>
        <w:t>筆者のブログ</w:t>
      </w:r>
    </w:p>
    <w:p w14:paraId="52358937" w14:textId="5F27B688" w:rsidR="00231484" w:rsidRDefault="00231484" w:rsidP="00231484">
      <w:pPr>
        <w:pStyle w:val="305"/>
        <w:spacing w:after="120"/>
        <w:ind w:leftChars="0" w:left="420"/>
      </w:pPr>
      <w:r>
        <w:rPr>
          <w:rFonts w:hint="eastAsia"/>
        </w:rPr>
        <w:t>http://blogs.msdn.com/hirosho</w:t>
      </w:r>
    </w:p>
    <w:p w14:paraId="6ADDEF06" w14:textId="77777777" w:rsidR="00231484" w:rsidRPr="00231484" w:rsidRDefault="00231484" w:rsidP="00231484">
      <w:pPr>
        <w:pStyle w:val="305"/>
        <w:spacing w:after="120"/>
        <w:ind w:leftChars="0" w:left="420"/>
      </w:pPr>
    </w:p>
    <w:p w14:paraId="2335D8B2" w14:textId="77777777" w:rsidR="00231484" w:rsidRDefault="00231484" w:rsidP="00A77386">
      <w:pPr>
        <w:pStyle w:val="305"/>
        <w:spacing w:after="120"/>
        <w:ind w:leftChars="0" w:left="0"/>
      </w:pPr>
    </w:p>
    <w:p w14:paraId="391D9A33" w14:textId="77777777" w:rsidR="00326A97" w:rsidRPr="005D3CBF" w:rsidRDefault="00326A97" w:rsidP="00A77386">
      <w:pPr>
        <w:pStyle w:val="305"/>
        <w:spacing w:after="120"/>
        <w:ind w:leftChars="0" w:left="0"/>
      </w:pPr>
    </w:p>
    <w:sectPr w:rsidR="00326A97" w:rsidRPr="005D3CBF"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90AEE" w14:textId="77777777" w:rsidR="007428DE" w:rsidRDefault="007428DE" w:rsidP="003F1180">
      <w:r>
        <w:separator/>
      </w:r>
    </w:p>
  </w:endnote>
  <w:endnote w:type="continuationSeparator" w:id="0">
    <w:p w14:paraId="61DA574E" w14:textId="77777777" w:rsidR="007428DE" w:rsidRDefault="007428DE" w:rsidP="003F1180">
      <w:r>
        <w:continuationSeparator/>
      </w:r>
    </w:p>
  </w:endnote>
  <w:endnote w:type="continuationNotice" w:id="1">
    <w:p w14:paraId="0A9E18EF" w14:textId="77777777" w:rsidR="007428DE" w:rsidRDefault="007428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B9BEE" w14:textId="77777777" w:rsidR="007428DE" w:rsidRDefault="007428DE" w:rsidP="003F1180">
      <w:r>
        <w:separator/>
      </w:r>
    </w:p>
  </w:footnote>
  <w:footnote w:type="continuationSeparator" w:id="0">
    <w:p w14:paraId="7D42D7FF" w14:textId="77777777" w:rsidR="007428DE" w:rsidRDefault="007428DE" w:rsidP="003F1180">
      <w:r>
        <w:continuationSeparator/>
      </w:r>
    </w:p>
  </w:footnote>
  <w:footnote w:type="continuationNotice" w:id="1">
    <w:p w14:paraId="315ABE5B" w14:textId="77777777" w:rsidR="007428DE" w:rsidRDefault="007428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0E685576"/>
    <w:multiLevelType w:val="hybridMultilevel"/>
    <w:tmpl w:val="8E1E80C2"/>
    <w:lvl w:ilvl="0" w:tplc="04090009">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4">
    <w:nsid w:val="12CD72E0"/>
    <w:multiLevelType w:val="hybridMultilevel"/>
    <w:tmpl w:val="432A04EC"/>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8EF6BD3"/>
    <w:multiLevelType w:val="hybridMultilevel"/>
    <w:tmpl w:val="A1E8C0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4564BAA"/>
    <w:multiLevelType w:val="hybridMultilevel"/>
    <w:tmpl w:val="A82AC92C"/>
    <w:lvl w:ilvl="0" w:tplc="C5A84898">
      <w:start w:val="1"/>
      <w:numFmt w:val="bullet"/>
      <w:lvlText w:val="★"/>
      <w:lvlJc w:val="left"/>
      <w:pPr>
        <w:ind w:left="420" w:hanging="420"/>
      </w:pPr>
      <w:rPr>
        <w:rFonts w:ascii="メイリオ" w:eastAsia="メイリオ" w:hAnsi="メイリオ" w:cs="Arial" w:hint="eastAsia"/>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C523A98"/>
    <w:multiLevelType w:val="hybridMultilevel"/>
    <w:tmpl w:val="1316AE72"/>
    <w:lvl w:ilvl="0" w:tplc="3F76E8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3150C71"/>
    <w:multiLevelType w:val="hybridMultilevel"/>
    <w:tmpl w:val="E74CCAA0"/>
    <w:lvl w:ilvl="0" w:tplc="04090009">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0">
    <w:nsid w:val="5AED6E24"/>
    <w:multiLevelType w:val="hybridMultilevel"/>
    <w:tmpl w:val="7EE0F606"/>
    <w:lvl w:ilvl="0" w:tplc="C5A84898">
      <w:start w:val="1"/>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DD15A5D"/>
    <w:multiLevelType w:val="hybridMultilevel"/>
    <w:tmpl w:val="F91408B0"/>
    <w:lvl w:ilvl="0" w:tplc="65BECB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E86098C"/>
    <w:multiLevelType w:val="hybridMultilevel"/>
    <w:tmpl w:val="4C608962"/>
    <w:lvl w:ilvl="0" w:tplc="C93C845C">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nsid w:val="7198139E"/>
    <w:multiLevelType w:val="multilevel"/>
    <w:tmpl w:val="40902D0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4"/>
  </w:num>
  <w:num w:numId="3">
    <w:abstractNumId w:val="0"/>
  </w:num>
  <w:num w:numId="4">
    <w:abstractNumId w:val="7"/>
  </w:num>
  <w:num w:numId="5">
    <w:abstractNumId w:val="5"/>
    <w:lvlOverride w:ilvl="0">
      <w:startOverride w:val="1"/>
    </w:lvlOverride>
  </w:num>
  <w:num w:numId="6">
    <w:abstractNumId w:val="3"/>
  </w:num>
  <w:num w:numId="7">
    <w:abstractNumId w:val="2"/>
  </w:num>
  <w:num w:numId="8">
    <w:abstractNumId w:val="11"/>
  </w:num>
  <w:num w:numId="9">
    <w:abstractNumId w:val="8"/>
  </w:num>
  <w:num w:numId="10">
    <w:abstractNumId w:val="10"/>
  </w:num>
  <w:num w:numId="11">
    <w:abstractNumId w:val="12"/>
  </w:num>
  <w:num w:numId="12">
    <w:abstractNumId w:val="9"/>
  </w:num>
  <w:num w:numId="13">
    <w:abstractNumId w:val="1"/>
  </w:num>
  <w:num w:numId="14">
    <w:abstractNumId w:val="4"/>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HnLF4/iKUk+PiIiuD/I616vjXuDUWGyWDfxSecefHZogAmwJ47rhGqxp2KUYV/pkoE5tUTRYW2lFShsJ7lA/ww==" w:salt="wCUs70zGYBYr6z+kdwFljA=="/>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5136"/>
    <w:rsid w:val="00095361"/>
    <w:rsid w:val="00095471"/>
    <w:rsid w:val="000954DF"/>
    <w:rsid w:val="000955AE"/>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B4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2D54"/>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97D"/>
    <w:rsid w:val="00114DFA"/>
    <w:rsid w:val="00115243"/>
    <w:rsid w:val="001169E8"/>
    <w:rsid w:val="00116B23"/>
    <w:rsid w:val="00117251"/>
    <w:rsid w:val="00117E6E"/>
    <w:rsid w:val="0012036E"/>
    <w:rsid w:val="001206E7"/>
    <w:rsid w:val="0012078B"/>
    <w:rsid w:val="00120AA3"/>
    <w:rsid w:val="00120ABC"/>
    <w:rsid w:val="00120E23"/>
    <w:rsid w:val="00120E61"/>
    <w:rsid w:val="00121868"/>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54"/>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F27"/>
    <w:rsid w:val="001A5F46"/>
    <w:rsid w:val="001A682F"/>
    <w:rsid w:val="001A7133"/>
    <w:rsid w:val="001A764A"/>
    <w:rsid w:val="001B055E"/>
    <w:rsid w:val="001B05B9"/>
    <w:rsid w:val="001B0DDD"/>
    <w:rsid w:val="001B138F"/>
    <w:rsid w:val="001B140F"/>
    <w:rsid w:val="001B1525"/>
    <w:rsid w:val="001B15ED"/>
    <w:rsid w:val="001B2063"/>
    <w:rsid w:val="001B26FF"/>
    <w:rsid w:val="001B2E23"/>
    <w:rsid w:val="001B3048"/>
    <w:rsid w:val="001B377A"/>
    <w:rsid w:val="001B37F9"/>
    <w:rsid w:val="001B3C93"/>
    <w:rsid w:val="001B3F29"/>
    <w:rsid w:val="001B41C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CAF"/>
    <w:rsid w:val="00230079"/>
    <w:rsid w:val="00230161"/>
    <w:rsid w:val="002305C5"/>
    <w:rsid w:val="0023067F"/>
    <w:rsid w:val="00230AE7"/>
    <w:rsid w:val="00230D22"/>
    <w:rsid w:val="0023127C"/>
    <w:rsid w:val="00231484"/>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525"/>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32B"/>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BDA"/>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8C0"/>
    <w:rsid w:val="002B0B6E"/>
    <w:rsid w:val="002B1456"/>
    <w:rsid w:val="002B1C15"/>
    <w:rsid w:val="002B1DBD"/>
    <w:rsid w:val="002B1DE3"/>
    <w:rsid w:val="002B1F89"/>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447"/>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A97"/>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565E"/>
    <w:rsid w:val="003657A5"/>
    <w:rsid w:val="00365BA4"/>
    <w:rsid w:val="00365CF2"/>
    <w:rsid w:val="003661DE"/>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74A"/>
    <w:rsid w:val="003B1C8A"/>
    <w:rsid w:val="003B2048"/>
    <w:rsid w:val="003B2210"/>
    <w:rsid w:val="003B2482"/>
    <w:rsid w:val="003B27F2"/>
    <w:rsid w:val="003B28F0"/>
    <w:rsid w:val="003B2D77"/>
    <w:rsid w:val="003B32CF"/>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6C0E"/>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A00FF"/>
    <w:rsid w:val="004A04C5"/>
    <w:rsid w:val="004A0BE6"/>
    <w:rsid w:val="004A17BF"/>
    <w:rsid w:val="004A18FC"/>
    <w:rsid w:val="004A1995"/>
    <w:rsid w:val="004A1DD3"/>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0F5"/>
    <w:rsid w:val="005021A5"/>
    <w:rsid w:val="0050278E"/>
    <w:rsid w:val="005027E6"/>
    <w:rsid w:val="00502A80"/>
    <w:rsid w:val="00502B32"/>
    <w:rsid w:val="00502E46"/>
    <w:rsid w:val="0050380C"/>
    <w:rsid w:val="00503BA1"/>
    <w:rsid w:val="00503F4C"/>
    <w:rsid w:val="005044CC"/>
    <w:rsid w:val="00504A5F"/>
    <w:rsid w:val="00504A87"/>
    <w:rsid w:val="00504F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B7"/>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44E0"/>
    <w:rsid w:val="005946EC"/>
    <w:rsid w:val="005946FA"/>
    <w:rsid w:val="0059482F"/>
    <w:rsid w:val="00594B67"/>
    <w:rsid w:val="00594C21"/>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6FB5"/>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97E"/>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4D7"/>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7B4"/>
    <w:rsid w:val="007428DE"/>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FF"/>
    <w:rsid w:val="00881B1D"/>
    <w:rsid w:val="00881C25"/>
    <w:rsid w:val="00881F09"/>
    <w:rsid w:val="0088204B"/>
    <w:rsid w:val="00882102"/>
    <w:rsid w:val="0088235D"/>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E5"/>
    <w:rsid w:val="008C57A7"/>
    <w:rsid w:val="008C5ABE"/>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5E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48A"/>
    <w:rsid w:val="00912839"/>
    <w:rsid w:val="0091288B"/>
    <w:rsid w:val="00912CEF"/>
    <w:rsid w:val="00913070"/>
    <w:rsid w:val="00913616"/>
    <w:rsid w:val="0091378B"/>
    <w:rsid w:val="00913C5F"/>
    <w:rsid w:val="00914019"/>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90F"/>
    <w:rsid w:val="009330B0"/>
    <w:rsid w:val="0093351D"/>
    <w:rsid w:val="00933640"/>
    <w:rsid w:val="0093374A"/>
    <w:rsid w:val="00933A1F"/>
    <w:rsid w:val="00933E7A"/>
    <w:rsid w:val="009340AB"/>
    <w:rsid w:val="009346B9"/>
    <w:rsid w:val="0093470D"/>
    <w:rsid w:val="00934D44"/>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E4"/>
    <w:rsid w:val="00955D6D"/>
    <w:rsid w:val="0095681F"/>
    <w:rsid w:val="00956BC7"/>
    <w:rsid w:val="00956CBC"/>
    <w:rsid w:val="0095759A"/>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5D0"/>
    <w:rsid w:val="009A36A6"/>
    <w:rsid w:val="009A37BB"/>
    <w:rsid w:val="009A3DDF"/>
    <w:rsid w:val="009A433B"/>
    <w:rsid w:val="009A46D0"/>
    <w:rsid w:val="009A4963"/>
    <w:rsid w:val="009A53EE"/>
    <w:rsid w:val="009A5C56"/>
    <w:rsid w:val="009A5C6E"/>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1EFF"/>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7040"/>
    <w:rsid w:val="00A770DD"/>
    <w:rsid w:val="00A77386"/>
    <w:rsid w:val="00A773D1"/>
    <w:rsid w:val="00A777CB"/>
    <w:rsid w:val="00A77978"/>
    <w:rsid w:val="00A779E1"/>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582"/>
    <w:rsid w:val="00A878BC"/>
    <w:rsid w:val="00A87D0B"/>
    <w:rsid w:val="00A9044A"/>
    <w:rsid w:val="00A90553"/>
    <w:rsid w:val="00A90662"/>
    <w:rsid w:val="00A90878"/>
    <w:rsid w:val="00A90CB3"/>
    <w:rsid w:val="00A90EB0"/>
    <w:rsid w:val="00A9140E"/>
    <w:rsid w:val="00A91517"/>
    <w:rsid w:val="00A9160A"/>
    <w:rsid w:val="00A91C4F"/>
    <w:rsid w:val="00A922FB"/>
    <w:rsid w:val="00A92599"/>
    <w:rsid w:val="00A9288E"/>
    <w:rsid w:val="00A931E9"/>
    <w:rsid w:val="00A93900"/>
    <w:rsid w:val="00A93C99"/>
    <w:rsid w:val="00A93FA8"/>
    <w:rsid w:val="00A940B7"/>
    <w:rsid w:val="00A941DD"/>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91A"/>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23B"/>
    <w:rsid w:val="00C40490"/>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3DE"/>
    <w:rsid w:val="00C47745"/>
    <w:rsid w:val="00C47A5C"/>
    <w:rsid w:val="00C50046"/>
    <w:rsid w:val="00C50500"/>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406"/>
    <w:rsid w:val="00CA57BE"/>
    <w:rsid w:val="00CA638E"/>
    <w:rsid w:val="00CA63FF"/>
    <w:rsid w:val="00CA6664"/>
    <w:rsid w:val="00CA6E20"/>
    <w:rsid w:val="00CA6FFA"/>
    <w:rsid w:val="00CA7664"/>
    <w:rsid w:val="00CA7C30"/>
    <w:rsid w:val="00CB0220"/>
    <w:rsid w:val="00CB02AD"/>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9A4"/>
    <w:rsid w:val="00D92C3C"/>
    <w:rsid w:val="00D938AA"/>
    <w:rsid w:val="00D93DB2"/>
    <w:rsid w:val="00D93FBA"/>
    <w:rsid w:val="00D945CB"/>
    <w:rsid w:val="00D94686"/>
    <w:rsid w:val="00D94C81"/>
    <w:rsid w:val="00D95220"/>
    <w:rsid w:val="00D959DF"/>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E21"/>
    <w:rsid w:val="00DC0195"/>
    <w:rsid w:val="00DC0698"/>
    <w:rsid w:val="00DC0A2B"/>
    <w:rsid w:val="00DC0B24"/>
    <w:rsid w:val="00DC0B96"/>
    <w:rsid w:val="00DC106F"/>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4E15"/>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83A"/>
    <w:rsid w:val="00E3299D"/>
    <w:rsid w:val="00E335BF"/>
    <w:rsid w:val="00E34073"/>
    <w:rsid w:val="00E3432A"/>
    <w:rsid w:val="00E34EE4"/>
    <w:rsid w:val="00E34F62"/>
    <w:rsid w:val="00E350B2"/>
    <w:rsid w:val="00E350C1"/>
    <w:rsid w:val="00E35422"/>
    <w:rsid w:val="00E3556A"/>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62B"/>
    <w:rsid w:val="00E87650"/>
    <w:rsid w:val="00E876A0"/>
    <w:rsid w:val="00E87A66"/>
    <w:rsid w:val="00E87A6C"/>
    <w:rsid w:val="00E90686"/>
    <w:rsid w:val="00E9090C"/>
    <w:rsid w:val="00E91342"/>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65F"/>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74F"/>
    <w:rsid w:val="00F8198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849"/>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FBD"/>
    <w:rsid w:val="00FE0835"/>
    <w:rsid w:val="00FE0A32"/>
    <w:rsid w:val="00FE1126"/>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563"/>
    <w:rsid w:val="00FE665F"/>
    <w:rsid w:val="00FE6A0D"/>
    <w:rsid w:val="00FE6B02"/>
    <w:rsid w:val="00FE7065"/>
    <w:rsid w:val="00FE7112"/>
    <w:rsid w:val="00FE71E8"/>
    <w:rsid w:val="00FE7297"/>
    <w:rsid w:val="00FE73E5"/>
    <w:rsid w:val="00FE799A"/>
    <w:rsid w:val="00FF031D"/>
    <w:rsid w:val="00FF04C9"/>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396703595">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ghielectronics.com/support/netmf/sdk/24/netmf-and-gadgeteer-package-2014-r5" TargetMode="External"/><Relationship Id="rId3" Type="http://schemas.openxmlformats.org/officeDocument/2006/relationships/customXml" Target="../customXml/item3.xml"/><Relationship Id="rId21" Type="http://schemas.openxmlformats.org/officeDocument/2006/relationships/hyperlink" Target="http://www.microsoftvirtualacademy.com/training-courses/IoTKitHoLTraining" TargetMode="External"/><Relationship Id="rId34" Type="http://schemas.openxmlformats.org/officeDocument/2006/relationships/hyperlink" Target="http://azure.microsoft.com/ja-jp/pricing/calculator/"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gadgeteer.codeplex.com" TargetMode="External"/><Relationship Id="rId33" Type="http://schemas.openxmlformats.org/officeDocument/2006/relationships/hyperlink" Target="http://www.microsoftvirtualacademy.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netmf.codeplex.com" TargetMode="External"/><Relationship Id="rId32" Type="http://schemas.openxmlformats.org/officeDocument/2006/relationships/hyperlink" Target="http://msdn.microsoft.com/ja-jp/dn818144.asp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hyperlink" Target="http://aka.ms/IoTKitHoL"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crosoftvirtualacademy.com/training-courses/IoTKitHoLBasic" TargetMode="External"/><Relationship Id="rId31" Type="http://schemas.openxmlformats.org/officeDocument/2006/relationships/hyperlink" Target="http://msdn.microsoft.com/ja-jp/windowsazure/ee94380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hyperlink" Target="http://ms-iotkithol-jp.github.io/LetsBegin.htm" TargetMode="External"/><Relationship Id="rId27" Type="http://schemas.openxmlformats.org/officeDocument/2006/relationships/hyperlink" Target="http://windows.microsoft.com/ja-jp/windows-8/install-windows-on-mac?woldogcb=0" TargetMode="External"/><Relationship Id="rId30" Type="http://schemas.openxmlformats.org/officeDocument/2006/relationships/hyperlink" Target="http://www.windowsazure.com" TargetMode="External"/><Relationship Id="rId35" Type="http://schemas.openxmlformats.org/officeDocument/2006/relationships/hyperlink" Target="http://ms-iotkithol-jp.github.io/LetsBegin.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3.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4.xml><?xml version="1.0" encoding="utf-8"?>
<ds:datastoreItem xmlns:ds="http://schemas.openxmlformats.org/officeDocument/2006/customXml" ds:itemID="{234DAC4A-58AE-4940-978A-EFEF0E31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929</Words>
  <Characters>5297</Characters>
  <Application>Microsoft Office Word</Application>
  <DocSecurity>8</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6214</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2014-11-14T05:19:00Z</dcterms:created>
  <dcterms:modified xsi:type="dcterms:W3CDTF">2014-12-29T07:43:00Z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