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9904" w14:textId="77777777" w:rsidR="00186407" w:rsidRDefault="00186407">
      <w:pPr>
        <w:pStyle w:val="Ttulo1"/>
      </w:pPr>
      <w:r>
        <w:rPr>
          <w:noProof/>
        </w:rPr>
        <w:drawing>
          <wp:inline distT="0" distB="0" distL="0" distR="0" wp14:anchorId="6ADAF7F4" wp14:editId="08573742">
            <wp:extent cx="8686800" cy="3335655"/>
            <wp:effectExtent l="0" t="0" r="0" b="0"/>
            <wp:docPr id="1134969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9212" name="Imagem 11349692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20882D1" w14:textId="77777777" w:rsidR="00186407" w:rsidRDefault="00186407">
      <w:pPr>
        <w:pStyle w:val="Ttulo1"/>
      </w:pPr>
    </w:p>
    <w:p w14:paraId="16822A6A" w14:textId="77777777" w:rsidR="00186407" w:rsidRDefault="00186407">
      <w:pPr>
        <w:pStyle w:val="Ttulo1"/>
      </w:pPr>
    </w:p>
    <w:p w14:paraId="4E5AAB0C" w14:textId="77777777" w:rsidR="00186407" w:rsidRDefault="00186407">
      <w:pPr>
        <w:pStyle w:val="Ttulo1"/>
      </w:pPr>
    </w:p>
    <w:p w14:paraId="24B3DBA2" w14:textId="77777777" w:rsidR="00186407" w:rsidRDefault="00186407">
      <w:pPr>
        <w:pStyle w:val="Ttulo1"/>
      </w:pPr>
    </w:p>
    <w:p w14:paraId="79106D8E" w14:textId="77777777" w:rsidR="00186407" w:rsidRDefault="00186407">
      <w:pPr>
        <w:pStyle w:val="Ttulo1"/>
      </w:pPr>
    </w:p>
    <w:p w14:paraId="6699C07A" w14:textId="22FDAE32" w:rsidR="00B6397E" w:rsidRDefault="00000000">
      <w:pPr>
        <w:pStyle w:val="Ttulo1"/>
      </w:pPr>
      <w:r>
        <w:lastRenderedPageBreak/>
        <w:t>AFD — Máquina de Doces</w:t>
      </w:r>
    </w:p>
    <w:p w14:paraId="3379F079" w14:textId="6BD47A4A" w:rsidR="00B6397E" w:rsidRDefault="00000000">
      <w:pPr>
        <w:spacing w:after="160"/>
      </w:pPr>
      <w:r>
        <w:rPr>
          <w:i/>
          <w:iCs/>
          <w:color w:val="555555"/>
        </w:rPr>
        <w:t xml:space="preserve">Tabela de Transição </w:t>
      </w:r>
      <w:proofErr w:type="gramStart"/>
      <w:r>
        <w:rPr>
          <w:i/>
          <w:iCs/>
          <w:color w:val="555555"/>
        </w:rPr>
        <w:t>δ(</w:t>
      </w:r>
      <w:proofErr w:type="gramEnd"/>
      <w:r>
        <w:rPr>
          <w:i/>
          <w:iCs/>
          <w:color w:val="555555"/>
        </w:rPr>
        <w:t xml:space="preserve">q, </w:t>
      </w:r>
      <w:proofErr w:type="gramStart"/>
      <w:r>
        <w:rPr>
          <w:i/>
          <w:iCs/>
          <w:color w:val="555555"/>
        </w:rPr>
        <w:t>σ)  —</w:t>
      </w:r>
      <w:proofErr w:type="gramEnd"/>
      <w:r>
        <w:rPr>
          <w:i/>
          <w:iCs/>
          <w:color w:val="555555"/>
        </w:rPr>
        <w:t xml:space="preserve">  M = (Q, Σ, δ, q₀, F)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1642"/>
        <w:gridCol w:w="1642"/>
        <w:gridCol w:w="1642"/>
        <w:gridCol w:w="1642"/>
        <w:gridCol w:w="1642"/>
        <w:gridCol w:w="1642"/>
        <w:gridCol w:w="1805"/>
      </w:tblGrid>
      <w:tr w:rsidR="00B6397E" w14:paraId="676AA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17DD" w14:textId="77777777" w:rsidR="00B6397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δ(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q, σ)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652F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M1 (R$1)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8521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M2 (R$2)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20A6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N5 (R$5)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5C18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SEL_A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CBC0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SEL_B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6615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SEL_C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0B98" w14:textId="77777777" w:rsidR="00B6397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CANCELAR</w:t>
            </w:r>
          </w:p>
        </w:tc>
      </w:tr>
      <w:tr w:rsidR="00B6397E" w14:paraId="37ED44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60D5" w14:textId="77777777" w:rsidR="00B6397E" w:rsidRDefault="00000000">
            <w:r>
              <w:rPr>
                <w:b/>
                <w:bCs/>
                <w:color w:val="154360"/>
                <w:sz w:val="18"/>
                <w:szCs w:val="18"/>
              </w:rPr>
              <w:t>→ S0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69E0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S1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8D7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S2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1B7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S5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8D6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699B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3A33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76AA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7E90A1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6C2F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S1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07E3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S2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6DDF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S3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FF1E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S6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0C8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3670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44A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659B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0CAF60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3164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S2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9349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S3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15B6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S4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B7D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S7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9874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7793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2FA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C6D9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340825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3142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S3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9409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S4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D5B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S5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B887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C29F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34B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19FC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B9A8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73C891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D300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S4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7333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S5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615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S6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2895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B2E5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E212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8F2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90FF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2C285C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24B6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S5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3E72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S6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7DA5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S7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01CE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EDA9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6494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691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83B3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463EF4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8234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S6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C389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S7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0C8D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5663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F3A6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DISP_A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FF6C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9D1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4071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6F7DD2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C76A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S7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2D69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F161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715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7963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DISP_A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8CC1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DISP_B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8E0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41B7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17617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AF6E" w14:textId="77777777" w:rsidR="00B6397E" w:rsidRDefault="00000000">
            <w:r>
              <w:rPr>
                <w:b/>
                <w:bCs/>
                <w:color w:val="1A1A1A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EAE7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4E86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43C6" w14:textId="77777777" w:rsidR="00B6397E" w:rsidRDefault="00000000">
            <w:pPr>
              <w:jc w:val="center"/>
            </w:pPr>
            <w:r>
              <w:rPr>
                <w:color w:val="154360"/>
                <w:sz w:val="18"/>
                <w:szCs w:val="18"/>
              </w:rPr>
              <w:t>S8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B549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DISP_A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6765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DISP_B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582D" w14:textId="77777777" w:rsidR="00B6397E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DISP_C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5897" w14:textId="77777777" w:rsidR="00B6397E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S0</w:t>
            </w:r>
          </w:p>
        </w:tc>
      </w:tr>
      <w:tr w:rsidR="00B6397E" w14:paraId="409013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47B1" w14:textId="77777777" w:rsidR="00B6397E" w:rsidRDefault="00000000">
            <w:r>
              <w:rPr>
                <w:b/>
                <w:bCs/>
                <w:color w:val="1E8449"/>
                <w:sz w:val="18"/>
                <w:szCs w:val="18"/>
              </w:rPr>
              <w:t>* DISP_A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1615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1A1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C4DC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2A54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9C79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C47F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FD6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B6397E" w14:paraId="2745E2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B406" w14:textId="77777777" w:rsidR="00B6397E" w:rsidRDefault="00000000">
            <w:r>
              <w:rPr>
                <w:b/>
                <w:bCs/>
                <w:color w:val="1E8449"/>
                <w:sz w:val="18"/>
                <w:szCs w:val="18"/>
              </w:rPr>
              <w:t>* DISP_B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36FA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E4C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2C22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1AFF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9237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F8D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EDB5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  <w:tr w:rsidR="00B6397E" w14:paraId="438CAC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95CA" w14:textId="77777777" w:rsidR="00B6397E" w:rsidRDefault="00000000">
            <w:r>
              <w:rPr>
                <w:b/>
                <w:bCs/>
                <w:color w:val="1E8449"/>
                <w:sz w:val="18"/>
                <w:szCs w:val="18"/>
              </w:rPr>
              <w:t>* DISP_C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3A4E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8699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6144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44B2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3616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A02A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11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519D" w14:textId="77777777" w:rsidR="00B6397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</w:tr>
    </w:tbl>
    <w:p w14:paraId="06B5563F" w14:textId="77777777" w:rsidR="00B6397E" w:rsidRDefault="00B6397E">
      <w:pPr>
        <w:spacing w:before="240" w:after="80"/>
      </w:pPr>
    </w:p>
    <w:p w14:paraId="0647E609" w14:textId="77777777" w:rsidR="00186407" w:rsidRDefault="00186407">
      <w:pPr>
        <w:pStyle w:val="Ttulo2"/>
        <w:sectPr w:rsidR="00186407">
          <w:pgSz w:w="15840" w:h="12240"/>
          <w:pgMar w:top="1080" w:right="1080" w:bottom="1080" w:left="1080" w:header="708" w:footer="708" w:gutter="0"/>
          <w:cols w:space="720"/>
          <w:docGrid w:linePitch="360"/>
        </w:sectPr>
      </w:pPr>
    </w:p>
    <w:p w14:paraId="75BA6EF3" w14:textId="77777777" w:rsidR="00B6397E" w:rsidRDefault="00000000">
      <w:pPr>
        <w:pStyle w:val="Ttulo2"/>
      </w:pPr>
      <w:r>
        <w:t>Legenda — Estados (Q)</w:t>
      </w:r>
    </w:p>
    <w:p w14:paraId="0C3F45BC" w14:textId="7E712A4A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→ S0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Estado inicial (q₀) — Saldo R$0,00</w:t>
      </w:r>
    </w:p>
    <w:p w14:paraId="7262EEAC" w14:textId="4B3327BE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S1 – S5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Saldo insuficiente para qualquer produto</w:t>
      </w:r>
    </w:p>
    <w:p w14:paraId="586B3139" w14:textId="4F46E372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S6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Saldo R$6,00 — Doce A disponível (R$6)</w:t>
      </w:r>
    </w:p>
    <w:p w14:paraId="234C318C" w14:textId="355C649A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S7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Saldo R$7,00 — Doces A e B disponíveis</w:t>
      </w:r>
    </w:p>
    <w:p w14:paraId="3D159988" w14:textId="1B932CEF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S8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Saldo R$8,00+ — Todos os doces disponíveis (estado teto)</w:t>
      </w:r>
    </w:p>
    <w:p w14:paraId="00AFCFCD" w14:textId="5BD1D00B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* DISP_A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 xml:space="preserve">Estado de aceite — Doce A </w:t>
      </w:r>
      <w:proofErr w:type="gramStart"/>
      <w:r>
        <w:rPr>
          <w:color w:val="444444"/>
          <w:sz w:val="18"/>
          <w:szCs w:val="18"/>
        </w:rPr>
        <w:t>dispensado  ∈</w:t>
      </w:r>
      <w:proofErr w:type="gramEnd"/>
      <w:r>
        <w:rPr>
          <w:color w:val="444444"/>
          <w:sz w:val="18"/>
          <w:szCs w:val="18"/>
        </w:rPr>
        <w:t xml:space="preserve"> F</w:t>
      </w:r>
    </w:p>
    <w:p w14:paraId="73C39355" w14:textId="2C4B855D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* DISP_B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 xml:space="preserve">Estado de aceite — Doce B </w:t>
      </w:r>
      <w:proofErr w:type="gramStart"/>
      <w:r>
        <w:rPr>
          <w:color w:val="444444"/>
          <w:sz w:val="18"/>
          <w:szCs w:val="18"/>
        </w:rPr>
        <w:t>dispensado  ∈</w:t>
      </w:r>
      <w:proofErr w:type="gramEnd"/>
      <w:r>
        <w:rPr>
          <w:color w:val="444444"/>
          <w:sz w:val="18"/>
          <w:szCs w:val="18"/>
        </w:rPr>
        <w:t xml:space="preserve"> F</w:t>
      </w:r>
    </w:p>
    <w:p w14:paraId="30F815FF" w14:textId="6C7BFE37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* DISP_C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 xml:space="preserve">Estado de aceite — Doce C </w:t>
      </w:r>
      <w:proofErr w:type="gramStart"/>
      <w:r>
        <w:rPr>
          <w:color w:val="444444"/>
          <w:sz w:val="18"/>
          <w:szCs w:val="18"/>
        </w:rPr>
        <w:t>dispensado  ∈</w:t>
      </w:r>
      <w:proofErr w:type="gramEnd"/>
      <w:r>
        <w:rPr>
          <w:color w:val="444444"/>
          <w:sz w:val="18"/>
          <w:szCs w:val="18"/>
        </w:rPr>
        <w:t xml:space="preserve"> F</w:t>
      </w:r>
    </w:p>
    <w:p w14:paraId="3870AF3B" w14:textId="77777777" w:rsidR="00B6397E" w:rsidRDefault="00B6397E">
      <w:pPr>
        <w:spacing w:before="120" w:after="80"/>
      </w:pPr>
    </w:p>
    <w:p w14:paraId="55FF2ADF" w14:textId="77777777" w:rsidR="00B6397E" w:rsidRDefault="00000000">
      <w:pPr>
        <w:pStyle w:val="Ttulo2"/>
      </w:pPr>
      <w:r>
        <w:t>Legenda — Alfabeto (Σ)</w:t>
      </w:r>
    </w:p>
    <w:p w14:paraId="391C8EF2" w14:textId="253301B2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M1</w:t>
      </w:r>
      <w:r w:rsidR="00186407">
        <w:rPr>
          <w:b/>
          <w:bCs/>
          <w:color w:val="1F3864"/>
          <w:sz w:val="18"/>
          <w:szCs w:val="18"/>
        </w:rPr>
        <w:t>:</w:t>
      </w:r>
      <w:r>
        <w:rPr>
          <w:b/>
          <w:bCs/>
          <w:color w:val="1F3864"/>
          <w:sz w:val="18"/>
          <w:szCs w:val="18"/>
        </w:rPr>
        <w:t xml:space="preserve">  </w:t>
      </w:r>
      <w:r>
        <w:rPr>
          <w:color w:val="444444"/>
          <w:sz w:val="18"/>
          <w:szCs w:val="18"/>
        </w:rPr>
        <w:t>Moeda de R$1,00</w:t>
      </w:r>
    </w:p>
    <w:p w14:paraId="17A49CE7" w14:textId="6DFB4DA4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M2</w:t>
      </w:r>
      <w:r w:rsidR="00186407">
        <w:rPr>
          <w:b/>
          <w:bCs/>
          <w:color w:val="1F3864"/>
          <w:sz w:val="18"/>
          <w:szCs w:val="18"/>
        </w:rPr>
        <w:t>: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Moeda de R$2,00</w:t>
      </w:r>
    </w:p>
    <w:p w14:paraId="21240C3B" w14:textId="4C94DC9E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N5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b/>
          <w:bCs/>
          <w:color w:val="1F386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Nota de R$5,00</w:t>
      </w:r>
    </w:p>
    <w:p w14:paraId="7EF603C1" w14:textId="17F26463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SEL_A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Selecionar Doce A (preço R$6,00)</w:t>
      </w:r>
    </w:p>
    <w:p w14:paraId="3EFAF887" w14:textId="65C7D3B6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SEL_B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Selecionar Doce B (preço R$7,00)</w:t>
      </w:r>
    </w:p>
    <w:p w14:paraId="3D1D1ECC" w14:textId="38ECB2FA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SEL_C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Selecionar Doce C (preço R$8,00)</w:t>
      </w:r>
    </w:p>
    <w:p w14:paraId="21334417" w14:textId="7CF03887" w:rsidR="00B6397E" w:rsidRDefault="00000000">
      <w:pPr>
        <w:spacing w:before="40" w:after="40"/>
      </w:pPr>
      <w:r>
        <w:rPr>
          <w:b/>
          <w:bCs/>
          <w:color w:val="1F3864"/>
          <w:sz w:val="18"/>
          <w:szCs w:val="18"/>
        </w:rPr>
        <w:t>CANCELAR</w:t>
      </w:r>
      <w:r w:rsidR="00186407">
        <w:rPr>
          <w:b/>
          <w:bCs/>
          <w:color w:val="1F3864"/>
          <w:sz w:val="18"/>
          <w:szCs w:val="18"/>
        </w:rPr>
        <w:t xml:space="preserve">: </w:t>
      </w:r>
      <w:r>
        <w:rPr>
          <w:color w:val="444444"/>
          <w:sz w:val="18"/>
          <w:szCs w:val="18"/>
        </w:rPr>
        <w:t>Cancelar operação — devolve saldo e retorna a S0</w:t>
      </w:r>
    </w:p>
    <w:p w14:paraId="0F50AE14" w14:textId="77777777" w:rsidR="00186407" w:rsidRDefault="00186407">
      <w:pPr>
        <w:spacing w:before="120" w:after="80"/>
        <w:sectPr w:rsidR="00186407" w:rsidSect="00186407">
          <w:type w:val="continuous"/>
          <w:pgSz w:w="15840" w:h="122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46C7E0E0" w14:textId="77777777" w:rsidR="00B6397E" w:rsidRDefault="00B6397E">
      <w:pPr>
        <w:spacing w:before="120" w:after="80"/>
      </w:pPr>
    </w:p>
    <w:p w14:paraId="7D0AC5E4" w14:textId="77777777" w:rsidR="00B6397E" w:rsidRDefault="00000000">
      <w:pPr>
        <w:pBdr>
          <w:top w:val="single" w:sz="4" w:space="6" w:color="CCCCCC"/>
        </w:pBdr>
        <w:spacing w:before="120"/>
      </w:pPr>
      <w:r>
        <w:rPr>
          <w:b/>
          <w:bCs/>
          <w:color w:val="333333"/>
          <w:sz w:val="16"/>
          <w:szCs w:val="16"/>
        </w:rPr>
        <w:t xml:space="preserve">Convenções:  </w:t>
      </w:r>
      <w:r>
        <w:rPr>
          <w:i/>
          <w:iCs/>
          <w:color w:val="555555"/>
          <w:sz w:val="16"/>
          <w:szCs w:val="16"/>
        </w:rPr>
        <w:t>→ = estado inicial (q</w:t>
      </w:r>
      <w:proofErr w:type="gramStart"/>
      <w:r>
        <w:rPr>
          <w:i/>
          <w:iCs/>
          <w:color w:val="555555"/>
          <w:sz w:val="16"/>
          <w:szCs w:val="16"/>
        </w:rPr>
        <w:t xml:space="preserve">₀)   </w:t>
      </w:r>
      <w:proofErr w:type="gramEnd"/>
      <w:r>
        <w:rPr>
          <w:i/>
          <w:iCs/>
          <w:color w:val="555555"/>
          <w:sz w:val="16"/>
          <w:szCs w:val="16"/>
        </w:rPr>
        <w:t>|   * = estado de aceite (</w:t>
      </w:r>
      <w:proofErr w:type="gramStart"/>
      <w:r>
        <w:rPr>
          <w:i/>
          <w:iCs/>
          <w:color w:val="555555"/>
          <w:sz w:val="16"/>
          <w:szCs w:val="16"/>
        </w:rPr>
        <w:t xml:space="preserve">F)   </w:t>
      </w:r>
      <w:proofErr w:type="gramEnd"/>
      <w:r>
        <w:rPr>
          <w:i/>
          <w:iCs/>
          <w:color w:val="555555"/>
          <w:sz w:val="16"/>
          <w:szCs w:val="16"/>
        </w:rPr>
        <w:t xml:space="preserve">|   — = transição indefinida (entrada </w:t>
      </w:r>
      <w:proofErr w:type="gramStart"/>
      <w:r>
        <w:rPr>
          <w:i/>
          <w:iCs/>
          <w:color w:val="555555"/>
          <w:sz w:val="16"/>
          <w:szCs w:val="16"/>
        </w:rPr>
        <w:t xml:space="preserve">rejeitada)   </w:t>
      </w:r>
      <w:proofErr w:type="gramEnd"/>
      <w:r>
        <w:rPr>
          <w:i/>
          <w:iCs/>
          <w:color w:val="555555"/>
          <w:sz w:val="16"/>
          <w:szCs w:val="16"/>
        </w:rPr>
        <w:t>|   S8 possui self-loop para M1, M2 e N5 (saldo teto)</w:t>
      </w:r>
    </w:p>
    <w:sectPr w:rsidR="00B6397E" w:rsidSect="00186407">
      <w:type w:val="continuous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E44"/>
    <w:multiLevelType w:val="hybridMultilevel"/>
    <w:tmpl w:val="78666A7C"/>
    <w:lvl w:ilvl="0" w:tplc="9A1CA080">
      <w:start w:val="1"/>
      <w:numFmt w:val="bullet"/>
      <w:lvlText w:val="●"/>
      <w:lvlJc w:val="left"/>
      <w:pPr>
        <w:ind w:left="720" w:hanging="360"/>
      </w:pPr>
    </w:lvl>
    <w:lvl w:ilvl="1" w:tplc="EE5269F0">
      <w:start w:val="1"/>
      <w:numFmt w:val="bullet"/>
      <w:lvlText w:val="○"/>
      <w:lvlJc w:val="left"/>
      <w:pPr>
        <w:ind w:left="1440" w:hanging="360"/>
      </w:pPr>
    </w:lvl>
    <w:lvl w:ilvl="2" w:tplc="88A6EE16">
      <w:start w:val="1"/>
      <w:numFmt w:val="bullet"/>
      <w:lvlText w:val="■"/>
      <w:lvlJc w:val="left"/>
      <w:pPr>
        <w:ind w:left="2160" w:hanging="360"/>
      </w:pPr>
    </w:lvl>
    <w:lvl w:ilvl="3" w:tplc="4E68570E">
      <w:start w:val="1"/>
      <w:numFmt w:val="bullet"/>
      <w:lvlText w:val="●"/>
      <w:lvlJc w:val="left"/>
      <w:pPr>
        <w:ind w:left="2880" w:hanging="360"/>
      </w:pPr>
    </w:lvl>
    <w:lvl w:ilvl="4" w:tplc="2CFC2E1E">
      <w:start w:val="1"/>
      <w:numFmt w:val="bullet"/>
      <w:lvlText w:val="○"/>
      <w:lvlJc w:val="left"/>
      <w:pPr>
        <w:ind w:left="3600" w:hanging="360"/>
      </w:pPr>
    </w:lvl>
    <w:lvl w:ilvl="5" w:tplc="8E1AF124">
      <w:start w:val="1"/>
      <w:numFmt w:val="bullet"/>
      <w:lvlText w:val="■"/>
      <w:lvlJc w:val="left"/>
      <w:pPr>
        <w:ind w:left="4320" w:hanging="360"/>
      </w:pPr>
    </w:lvl>
    <w:lvl w:ilvl="6" w:tplc="945E4FB6">
      <w:start w:val="1"/>
      <w:numFmt w:val="bullet"/>
      <w:lvlText w:val="●"/>
      <w:lvlJc w:val="left"/>
      <w:pPr>
        <w:ind w:left="5040" w:hanging="360"/>
      </w:pPr>
    </w:lvl>
    <w:lvl w:ilvl="7" w:tplc="53D2FE02">
      <w:start w:val="1"/>
      <w:numFmt w:val="bullet"/>
      <w:lvlText w:val="●"/>
      <w:lvlJc w:val="left"/>
      <w:pPr>
        <w:ind w:left="5760" w:hanging="360"/>
      </w:pPr>
    </w:lvl>
    <w:lvl w:ilvl="8" w:tplc="1850F4C2">
      <w:start w:val="1"/>
      <w:numFmt w:val="bullet"/>
      <w:lvlText w:val="●"/>
      <w:lvlJc w:val="left"/>
      <w:pPr>
        <w:ind w:left="6480" w:hanging="360"/>
      </w:pPr>
    </w:lvl>
  </w:abstractNum>
  <w:num w:numId="1" w16cid:durableId="2119904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7E"/>
    <w:rsid w:val="00186407"/>
    <w:rsid w:val="00787F67"/>
    <w:rsid w:val="00B6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064B"/>
  <w15:docId w15:val="{52B866C8-A360-4D33-8A2D-A8E84445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Andressa Emily</cp:lastModifiedBy>
  <cp:revision>2</cp:revision>
  <dcterms:created xsi:type="dcterms:W3CDTF">2026-03-10T22:11:00Z</dcterms:created>
  <dcterms:modified xsi:type="dcterms:W3CDTF">2026-03-10T22:11:00Z</dcterms:modified>
</cp:coreProperties>
</file>