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144" w:rsidRPr="00897144" w:rsidRDefault="00897144" w:rsidP="00897144">
      <w:pPr>
        <w:shd w:val="clear" w:color="auto" w:fill="E7E8FC"/>
        <w:spacing w:after="0" w:line="336" w:lineRule="atLeast"/>
        <w:ind w:left="-1417" w:right="-1417"/>
        <w:rPr>
          <w:rFonts w:ascii="Verdana" w:eastAsia="Times New Roman" w:hAnsi="Verdana" w:cs="Times New Roman"/>
          <w:color w:val="000000"/>
          <w:sz w:val="19"/>
          <w:szCs w:val="19"/>
          <w:lang w:val="en-US" w:eastAsia="nl-BE"/>
        </w:rPr>
      </w:pPr>
      <w:r w:rsidRPr="00897144">
        <w:rPr>
          <w:rFonts w:ascii="Verdana" w:eastAsia="Times New Roman" w:hAnsi="Verdana" w:cs="Times New Roman"/>
          <w:color w:val="000000"/>
          <w:sz w:val="19"/>
          <w:szCs w:val="19"/>
          <w:lang w:val="en-US" w:eastAsia="nl-BE"/>
        </w:rPr>
        <w:t xml:space="preserve">It is no news to show another </w:t>
      </w:r>
      <w:proofErr w:type="spellStart"/>
      <w:r w:rsidRPr="00897144">
        <w:rPr>
          <w:rFonts w:ascii="Verdana" w:eastAsia="Times New Roman" w:hAnsi="Verdana" w:cs="Times New Roman"/>
          <w:color w:val="000000"/>
          <w:sz w:val="19"/>
          <w:szCs w:val="19"/>
          <w:lang w:val="en-US" w:eastAsia="nl-BE"/>
        </w:rPr>
        <w:t>home made</w:t>
      </w:r>
      <w:proofErr w:type="spellEnd"/>
      <w:r w:rsidRPr="00897144">
        <w:rPr>
          <w:rFonts w:ascii="Verdana" w:eastAsia="Times New Roman" w:hAnsi="Verdana" w:cs="Times New Roman"/>
          <w:color w:val="000000"/>
          <w:sz w:val="19"/>
          <w:szCs w:val="19"/>
          <w:lang w:val="en-US" w:eastAsia="nl-BE"/>
        </w:rPr>
        <w:t xml:space="preserve"> tray radiation shield, but this one was thought taking into account some </w:t>
      </w:r>
      <w:bookmarkStart w:id="0" w:name="_GoBack"/>
      <w:bookmarkEnd w:id="0"/>
      <w:r w:rsidRPr="00897144">
        <w:rPr>
          <w:rFonts w:ascii="Verdana" w:eastAsia="Times New Roman" w:hAnsi="Verdana" w:cs="Times New Roman"/>
          <w:color w:val="000000"/>
          <w:sz w:val="19"/>
          <w:szCs w:val="19"/>
          <w:lang w:val="en-US" w:eastAsia="nl-BE"/>
        </w:rPr>
        <w:t xml:space="preserve">important details. This is the way to get a shield working as it is intended to be. Let's see how to build </w:t>
      </w:r>
      <w:proofErr w:type="gramStart"/>
      <w:r w:rsidRPr="00897144">
        <w:rPr>
          <w:rFonts w:ascii="Verdana" w:eastAsia="Times New Roman" w:hAnsi="Verdana" w:cs="Times New Roman"/>
          <w:color w:val="000000"/>
          <w:sz w:val="19"/>
          <w:szCs w:val="19"/>
          <w:lang w:val="en-US" w:eastAsia="nl-BE"/>
        </w:rPr>
        <w:t>it,</w:t>
      </w:r>
      <w:proofErr w:type="gramEnd"/>
      <w:r w:rsidRPr="00897144">
        <w:rPr>
          <w:rFonts w:ascii="Verdana" w:eastAsia="Times New Roman" w:hAnsi="Verdana" w:cs="Times New Roman"/>
          <w:color w:val="000000"/>
          <w:sz w:val="19"/>
          <w:szCs w:val="19"/>
          <w:lang w:val="en-US" w:eastAsia="nl-BE"/>
        </w:rPr>
        <w:t xml:space="preserve"> surely some of you may want to make your own.</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1.-</w:t>
      </w:r>
      <w:proofErr w:type="gramEnd"/>
      <w:r w:rsidRPr="00897144">
        <w:rPr>
          <w:rFonts w:ascii="Verdana" w:eastAsia="Times New Roman" w:hAnsi="Verdana" w:cs="Times New Roman"/>
          <w:color w:val="000000"/>
          <w:sz w:val="19"/>
          <w:szCs w:val="19"/>
          <w:lang w:val="en-US" w:eastAsia="nl-BE"/>
        </w:rPr>
        <w:t xml:space="preserve"> You need 10 flower pot trays, 20 cm diameter. There's no need for them to be bigger, there will be enough room inside for the sensor. Surely you can get white plastic dishes to avoid the painting, but they use to be thinner than these one. The thicker the more </w:t>
      </w:r>
      <w:proofErr w:type="spellStart"/>
      <w:r w:rsidRPr="00897144">
        <w:rPr>
          <w:rFonts w:ascii="Verdana" w:eastAsia="Times New Roman" w:hAnsi="Verdana" w:cs="Times New Roman"/>
          <w:color w:val="000000"/>
          <w:sz w:val="19"/>
          <w:szCs w:val="19"/>
          <w:lang w:val="en-US" w:eastAsia="nl-BE"/>
        </w:rPr>
        <w:t>efective</w:t>
      </w:r>
      <w:proofErr w:type="spellEnd"/>
      <w:r w:rsidRPr="00897144">
        <w:rPr>
          <w:rFonts w:ascii="Verdana" w:eastAsia="Times New Roman" w:hAnsi="Verdana" w:cs="Times New Roman"/>
          <w:color w:val="000000"/>
          <w:sz w:val="19"/>
          <w:szCs w:val="19"/>
          <w:lang w:val="en-US" w:eastAsia="nl-BE"/>
        </w:rPr>
        <w:t xml:space="preserve"> shield it will be. Mark three points not too much close to the border, making an equilateral triangle between them. It is better to keep all trays joint together to make the drills, this way you will have a perfect alignment.</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drawing>
          <wp:inline distT="0" distB="0" distL="0" distR="0">
            <wp:extent cx="7620000" cy="5715000"/>
            <wp:effectExtent l="0" t="0" r="0" b="0"/>
            <wp:docPr id="28" name="Picture 28" descr="http://www.xente.mundo-r.com/lgil/garita/DSCN2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ente.mundo-r.com/lgil/garita/DSCN284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2.-</w:t>
      </w:r>
      <w:proofErr w:type="gramEnd"/>
      <w:r w:rsidRPr="00897144">
        <w:rPr>
          <w:rFonts w:ascii="Verdana" w:eastAsia="Times New Roman" w:hAnsi="Verdana" w:cs="Times New Roman"/>
          <w:color w:val="000000"/>
          <w:sz w:val="19"/>
          <w:szCs w:val="19"/>
          <w:lang w:val="en-US" w:eastAsia="nl-BE"/>
        </w:rPr>
        <w:t xml:space="preserve"> You have to make the central cutting on 6 of them. You may want to make a little test to know the cutting extent: trays </w:t>
      </w:r>
      <w:r w:rsidRPr="00897144">
        <w:rPr>
          <w:rFonts w:ascii="Verdana" w:eastAsia="Times New Roman" w:hAnsi="Verdana" w:cs="Times New Roman"/>
          <w:color w:val="000000"/>
          <w:sz w:val="19"/>
          <w:szCs w:val="19"/>
          <w:lang w:val="en-US" w:eastAsia="nl-BE"/>
        </w:rPr>
        <w:lastRenderedPageBreak/>
        <w:t xml:space="preserve">have to overlap a bit between them, </w:t>
      </w:r>
      <w:proofErr w:type="gramStart"/>
      <w:r w:rsidRPr="00897144">
        <w:rPr>
          <w:rFonts w:ascii="Verdana" w:eastAsia="Times New Roman" w:hAnsi="Verdana" w:cs="Times New Roman"/>
          <w:color w:val="000000"/>
          <w:sz w:val="19"/>
          <w:szCs w:val="19"/>
          <w:lang w:val="en-US" w:eastAsia="nl-BE"/>
        </w:rPr>
        <w:t>this avoid</w:t>
      </w:r>
      <w:proofErr w:type="gramEnd"/>
      <w:r w:rsidRPr="00897144">
        <w:rPr>
          <w:rFonts w:ascii="Verdana" w:eastAsia="Times New Roman" w:hAnsi="Verdana" w:cs="Times New Roman"/>
          <w:color w:val="000000"/>
          <w:sz w:val="19"/>
          <w:szCs w:val="19"/>
          <w:lang w:val="en-US" w:eastAsia="nl-BE"/>
        </w:rPr>
        <w:t xml:space="preserve"> the horizontal radiation ("A") </w:t>
      </w:r>
      <w:proofErr w:type="spellStart"/>
      <w:r w:rsidRPr="00897144">
        <w:rPr>
          <w:rFonts w:ascii="Verdana" w:eastAsia="Times New Roman" w:hAnsi="Verdana" w:cs="Times New Roman"/>
          <w:color w:val="000000"/>
          <w:sz w:val="19"/>
          <w:szCs w:val="19"/>
          <w:lang w:val="en-US" w:eastAsia="nl-BE"/>
        </w:rPr>
        <w:t>tho</w:t>
      </w:r>
      <w:proofErr w:type="spellEnd"/>
      <w:r w:rsidRPr="00897144">
        <w:rPr>
          <w:rFonts w:ascii="Verdana" w:eastAsia="Times New Roman" w:hAnsi="Verdana" w:cs="Times New Roman"/>
          <w:color w:val="000000"/>
          <w:sz w:val="19"/>
          <w:szCs w:val="19"/>
          <w:lang w:val="en-US" w:eastAsia="nl-BE"/>
        </w:rPr>
        <w:t xml:space="preserve"> reach the measuring chamber. Looking from below you have to determine the point you reach in direct vision ("B"). A bit far </w:t>
      </w:r>
      <w:proofErr w:type="spellStart"/>
      <w:r w:rsidRPr="00897144">
        <w:rPr>
          <w:rFonts w:ascii="Verdana" w:eastAsia="Times New Roman" w:hAnsi="Verdana" w:cs="Times New Roman"/>
          <w:color w:val="000000"/>
          <w:sz w:val="19"/>
          <w:szCs w:val="19"/>
          <w:lang w:val="en-US" w:eastAsia="nl-BE"/>
        </w:rPr>
        <w:t>beyont</w:t>
      </w:r>
      <w:proofErr w:type="spellEnd"/>
      <w:r w:rsidRPr="00897144">
        <w:rPr>
          <w:rFonts w:ascii="Verdana" w:eastAsia="Times New Roman" w:hAnsi="Verdana" w:cs="Times New Roman"/>
          <w:color w:val="000000"/>
          <w:sz w:val="19"/>
          <w:szCs w:val="19"/>
          <w:lang w:val="en-US" w:eastAsia="nl-BE"/>
        </w:rPr>
        <w:t xml:space="preserve"> that point you can make the cut ("C"). It is easy to make with a </w:t>
      </w:r>
      <w:proofErr w:type="spellStart"/>
      <w:r w:rsidRPr="00897144">
        <w:rPr>
          <w:rFonts w:ascii="Verdana" w:eastAsia="Times New Roman" w:hAnsi="Verdana" w:cs="Times New Roman"/>
          <w:color w:val="000000"/>
          <w:sz w:val="19"/>
          <w:szCs w:val="19"/>
          <w:lang w:val="en-US" w:eastAsia="nl-BE"/>
        </w:rPr>
        <w:t>Dremel</w:t>
      </w:r>
      <w:proofErr w:type="spellEnd"/>
      <w:r w:rsidRPr="00897144">
        <w:rPr>
          <w:rFonts w:ascii="Verdana" w:eastAsia="Times New Roman" w:hAnsi="Verdana" w:cs="Times New Roman"/>
          <w:color w:val="000000"/>
          <w:sz w:val="19"/>
          <w:szCs w:val="19"/>
          <w:lang w:val="en-US" w:eastAsia="nl-BE"/>
        </w:rPr>
        <w:t xml:space="preserve"> tool or similar.</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drawing>
          <wp:inline distT="0" distB="0" distL="0" distR="0">
            <wp:extent cx="7620000" cy="5715000"/>
            <wp:effectExtent l="0" t="0" r="0" b="0"/>
            <wp:docPr id="27" name="Picture 27" descr="http://www.xente.mundo-r.com/lgil/garita/DSCN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xente.mundo-r.com/lgil/garita/DSCN284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3.-</w:t>
      </w:r>
      <w:proofErr w:type="gramEnd"/>
      <w:r w:rsidRPr="00897144">
        <w:rPr>
          <w:rFonts w:ascii="Verdana" w:eastAsia="Times New Roman" w:hAnsi="Verdana" w:cs="Times New Roman"/>
          <w:color w:val="000000"/>
          <w:sz w:val="19"/>
          <w:szCs w:val="19"/>
          <w:lang w:val="en-US" w:eastAsia="nl-BE"/>
        </w:rPr>
        <w:t xml:space="preserve"> Trim with a sharp cutter.</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6" name="Picture 26" descr="http://www.xente.mundo-r.com/lgil/garita/DSCN2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xente.mundo-r.com/lgil/garita/DSCN284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4.-</w:t>
      </w:r>
      <w:proofErr w:type="gramEnd"/>
      <w:r w:rsidRPr="00897144">
        <w:rPr>
          <w:rFonts w:ascii="Verdana" w:eastAsia="Times New Roman" w:hAnsi="Verdana" w:cs="Times New Roman"/>
          <w:color w:val="000000"/>
          <w:sz w:val="19"/>
          <w:szCs w:val="19"/>
          <w:lang w:val="en-US" w:eastAsia="nl-BE"/>
        </w:rPr>
        <w:t xml:space="preserve"> This is the finish we want: clean and smooth.</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5" name="Picture 25" descr="http://www.xente.mundo-r.com/lgil/garita/DSCN2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xente.mundo-r.com/lgil/garita/DSCN285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5.-</w:t>
      </w:r>
      <w:proofErr w:type="gramEnd"/>
      <w:r w:rsidRPr="00897144">
        <w:rPr>
          <w:rFonts w:ascii="Verdana" w:eastAsia="Times New Roman" w:hAnsi="Verdana" w:cs="Times New Roman"/>
          <w:color w:val="000000"/>
          <w:sz w:val="19"/>
          <w:szCs w:val="19"/>
          <w:lang w:val="en-US" w:eastAsia="nl-BE"/>
        </w:rPr>
        <w:t xml:space="preserve"> Here you have the 10 finished trays. #1 is the lower one, with three threaded rods (30 cm) fitted with some nuts and washes. Tray #7 has a different cut, you will see why later. Trays #9 and #10 have another little rod.</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4" name="Picture 24" descr="http://www.xente.mundo-r.com/lgil/garita/DSCN2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xente.mundo-r.com/lgil/garita/DSCN285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6.-</w:t>
      </w:r>
      <w:proofErr w:type="gramEnd"/>
      <w:r w:rsidRPr="00897144">
        <w:rPr>
          <w:rFonts w:ascii="Verdana" w:eastAsia="Times New Roman" w:hAnsi="Verdana" w:cs="Times New Roman"/>
          <w:color w:val="000000"/>
          <w:sz w:val="19"/>
          <w:szCs w:val="19"/>
          <w:lang w:val="en-US" w:eastAsia="nl-BE"/>
        </w:rPr>
        <w:t xml:space="preserve"> From a white painted </w:t>
      </w:r>
      <w:proofErr w:type="spellStart"/>
      <w:r w:rsidRPr="00897144">
        <w:rPr>
          <w:rFonts w:ascii="Verdana" w:eastAsia="Times New Roman" w:hAnsi="Verdana" w:cs="Times New Roman"/>
          <w:color w:val="000000"/>
          <w:sz w:val="19"/>
          <w:szCs w:val="19"/>
          <w:lang w:val="en-US" w:eastAsia="nl-BE"/>
        </w:rPr>
        <w:t>aluminium</w:t>
      </w:r>
      <w:proofErr w:type="spellEnd"/>
      <w:r w:rsidRPr="00897144">
        <w:rPr>
          <w:rFonts w:ascii="Verdana" w:eastAsia="Times New Roman" w:hAnsi="Verdana" w:cs="Times New Roman"/>
          <w:color w:val="000000"/>
          <w:sz w:val="19"/>
          <w:szCs w:val="19"/>
          <w:lang w:val="en-US" w:eastAsia="nl-BE"/>
        </w:rPr>
        <w:t xml:space="preserve"> tube you have to cut 29 spacers. It is important to make them all of exact length, will avoid later tray misalignments.</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3" name="Picture 23" descr="http://www.xente.mundo-r.com/lgil/garita/DSCN2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xente.mundo-r.com/lgil/garita/DSCN285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7.-</w:t>
      </w:r>
      <w:proofErr w:type="gramEnd"/>
      <w:r w:rsidRPr="00897144">
        <w:rPr>
          <w:rFonts w:ascii="Verdana" w:eastAsia="Times New Roman" w:hAnsi="Verdana" w:cs="Times New Roman"/>
          <w:color w:val="000000"/>
          <w:sz w:val="19"/>
          <w:szCs w:val="19"/>
          <w:lang w:val="en-US" w:eastAsia="nl-BE"/>
        </w:rPr>
        <w:t xml:space="preserve"> Assembling is easy, all you have to do is to put spacer and tray, spacer and try....</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2" name="Picture 22" descr="http://www.xente.mundo-r.com/lgil/garita/DSCN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xente.mundo-r.com/lgil/garita/DSCN285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8.- Detail of the measuring chamber.</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1" name="Picture 21" descr="http://www.xente.mundo-r.com/lgil/garita/DSCN2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xente.mundo-r.com/lgil/garita/DSCN28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proofErr w:type="gramStart"/>
      <w:r w:rsidRPr="00897144">
        <w:rPr>
          <w:rFonts w:ascii="Verdana" w:eastAsia="Times New Roman" w:hAnsi="Verdana" w:cs="Times New Roman"/>
          <w:color w:val="000000"/>
          <w:sz w:val="19"/>
          <w:szCs w:val="19"/>
          <w:lang w:val="en-US" w:eastAsia="nl-BE"/>
        </w:rPr>
        <w:t>9.-</w:t>
      </w:r>
      <w:proofErr w:type="gramEnd"/>
      <w:r w:rsidRPr="00897144">
        <w:rPr>
          <w:rFonts w:ascii="Verdana" w:eastAsia="Times New Roman" w:hAnsi="Verdana" w:cs="Times New Roman"/>
          <w:color w:val="000000"/>
          <w:sz w:val="19"/>
          <w:szCs w:val="19"/>
          <w:lang w:val="en-US" w:eastAsia="nl-BE"/>
        </w:rPr>
        <w:t xml:space="preserve"> Trays #9 and #10 detail. The additional threaded rod allows you to mount a bracket for wall fitting.</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0" name="Picture 20" descr="http://www.xente.mundo-r.com/lgil/garita/DSCN2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xente.mundo-r.com/lgil/garita/DSCN286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10</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Finish the assembly with some more nuts and washes.</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9" name="Picture 19" descr="http://www.xente.mundo-r.com/lgil/garita/DSCN2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xente.mundo-r.com/lgil/garita/DSCN286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11</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Put the shelf bracket into position. Make sure it is long enough to go beyond the trays border. The assembly is strong, it will admit gale winds.</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8" name="Picture 18" descr="http://www.xente.mundo-r.com/lgil/garita/DSCN2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xente.mundo-r.com/lgil/garita/DSCN286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12</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Fully assembled radiation shield. All trays aligned, same gap between them. This is not only an aesthetic </w:t>
      </w:r>
      <w:proofErr w:type="gramStart"/>
      <w:r w:rsidRPr="00897144">
        <w:rPr>
          <w:rFonts w:ascii="Verdana" w:eastAsia="Times New Roman" w:hAnsi="Verdana" w:cs="Times New Roman"/>
          <w:color w:val="000000"/>
          <w:sz w:val="19"/>
          <w:szCs w:val="19"/>
          <w:lang w:val="en-US" w:eastAsia="nl-BE"/>
        </w:rPr>
        <w:t>matter,</w:t>
      </w:r>
      <w:proofErr w:type="gramEnd"/>
      <w:r w:rsidRPr="00897144">
        <w:rPr>
          <w:rFonts w:ascii="Verdana" w:eastAsia="Times New Roman" w:hAnsi="Verdana" w:cs="Times New Roman"/>
          <w:color w:val="000000"/>
          <w:sz w:val="19"/>
          <w:szCs w:val="19"/>
          <w:lang w:val="en-US" w:eastAsia="nl-BE"/>
        </w:rPr>
        <w:t xml:space="preserve"> you intend not to leave any gap or hole to radiation. It is worth to take some time on it.</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5715000" cy="7620000"/>
            <wp:effectExtent l="0" t="0" r="0" b="0"/>
            <wp:docPr id="17" name="Picture 17" descr="http://www.xente.mundo-r.com/lgil/garita/DSCN2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xente.mundo-r.com/lgil/garita/DSCN28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13</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Detail of what you see on picture 2 diagram, and the clue for good results: you don't have to see the measuring chamber in any angle, so radiation can't reach it directly. If you take this care you don't have to build a more complicated design.</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lastRenderedPageBreak/>
        <w:br/>
      </w:r>
      <w:r>
        <w:rPr>
          <w:rFonts w:ascii="Verdana" w:eastAsia="Times New Roman" w:hAnsi="Verdana" w:cs="Times New Roman"/>
          <w:noProof/>
          <w:color w:val="000000"/>
          <w:sz w:val="19"/>
          <w:szCs w:val="19"/>
          <w:lang w:eastAsia="nl-BE"/>
        </w:rPr>
        <w:drawing>
          <wp:inline distT="0" distB="0" distL="0" distR="0">
            <wp:extent cx="7620000" cy="5715000"/>
            <wp:effectExtent l="0" t="0" r="0" b="0"/>
            <wp:docPr id="16" name="Picture 16" descr="http://www.xente.mundo-r.com/lgil/garita/DSCN2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xente.mundo-r.com/lgil/garita/DSCN286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14</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Time to disassemble, there's more work to do inside. You have to do the sensor fittings from those pc plates surely you have anywhere. Put them </w:t>
      </w:r>
      <w:proofErr w:type="spellStart"/>
      <w:r w:rsidRPr="00897144">
        <w:rPr>
          <w:rFonts w:ascii="Verdana" w:eastAsia="Times New Roman" w:hAnsi="Verdana" w:cs="Times New Roman"/>
          <w:color w:val="000000"/>
          <w:sz w:val="19"/>
          <w:szCs w:val="19"/>
          <w:lang w:val="en-US" w:eastAsia="nl-BE"/>
        </w:rPr>
        <w:t>paralell</w:t>
      </w:r>
      <w:proofErr w:type="spellEnd"/>
      <w:r w:rsidRPr="00897144">
        <w:rPr>
          <w:rFonts w:ascii="Verdana" w:eastAsia="Times New Roman" w:hAnsi="Verdana" w:cs="Times New Roman"/>
          <w:color w:val="000000"/>
          <w:sz w:val="19"/>
          <w:szCs w:val="19"/>
          <w:lang w:val="en-US" w:eastAsia="nl-BE"/>
        </w:rPr>
        <w:t xml:space="preserve"> on tray #2.</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5" name="Picture 15" descr="http://www.xente.mundo-r.com/lgil/garita/DSCN2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xente.mundo-r.com/lgil/garita/DSCN286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15</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A small drill, nut and bolt is enough to fit them in place.</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4" name="Picture 14" descr="http://www.xente.mundo-r.com/lgil/garita/DSCN2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xente.mundo-r.com/lgil/garita/DSCN287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16</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Sensor on his final position. This is a WMII sensor but surely you can fit any other in a similar way.</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3" name="Picture 13" descr="http://www.xente.mundo-r.com/lgil/garita/DSCN2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xente.mundo-r.com/lgil/garita/DSCN287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17</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Note </w:t>
      </w:r>
      <w:proofErr w:type="spellStart"/>
      <w:r w:rsidRPr="00897144">
        <w:rPr>
          <w:rFonts w:ascii="Verdana" w:eastAsia="Times New Roman" w:hAnsi="Verdana" w:cs="Times New Roman"/>
          <w:color w:val="000000"/>
          <w:sz w:val="19"/>
          <w:szCs w:val="19"/>
          <w:lang w:val="en-US" w:eastAsia="nl-BE"/>
        </w:rPr>
        <w:t>tha</w:t>
      </w:r>
      <w:proofErr w:type="spellEnd"/>
      <w:r w:rsidRPr="00897144">
        <w:rPr>
          <w:rFonts w:ascii="Verdana" w:eastAsia="Times New Roman" w:hAnsi="Verdana" w:cs="Times New Roman"/>
          <w:color w:val="000000"/>
          <w:sz w:val="19"/>
          <w:szCs w:val="19"/>
          <w:lang w:val="en-US" w:eastAsia="nl-BE"/>
        </w:rPr>
        <w:t xml:space="preserve"> the sensor is horizontally and vertically centered on the measuring chamber, far from direct tray contact.</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2" name="Picture 12" descr="http://www.xente.mundo-r.com/lgil/garita/DSCN2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xente.mundo-r.com/lgil/garita/DSCN28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18</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Tray #7. The reason why it has a special cut: this is going to be a FARS. All you need is a solar 1 volt motor, a propeller and a 1 volt, 800 mA solar </w:t>
      </w:r>
      <w:proofErr w:type="gramStart"/>
      <w:r w:rsidRPr="00897144">
        <w:rPr>
          <w:rFonts w:ascii="Verdana" w:eastAsia="Times New Roman" w:hAnsi="Verdana" w:cs="Times New Roman"/>
          <w:color w:val="000000"/>
          <w:sz w:val="19"/>
          <w:szCs w:val="19"/>
          <w:lang w:val="en-US" w:eastAsia="nl-BE"/>
        </w:rPr>
        <w:t>cell</w:t>
      </w:r>
      <w:proofErr w:type="gramEnd"/>
      <w:r w:rsidRPr="00897144">
        <w:rPr>
          <w:rFonts w:ascii="Verdana" w:eastAsia="Times New Roman" w:hAnsi="Verdana" w:cs="Times New Roman"/>
          <w:color w:val="000000"/>
          <w:sz w:val="19"/>
          <w:szCs w:val="19"/>
          <w:lang w:val="en-US" w:eastAsia="nl-BE"/>
        </w:rPr>
        <w:t>. You need to make a central hole for the motor shaft and two small drills for the fitting bolts.</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1" name="Picture 11" descr="http://www.xente.mundo-r.com/lgil/garita/DSCN2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xente.mundo-r.com/lgil/garita/DSCN287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19</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The motor fits upside down on top of #7 tray, propeller at the bottom. We want to aspirate, not blow. The motor is directly on the air flow, allowing a small cooling effect on summer. All possible hot parts have to be above the sensor and in the air flow.</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10" name="Picture 10" descr="http://www.xente.mundo-r.com/lgil/garita/DSCN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xente.mundo-r.com/lgil/garita/DSCN287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20</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Below you can see the small fitting bolts. They have to be very short to avoid damage inside the motor. They thread </w:t>
      </w:r>
      <w:proofErr w:type="spellStart"/>
      <w:r w:rsidRPr="00897144">
        <w:rPr>
          <w:rFonts w:ascii="Verdana" w:eastAsia="Times New Roman" w:hAnsi="Verdana" w:cs="Times New Roman"/>
          <w:color w:val="000000"/>
          <w:sz w:val="19"/>
          <w:szCs w:val="19"/>
          <w:lang w:val="en-US" w:eastAsia="nl-BE"/>
        </w:rPr>
        <w:t>direcly</w:t>
      </w:r>
      <w:proofErr w:type="spellEnd"/>
      <w:r w:rsidRPr="00897144">
        <w:rPr>
          <w:rFonts w:ascii="Verdana" w:eastAsia="Times New Roman" w:hAnsi="Verdana" w:cs="Times New Roman"/>
          <w:color w:val="000000"/>
          <w:sz w:val="19"/>
          <w:szCs w:val="19"/>
          <w:lang w:val="en-US" w:eastAsia="nl-BE"/>
        </w:rPr>
        <w:t xml:space="preserve"> to motor case.</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9" name="Picture 9" descr="http://www.xente.mundo-r.com/lgil/garita/DSCN2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xente.mundo-r.com/lgil/garita/DSCN287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21</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Propeller on place. Take care to determine its position and motor polarity. It has to </w:t>
      </w:r>
      <w:proofErr w:type="gramStart"/>
      <w:r w:rsidRPr="00897144">
        <w:rPr>
          <w:rFonts w:ascii="Verdana" w:eastAsia="Times New Roman" w:hAnsi="Verdana" w:cs="Times New Roman"/>
          <w:color w:val="000000"/>
          <w:sz w:val="19"/>
          <w:szCs w:val="19"/>
          <w:lang w:val="en-US" w:eastAsia="nl-BE"/>
        </w:rPr>
        <w:t>aspire</w:t>
      </w:r>
      <w:proofErr w:type="gramEnd"/>
      <w:r w:rsidRPr="00897144">
        <w:rPr>
          <w:rFonts w:ascii="Verdana" w:eastAsia="Times New Roman" w:hAnsi="Verdana" w:cs="Times New Roman"/>
          <w:color w:val="000000"/>
          <w:sz w:val="19"/>
          <w:szCs w:val="19"/>
          <w:lang w:val="en-US" w:eastAsia="nl-BE"/>
        </w:rPr>
        <w:t xml:space="preserve"> air, not blow it.</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8" name="Picture 8" descr="http://www.xente.mundo-r.com/lgil/garita/DSCN2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xente.mundo-r.com/lgil/garita/DSCN287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22</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Tray #7 in place, Check for enough room between sensor and propeller.</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7" name="Picture 7" descr="http://www.xente.mundo-r.com/lgil/garita/DSCN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xente.mundo-r.com/lgil/garita/DSCN28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23</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A running test. You can see the solar cell at right. </w:t>
      </w:r>
      <w:proofErr w:type="gramStart"/>
      <w:r w:rsidRPr="00897144">
        <w:rPr>
          <w:rFonts w:ascii="Verdana" w:eastAsia="Times New Roman" w:hAnsi="Verdana" w:cs="Times New Roman"/>
          <w:color w:val="000000"/>
          <w:sz w:val="19"/>
          <w:szCs w:val="19"/>
          <w:lang w:val="en-US" w:eastAsia="nl-BE"/>
        </w:rPr>
        <w:t>Once finished it will fit on top of the radiation shield.</w:t>
      </w:r>
      <w:proofErr w:type="gramEnd"/>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6" name="Picture 6" descr="http://www.xente.mundo-r.com/lgil/garita/DSCN2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xente.mundo-r.com/lgil/garita/DSCN288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24</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Dusk sun which is "fuelling" the test in picture above. You need very little radiation to keep the motor working.</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5" name="Picture 5" descr="http://www.xente.mundo-r.com/lgil/garita/DSCN2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xente.mundo-r.com/lgil/garita/DSCN288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25</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Disassemble again, once you made all checks and fits needed. You need to fill the tray </w:t>
      </w:r>
      <w:proofErr w:type="gramStart"/>
      <w:r w:rsidRPr="00897144">
        <w:rPr>
          <w:rFonts w:ascii="Verdana" w:eastAsia="Times New Roman" w:hAnsi="Verdana" w:cs="Times New Roman"/>
          <w:color w:val="000000"/>
          <w:sz w:val="19"/>
          <w:szCs w:val="19"/>
          <w:lang w:val="en-US" w:eastAsia="nl-BE"/>
        </w:rPr>
        <w:t>lips,</w:t>
      </w:r>
      <w:proofErr w:type="gramEnd"/>
      <w:r w:rsidRPr="00897144">
        <w:rPr>
          <w:rFonts w:ascii="Verdana" w:eastAsia="Times New Roman" w:hAnsi="Verdana" w:cs="Times New Roman"/>
          <w:color w:val="000000"/>
          <w:sz w:val="19"/>
          <w:szCs w:val="19"/>
          <w:lang w:val="en-US" w:eastAsia="nl-BE"/>
        </w:rPr>
        <w:t xml:space="preserve"> water accumulation on them could </w:t>
      </w:r>
      <w:proofErr w:type="spellStart"/>
      <w:r w:rsidRPr="00897144">
        <w:rPr>
          <w:rFonts w:ascii="Verdana" w:eastAsia="Times New Roman" w:hAnsi="Verdana" w:cs="Times New Roman"/>
          <w:color w:val="000000"/>
          <w:sz w:val="19"/>
          <w:szCs w:val="19"/>
          <w:lang w:val="en-US" w:eastAsia="nl-BE"/>
        </w:rPr>
        <w:t>distrort</w:t>
      </w:r>
      <w:proofErr w:type="spellEnd"/>
      <w:r w:rsidRPr="00897144">
        <w:rPr>
          <w:rFonts w:ascii="Verdana" w:eastAsia="Times New Roman" w:hAnsi="Verdana" w:cs="Times New Roman"/>
          <w:color w:val="000000"/>
          <w:sz w:val="19"/>
          <w:szCs w:val="19"/>
          <w:lang w:val="en-US" w:eastAsia="nl-BE"/>
        </w:rPr>
        <w:t xml:space="preserve"> humidity readings. Make some down slope to get a better drainage.</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4" name="Picture 4" descr="http://www.xente.mundo-r.com/lgil/garita/DSCN2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xente.mundo-r.com/lgil/garita/DSCN288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26</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Lips once finished. Let the filler dry for a day.</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3" name="Picture 3" descr="http://www.xente.mundo-r.com/lgil/garita/DSCN2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xente.mundo-r.com/lgil/garita/DSCN288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27</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Painting job. Take your time to get a good finish. On plastic trays it is recommended to apply a first primer product, then some </w:t>
      </w:r>
      <w:proofErr w:type="spellStart"/>
      <w:r w:rsidRPr="00897144">
        <w:rPr>
          <w:rFonts w:ascii="Verdana" w:eastAsia="Times New Roman" w:hAnsi="Verdana" w:cs="Times New Roman"/>
          <w:color w:val="000000"/>
          <w:sz w:val="19"/>
          <w:szCs w:val="19"/>
          <w:lang w:val="en-US" w:eastAsia="nl-BE"/>
        </w:rPr>
        <w:t>acryllic</w:t>
      </w:r>
      <w:proofErr w:type="spellEnd"/>
      <w:r w:rsidRPr="00897144">
        <w:rPr>
          <w:rFonts w:ascii="Verdana" w:eastAsia="Times New Roman" w:hAnsi="Verdana" w:cs="Times New Roman"/>
          <w:color w:val="000000"/>
          <w:sz w:val="19"/>
          <w:szCs w:val="19"/>
          <w:lang w:val="en-US" w:eastAsia="nl-BE"/>
        </w:rPr>
        <w:t xml:space="preserve"> paint layers.</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Pr>
          <w:rFonts w:ascii="Verdana" w:eastAsia="Times New Roman" w:hAnsi="Verdana" w:cs="Times New Roman"/>
          <w:noProof/>
          <w:color w:val="000000"/>
          <w:sz w:val="19"/>
          <w:szCs w:val="19"/>
          <w:lang w:eastAsia="nl-BE"/>
        </w:rPr>
        <w:lastRenderedPageBreak/>
        <w:drawing>
          <wp:inline distT="0" distB="0" distL="0" distR="0">
            <wp:extent cx="7620000" cy="5715000"/>
            <wp:effectExtent l="0" t="0" r="0" b="0"/>
            <wp:docPr id="2" name="Picture 2" descr="http://www.xente.mundo-r.com/lgil/garita/DSCN2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xente.mundo-r.com/lgil/garita/DSCN289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br/>
        <w:t>28</w:t>
      </w:r>
      <w:proofErr w:type="gramStart"/>
      <w:r w:rsidRPr="00897144">
        <w:rPr>
          <w:rFonts w:ascii="Verdana" w:eastAsia="Times New Roman" w:hAnsi="Verdana" w:cs="Times New Roman"/>
          <w:color w:val="000000"/>
          <w:sz w:val="19"/>
          <w:szCs w:val="19"/>
          <w:lang w:val="en-US" w:eastAsia="nl-BE"/>
        </w:rPr>
        <w:t>.-</w:t>
      </w:r>
      <w:proofErr w:type="gramEnd"/>
      <w:r w:rsidRPr="00897144">
        <w:rPr>
          <w:rFonts w:ascii="Verdana" w:eastAsia="Times New Roman" w:hAnsi="Verdana" w:cs="Times New Roman"/>
          <w:color w:val="000000"/>
          <w:sz w:val="19"/>
          <w:szCs w:val="19"/>
          <w:lang w:val="en-US" w:eastAsia="nl-BE"/>
        </w:rPr>
        <w:t xml:space="preserve"> The final result: a brilliant white radiation shield, ready to go outside.</w:t>
      </w:r>
      <w:r w:rsidRPr="00897144">
        <w:rPr>
          <w:rFonts w:ascii="Verdana" w:eastAsia="Times New Roman" w:hAnsi="Verdana" w:cs="Times New Roman"/>
          <w:color w:val="000000"/>
          <w:sz w:val="19"/>
          <w:szCs w:val="19"/>
          <w:lang w:val="en-US" w:eastAsia="nl-BE"/>
        </w:rPr>
        <w:br/>
      </w:r>
      <w:r w:rsidRPr="00897144">
        <w:rPr>
          <w:rFonts w:ascii="Verdana" w:eastAsia="Times New Roman" w:hAnsi="Verdana" w:cs="Times New Roman"/>
          <w:color w:val="000000"/>
          <w:sz w:val="19"/>
          <w:szCs w:val="19"/>
          <w:lang w:val="en-US" w:eastAsia="nl-BE"/>
        </w:rPr>
        <w:lastRenderedPageBreak/>
        <w:br/>
      </w:r>
      <w:r>
        <w:rPr>
          <w:rFonts w:ascii="Verdana" w:eastAsia="Times New Roman" w:hAnsi="Verdana" w:cs="Times New Roman"/>
          <w:noProof/>
          <w:color w:val="000000"/>
          <w:sz w:val="19"/>
          <w:szCs w:val="19"/>
          <w:lang w:eastAsia="nl-BE"/>
        </w:rPr>
        <w:drawing>
          <wp:inline distT="0" distB="0" distL="0" distR="0">
            <wp:extent cx="7620000" cy="5715000"/>
            <wp:effectExtent l="0" t="0" r="0" b="0"/>
            <wp:docPr id="1" name="Picture 1" descr="http://www.xente.mundo-r.com/lgil/garita/DSCN2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xente.mundo-r.com/lgil/garita/DSCN289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B20777" w:rsidRPr="00897144" w:rsidRDefault="00897144" w:rsidP="00897144">
      <w:pPr>
        <w:ind w:left="-1417" w:right="-1417"/>
        <w:rPr>
          <w:lang w:val="en-US"/>
        </w:rPr>
      </w:pPr>
    </w:p>
    <w:sectPr w:rsidR="00B20777" w:rsidRPr="008971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144"/>
    <w:rsid w:val="00897144"/>
    <w:rsid w:val="008C51C8"/>
    <w:rsid w:val="00F803C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1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1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69338">
      <w:bodyDiv w:val="1"/>
      <w:marLeft w:val="0"/>
      <w:marRight w:val="0"/>
      <w:marTop w:val="0"/>
      <w:marBottom w:val="0"/>
      <w:divBdr>
        <w:top w:val="none" w:sz="0" w:space="0" w:color="auto"/>
        <w:left w:val="none" w:sz="0" w:space="0" w:color="auto"/>
        <w:bottom w:val="none" w:sz="0" w:space="0" w:color="auto"/>
        <w:right w:val="none" w:sz="0" w:space="0" w:color="auto"/>
      </w:divBdr>
      <w:divsChild>
        <w:div w:id="886142581">
          <w:marLeft w:val="0"/>
          <w:marRight w:val="0"/>
          <w:marTop w:val="0"/>
          <w:marBottom w:val="0"/>
          <w:divBdr>
            <w:top w:val="none" w:sz="0" w:space="0" w:color="auto"/>
            <w:left w:val="none" w:sz="0" w:space="0" w:color="auto"/>
            <w:bottom w:val="none" w:sz="0" w:space="0" w:color="auto"/>
            <w:right w:val="none" w:sz="0" w:space="0" w:color="auto"/>
          </w:divBdr>
          <w:divsChild>
            <w:div w:id="1571454112">
              <w:marLeft w:val="0"/>
              <w:marRight w:val="0"/>
              <w:marTop w:val="0"/>
              <w:marBottom w:val="0"/>
              <w:divBdr>
                <w:top w:val="none" w:sz="0" w:space="0" w:color="auto"/>
                <w:left w:val="none" w:sz="0" w:space="0" w:color="auto"/>
                <w:bottom w:val="none" w:sz="0" w:space="0" w:color="auto"/>
                <w:right w:val="none" w:sz="0" w:space="0" w:color="auto"/>
              </w:divBdr>
              <w:divsChild>
                <w:div w:id="558631742">
                  <w:marLeft w:val="0"/>
                  <w:marRight w:val="0"/>
                  <w:marTop w:val="0"/>
                  <w:marBottom w:val="0"/>
                  <w:divBdr>
                    <w:top w:val="none" w:sz="0" w:space="0" w:color="auto"/>
                    <w:left w:val="none" w:sz="0" w:space="0" w:color="auto"/>
                    <w:bottom w:val="none" w:sz="0" w:space="0" w:color="auto"/>
                    <w:right w:val="none" w:sz="0" w:space="0" w:color="auto"/>
                  </w:divBdr>
                  <w:divsChild>
                    <w:div w:id="806052558">
                      <w:marLeft w:val="0"/>
                      <w:marRight w:val="0"/>
                      <w:marTop w:val="0"/>
                      <w:marBottom w:val="0"/>
                      <w:divBdr>
                        <w:top w:val="none" w:sz="0" w:space="0" w:color="auto"/>
                        <w:left w:val="none" w:sz="0" w:space="0" w:color="auto"/>
                        <w:bottom w:val="none" w:sz="0" w:space="0" w:color="auto"/>
                        <w:right w:val="none" w:sz="0" w:space="0" w:color="auto"/>
                      </w:divBdr>
                      <w:divsChild>
                        <w:div w:id="205872756">
                          <w:marLeft w:val="0"/>
                          <w:marRight w:val="0"/>
                          <w:marTop w:val="0"/>
                          <w:marBottom w:val="0"/>
                          <w:divBdr>
                            <w:top w:val="none" w:sz="0" w:space="0" w:color="auto"/>
                            <w:left w:val="none" w:sz="0" w:space="0" w:color="auto"/>
                            <w:bottom w:val="none" w:sz="0" w:space="0" w:color="auto"/>
                            <w:right w:val="none" w:sz="0" w:space="0" w:color="auto"/>
                          </w:divBdr>
                          <w:divsChild>
                            <w:div w:id="1130781779">
                              <w:marLeft w:val="0"/>
                              <w:marRight w:val="0"/>
                              <w:marTop w:val="0"/>
                              <w:marBottom w:val="0"/>
                              <w:divBdr>
                                <w:top w:val="none" w:sz="0" w:space="0" w:color="auto"/>
                                <w:left w:val="none" w:sz="0" w:space="0" w:color="auto"/>
                                <w:bottom w:val="none" w:sz="0" w:space="0" w:color="auto"/>
                                <w:right w:val="none" w:sz="0" w:space="0" w:color="auto"/>
                              </w:divBdr>
                              <w:divsChild>
                                <w:div w:id="1358890883">
                                  <w:marLeft w:val="0"/>
                                  <w:marRight w:val="0"/>
                                  <w:marTop w:val="0"/>
                                  <w:marBottom w:val="0"/>
                                  <w:divBdr>
                                    <w:top w:val="none" w:sz="0" w:space="0" w:color="auto"/>
                                    <w:left w:val="none" w:sz="0" w:space="0" w:color="auto"/>
                                    <w:bottom w:val="none" w:sz="0" w:space="0" w:color="auto"/>
                                    <w:right w:val="none" w:sz="0" w:space="0" w:color="auto"/>
                                  </w:divBdr>
                                  <w:divsChild>
                                    <w:div w:id="778179217">
                                      <w:marLeft w:val="3840"/>
                                      <w:marRight w:val="0"/>
                                      <w:marTop w:val="0"/>
                                      <w:marBottom w:val="0"/>
                                      <w:divBdr>
                                        <w:top w:val="none" w:sz="0" w:space="0" w:color="auto"/>
                                        <w:left w:val="none" w:sz="0" w:space="0" w:color="auto"/>
                                        <w:bottom w:val="none" w:sz="0" w:space="0" w:color="auto"/>
                                        <w:right w:val="none" w:sz="0" w:space="0" w:color="auto"/>
                                      </w:divBdr>
                                      <w:divsChild>
                                        <w:div w:id="363676117">
                                          <w:marLeft w:val="0"/>
                                          <w:marRight w:val="0"/>
                                          <w:marTop w:val="120"/>
                                          <w:marBottom w:val="0"/>
                                          <w:divBdr>
                                            <w:top w:val="none" w:sz="0" w:space="0" w:color="auto"/>
                                            <w:left w:val="none" w:sz="0" w:space="0" w:color="auto"/>
                                            <w:bottom w:val="none" w:sz="0" w:space="0" w:color="auto"/>
                                            <w:right w:val="none" w:sz="0" w:space="0" w:color="auto"/>
                                          </w:divBdr>
                                          <w:divsChild>
                                            <w:div w:id="1082678279">
                                              <w:marLeft w:val="0"/>
                                              <w:marRight w:val="240"/>
                                              <w:marTop w:val="0"/>
                                              <w:marBottom w:val="0"/>
                                              <w:divBdr>
                                                <w:top w:val="single" w:sz="6" w:space="12" w:color="9999AA"/>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730</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Volvo</Company>
  <LinksUpToDate>false</LinksUpToDate>
  <CharactersWithSpaces>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 De Baecke</dc:creator>
  <cp:lastModifiedBy>Bert De Baecke</cp:lastModifiedBy>
  <cp:revision>1</cp:revision>
  <dcterms:created xsi:type="dcterms:W3CDTF">2013-09-26T13:30:00Z</dcterms:created>
  <dcterms:modified xsi:type="dcterms:W3CDTF">2013-09-26T13:33:00Z</dcterms:modified>
</cp:coreProperties>
</file>