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signature_block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pic="http://schemas.openxmlformats.org/drawingml/2006/picture"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
{#incidents}
<w:p><w:pPr><w:jc w:val="center"/><w:spacing w:before="120" w:after="120" w:line="240" w:lineRule="auto"/></w:pPr><w:r><w:rPr><w:rFonts w:ascii="Arial" w:hAnsi="Arial" w:cs="Arial"/><w:b/><w:bCs/><w:color w:val="000000"/><w:sz w:val="24"/><w:szCs w:val="24"/></w:rPr><w:t xml:space="preserve">INCIDENT REPORT</w:t></w:r></w:p>
<w:p><w:pPr><w:spacing w:after="100" w:line="240" w:lineRule="auto"/></w:pP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       That on or about </w:t></w:r><w:r><w:rPr><w:rFonts w:ascii="Arial" w:hAnsi="Arial" w:cs="Arial"/><w:b/><w:bCs/><w:color w:val="000000"/><w:sz w:val="24"/><w:szCs w:val="24"/></w:rPr><w:t/></w:r><w:r><w:rPr><w:rFonts w:ascii="Arial" w:hAnsi="Arial" w:cs="Arial"/><w:color w:val="000000"/><w:sz w:val="24"/><w:szCs w:val="24"/></w:rPr><w:t xml:space="preserve"> of </w:t></w:r><w:r><w:rPr><w:rFonts w:ascii="Arial" w:hAnsi="Arial" w:cs="Arial"/><w:b/><w:bCs/><w:color w:val="000000"/><w:sz w:val="24"/><w:szCs w:val="24"/></w:rPr><w:t/></w:r><w:r><w:rPr><w:rFonts w:ascii="Arial" w:hAnsi="Arial" w:cs="Arial"/><w:color w:val="000000"/><w:sz w:val="24"/><w:szCs w:val="24"/></w:rPr><w:t xml:space="preserve">, a </w:t></w:r><w:r><w:rPr><w:rFonts w:ascii="Arial" w:hAnsi="Arial" w:cs="Arial"/><w:b/><w:bCs/><w:color w:val="000000"/><w:sz w:val="24"/><w:szCs w:val="24"/></w:rPr><w:t/></w:r><w:r><w:rPr><w:rFonts w:ascii="Arial" w:hAnsi="Arial" w:cs="Arial"/><w:color w:val="000000"/><w:sz w:val="24"/><w:szCs w:val="24"/></w:rPr><w:t xml:space="preserve"> occurred at </w:t></w:r><w:r><w:rPr><w:rFonts w:ascii="Arial" w:hAnsi="Arial" w:cs="Arial"/><w:b/><w:bCs/><w:color w:val="000000"/><w:sz w:val="24"/><w:szCs w:val="24"/></w:rPr><w:t xml:space="preserve">.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       That the incident was reported by </w:t></w:r><w:r><w:rPr><w:rFonts w:ascii="Arial" w:hAnsi="Arial" w:cs="Arial"/><w:b/><w:bCs/><w:color w:val="000000"/><w:sz w:val="24"/><w:szCs w:val="24"/></w:rPr><w:t/></w:r><w:r><w:rPr><w:rFonts w:ascii="Arial" w:hAnsi="Arial" w:cs="Arial"/><w:color w:val="000000"/><w:sz w:val="24"/><w:szCs w:val="24"/></w:rPr><w:t xml:space="preserve">. 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       That the Municipal Disaster Risk Reduction and Management Office (</w:t></w:r><w:r><w:rPr><w:rFonts w:ascii="Arial" w:hAnsi="Arial" w:cs="Arial"/><w:b/><w:bCs/><w:color w:val="000000"/><w:sz w:val="24"/><w:szCs w:val="24"/></w:rPr><w:t xml:space="preserve">MDRRMO</w:t></w:r><w:r><w:rPr><w:rFonts w:ascii="Arial" w:hAnsi="Arial" w:cs="Arial"/><w:color w:val="000000"/><w:sz w:val="24"/><w:szCs w:val="24"/></w:rPr><w:t xml:space="preserve">) emergency responders immediately responded to the scene to assess the situation and provide proper care management in accordance with standard operating procedures.</w:t></w:r></w:p>
<w:p><w:pPr><w:spacing w:after="100" w:line="240" w:lineRule="auto"/></w:pPr></w:p>

<w:p><w:pPr><w:jc w:val="both"/><w:spacing w:before="100" w:after="100" w:line="240" w:lineRule="auto"/></w:pPr><w:r><w:rPr><w:rFonts w:ascii="Arial" w:hAnsi="Arial" w:cs="Arial"/><w:b/><w:bCs/><w:color w:val="1E293B"/><w:sz w:val="26"/><w:szCs w:val="26"/></w:rPr><w:t xml:space="preserve">INCIDENT RESOLUTION & QUESTIONNAIRE DETAILS</w:t></w:r></w:p>
<w:p><w:pPr><w:spacing w:after="100" w:line="240" w:lineRule="auto"/></w:pPr></w:p>

<w:p><w:pPr><w:jc w:val="both"/><w:spacing w:before="100" w:after="100" w:line="240" w:lineRule="auto"/></w:pPr><w:r><w:rPr><w:rFonts w:ascii="Arial" w:hAnsi="Arial" w:cs="Arial"/><w:b/><w:bCs/><w:color w:val="000000"/><w:sz w:val="24"/><w:szCs w:val="24"/></w:rPr><w:t xml:space="preserve">1. Patient Information: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Name: </w:t></w:r><w:r><w:rPr><w:rFonts w:ascii="Arial" w:hAnsi="Arial" w:cs="Arial"/><w:b/><w:bCs/><w:color w:val="000000"/><w:sz w:val="24"/><w:szCs w:val="24"/></w:rPr><w:t/></w:r><w:r><w:rPr><w:rFonts w:ascii="Arial" w:hAnsi="Arial" w:cs="Arial"/><w:color w:val="000000"/><w:sz w:val="24"/><w:szCs w:val="24"/></w:rPr><w:t xml:space="preserve">  |  Age: </w:t></w:r><w:r><w:rPr><w:rFonts w:ascii="Arial" w:hAnsi="Arial" w:cs="Arial"/><w:b/><w:bCs/><w:color w:val="000000"/><w:sz w:val="24"/><w:szCs w:val="24"/></w:rPr><w:t/></w:r><w:r><w:rPr><w:rFonts w:ascii="Arial" w:hAnsi="Arial" w:cs="Arial"/><w:color w:val="000000"/><w:sz w:val="24"/><w:szCs w:val="24"/></w:rPr><w:t xml:space="preserve">  |  Sex: </w:t></w:r><w:r><w:rPr><w:rFonts w:ascii="Arial" w:hAnsi="Arial" w:cs="Arial"/><w:b/><w:bCs/><w:color w:val="000000"/><w:sz w:val="24"/><w:szCs w:val="24"/></w:rPr><w:t/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Address: </w:t></w:r><w:r><w:rPr><w:rFonts w:ascii="Arial" w:hAnsi="Arial" w:cs="Arial"/><w:color w:val="000000"/><w:sz w:val="24"/><w:szCs w:val="24"/></w:rPr><w:t/></w:r></w:p>
<w:p><w:pPr><w:spacing w:after="100" w:line="240" w:lineRule="auto"/></w:pPr></w:p>

<w:p><w:pPr><w:jc w:val="both"/><w:spacing w:before="100" w:after="100" w:line="240" w:lineRule="auto"/></w:pPr><w:r><w:rPr><w:rFonts w:ascii="Arial" w:hAnsi="Arial" w:cs="Arial"/><w:b/><w:bCs/><w:color w:val="000000"/><w:sz w:val="24"/><w:szCs w:val="24"/></w:rPr><w:t xml:space="preserve">2. Incident Cause & Mechanism: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Mechanism of Injury / Cause: </w:t></w:r><w:r><w:rPr><w:rFonts w:ascii="Arial" w:hAnsi="Arial" w:cs="Arial"/><w:b/><w:bCs/><w:color w:val="000000"/><w:sz w:val="24"/><w:szCs w:val="24"/></w:rPr><w:t/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Intoxication Suspected (Alcohol/Drugs): </w:t></w:r><w:r><w:rPr><w:rFonts w:ascii="Arial" w:hAnsi="Arial" w:cs="Arial"/><w:b/><w:bCs/><w:color w:val="000000"/><w:sz w:val="24"/><w:szCs w:val="24"/></w:rPr><w:t/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Event Description: </w:t></w:r><w:r><w:rPr><w:rFonts w:ascii="Arial" w:hAnsi="Arial" w:cs="Arial"/><w:color w:val="000000"/><w:sz w:val="24"/><w:szCs w:val="24"/></w:rPr><w:t/></w:r></w:p>
<w:p><w:pPr><w:spacing w:after="100" w:line="240" w:lineRule="auto"/></w:pPr></w:p>

<w:p><w:pPr><w:jc w:val="both"/><w:spacing w:before="100" w:after="100" w:line="240" w:lineRule="auto"/></w:pPr><w:r><w:rPr><w:rFonts w:ascii="Arial" w:hAnsi="Arial" w:cs="Arial"/><w:b/><w:bCs/><w:color w:val="000000"/><w:sz w:val="24"/><w:szCs w:val="24"/></w:rPr><w:t xml:space="preserve">3. Patient Assessment & Vital Signs: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Observed Injuries / Complaints: </w:t></w:r><w:r><w:rPr><w:rFonts w:ascii="Arial" w:hAnsi="Arial" w:cs="Arial"/><w:b/><w:bCs/><w:color w:val="000000"/><w:sz w:val="24"/><w:szCs w:val="24"/></w:rPr><w:t/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Consciousness (GCS): </w:t></w:r><w:r><w:rPr><w:rFonts w:ascii="Arial" w:hAnsi="Arial" w:cs="Arial"/><w:color w:val="000000"/><w:sz w:val="24"/><w:szCs w:val="24"/></w:rPr><w:t/></w:r><w:r><w:rPr><w:rFonts w:ascii="Arial" w:hAnsi="Arial" w:cs="Arial"/><w:color w:val="000000"/><w:sz w:val="24"/><w:szCs w:val="24"/></w:rPr><w:t xml:space="preserve"> (Score: </w:t></w:r><w:r><w:rPr><w:rFonts w:ascii="Arial" w:hAnsi="Arial" w:cs="Arial"/><w:b/><w:bCs/><w:color w:val="000000"/><w:sz w:val="24"/><w:szCs w:val="24"/></w:rPr><w:t/></w:r><w:r><w:rPr><w:rFonts w:ascii="Arial" w:hAnsi="Arial" w:cs="Arial"/><w:color w:val="000000"/><w:sz w:val="24"/><w:szCs w:val="24"/></w:rPr><w:t xml:space="preserve">)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Airway: </w:t></w:r><w:r><w:rPr><w:rFonts w:ascii="Arial" w:hAnsi="Arial" w:cs="Arial"/><w:color w:val="000000"/><w:sz w:val="24"/><w:szCs w:val="24"/></w:rPr><w:t/></w:r><w:r><w:rPr><w:rFonts w:ascii="Arial" w:hAnsi="Arial" w:cs="Arial"/><w:color w:val="000000"/><w:sz w:val="24"/><w:szCs w:val="24"/></w:rPr><w:t xml:space="preserve">  |  Breathing: </w:t></w:r><w:r><w:rPr><w:rFonts w:ascii="Arial" w:hAnsi="Arial" w:cs="Arial"/><w:color w:val="000000"/><w:sz w:val="24"/><w:szCs w:val="24"/></w:rPr><w:t/></w:r><w:r><w:rPr><w:rFonts w:ascii="Arial" w:hAnsi="Arial" w:cs="Arial"/><w:color w:val="000000"/><w:sz w:val="24"/><w:szCs w:val="24"/></w:rPr><w:t xml:space="preserve">  |  Circulation: </w:t></w:r><w:r><w:rPr><w:rFonts w:ascii="Arial" w:hAnsi="Arial" w:cs="Arial"/><w:color w:val="000000"/><w:sz w:val="24"/><w:szCs w:val="24"/></w:rPr><w:t/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Vital Signs: BP: </w:t></w:r><w:r><w:rPr><w:rFonts w:ascii="Arial" w:hAnsi="Arial" w:cs="Arial"/><w:b/><w:bCs/><w:color w:val="000000"/><w:sz w:val="24"/><w:szCs w:val="24"/></w:rPr><w:t/></w:r><w:r><w:rPr><w:rFonts w:ascii="Arial" w:hAnsi="Arial" w:cs="Arial"/><w:color w:val="000000"/><w:sz w:val="24"/><w:szCs w:val="24"/></w:rPr><w:t xml:space="preserve"> mmHg | Pulse: </w:t></w:r><w:r><w:rPr><w:rFonts w:ascii="Arial" w:hAnsi="Arial" w:cs="Arial"/><w:b/><w:bCs/><w:color w:val="000000"/><w:sz w:val="24"/><w:szCs w:val="24"/></w:rPr><w:t/></w:r><w:r><w:rPr><w:rFonts w:ascii="Arial" w:hAnsi="Arial" w:cs="Arial"/><w:color w:val="000000"/><w:sz w:val="24"/><w:szCs w:val="24"/></w:rPr><w:t xml:space="preserve"> bpm | RR: </w:t></w:r><w:r><w:rPr><w:rFonts w:ascii="Arial" w:hAnsi="Arial" w:cs="Arial"/><w:b/><w:bCs/><w:color w:val="000000"/><w:sz w:val="24"/><w:szCs w:val="24"/></w:rPr><w:t/></w:r><w:r><w:rPr><w:rFonts w:ascii="Arial" w:hAnsi="Arial" w:cs="Arial"/><w:color w:val="000000"/><w:sz w:val="24"/><w:szCs w:val="24"/></w:rPr><w:t xml:space="preserve"> cpm | SaO₂: </w:t></w:r><w:r><w:rPr><w:rFonts w:ascii="Arial" w:hAnsi="Arial" w:cs="Arial"/><w:b/><w:bCs/><w:color w:val="000000"/><w:sz w:val="24"/><w:szCs w:val="24"/></w:rPr><w:t/></w:r><w:r><w:rPr><w:rFonts w:ascii="Arial" w:hAnsi="Arial" w:cs="Arial"/><w:color w:val="000000"/><w:sz w:val="24"/><w:szCs w:val="24"/></w:rPr><w:t xml:space="preserve"> | Temp: </w:t></w:r><w:r><w:rPr><w:rFonts w:ascii="Arial" w:hAnsi="Arial" w:cs="Arial"/><w:b/><w:bCs/><w:color w:val="000000"/><w:sz w:val="24"/><w:szCs w:val="24"/></w:rPr><w:t/></w:r><w:r><w:rPr><w:rFonts w:ascii="Arial" w:hAnsi="Arial" w:cs="Arial"/><w:color w:val="000000"/><w:sz w:val="24"/><w:szCs w:val="24"/></w:rPr><w:t xml:space="preserve">°C</w:t></w:r></w:p>
<w:p><w:pPr><w:spacing w:after="100" w:line="240" w:lineRule="auto"/></w:pPr></w:p>

<w:p><w:pPr><w:jc w:val="both"/><w:spacing w:before="100" w:after="100" w:line="240" w:lineRule="auto"/></w:pPr><w:r><w:rPr><w:rFonts w:ascii="Arial" w:hAnsi="Arial" w:cs="Arial"/><w:b/><w:bCs/><w:color w:val="000000"/><w:sz w:val="24"/><w:szCs w:val="24"/></w:rPr><w:t xml:space="preserve">4. Pre-Hospital Care & Interventions: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Interventions Provided: </w:t></w:r><w:r><w:rPr><w:rFonts w:ascii="Arial" w:hAnsi="Arial" w:cs="Arial"/><w:color w:val="000000"/><w:sz w:val="24"/><w:szCs w:val="24"/></w:rPr><w:t/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Bleeding Controlled: </w:t></w:r><w:r><w:rPr><w:rFonts w:ascii="Arial" w:hAnsi="Arial" w:cs="Arial"/><w:b/><w:bCs/><w:color w:val="000000"/><w:sz w:val="24"/><w:szCs w:val="24"/></w:rPr><w:t/></w:r><w:r><w:rPr><w:rFonts w:ascii="Arial" w:hAnsi="Arial" w:cs="Arial"/><w:color w:val="000000"/><w:sz w:val="24"/><w:szCs w:val="24"/></w:rPr><w:t xml:space="preserve">  |  Immobilized: </w:t></w:r><w:r><w:rPr><w:rFonts w:ascii="Arial" w:hAnsi="Arial" w:cs="Arial"/><w:b/><w:bCs/><w:color w:val="000000"/><w:sz w:val="24"/><w:szCs w:val="24"/></w:rPr><w:t/></w:r><w:r><w:rPr><w:rFonts w:ascii="Arial" w:hAnsi="Arial" w:cs="Arial"/><w:color w:val="000000"/><w:sz w:val="24"/><w:szCs w:val="24"/></w:rPr><w:t xml:space="preserve">  |  Wounds Cleaned: </w:t></w:r><w:r><w:rPr><w:rFonts w:ascii="Arial" w:hAnsi="Arial" w:cs="Arial"/><w:b/><w:bCs/><w:color w:val="000000"/><w:sz w:val="24"/><w:szCs w:val="24"/></w:rPr><w:t/></w:r><w:r><w:rPr><w:rFonts w:ascii="Arial" w:hAnsi="Arial" w:cs="Arial"/><w:color w:val="000000"/><w:sz w:val="24"/><w:szCs w:val="24"/></w:rPr><w:t xml:space="preserve">  |  Oxygen Administered: </w:t></w:r><w:r><w:rPr><w:rFonts w:ascii="Arial" w:hAnsi="Arial" w:cs="Arial"/><w:b/><w:bCs/><w:color w:val="000000"/><w:sz w:val="24"/><w:szCs w:val="24"/></w:rPr><w:t/></w:r></w:p>
<w:p><w:pPr><w:spacing w:after="100" w:line="240" w:lineRule="auto"/></w:pPr></w:p>

<w:p><w:pPr><w:jc w:val="both"/><w:spacing w:before="100" w:after="100" w:line="240" w:lineRule="auto"/></w:pPr><w:r><w:rPr><w:rFonts w:ascii="Arial" w:hAnsi="Arial" w:cs="Arial"/><w:b/><w:bCs/><w:color w:val="000000"/><w:sz w:val="24"/><w:szCs w:val="24"/></w:rPr><w:t xml:space="preserve">5. Response & Patient Disposition:</w:t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Responding Agency: </w:t></w:r><w:r><w:rPr><w:rFonts w:ascii="Arial" w:hAnsi="Arial" w:cs="Arial"/><w:b/><w:bCs/><w:color w:val="000000"/><w:sz w:val="24"/><w:szCs w:val="24"/></w:rPr><w:t/></w:r><w:r><w:rPr><w:rFonts w:ascii="Arial" w:hAnsi="Arial" w:cs="Arial"/><w:color w:val="000000"/><w:sz w:val="24"/><w:szCs w:val="24"/></w:rPr><w:t xml:space="preserve"> | Responders: </w:t></w:r><w:r><w:rPr><w:rFonts w:ascii="Arial" w:hAnsi="Arial" w:cs="Arial"/><w:color w:val="000000"/><w:sz w:val="24"/><w:szCs w:val="24"/></w:rPr><w:t/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Arrival Time: </w:t></w:r><w:r><w:rPr><w:rFonts w:ascii="Arial" w:hAnsi="Arial" w:cs="Arial"/><w:color w:val="000000"/><w:sz w:val="24"/><w:szCs w:val="24"/></w:rPr><w:t/></w:r><w:r><w:rPr><w:rFonts w:ascii="Arial" w:hAnsi="Arial" w:cs="Arial"/><w:color w:val="000000"/><w:sz w:val="24"/><w:szCs w:val="24"/></w:rPr><w:t xml:space="preserve"> | Departure Time: </w:t></w:r><w:r><w:rPr><w:rFonts w:ascii="Arial" w:hAnsi="Arial" w:cs="Arial"/><w:color w:val="000000"/><w:sz w:val="24"/><w:szCs w:val="24"/></w:rPr><w:t/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Disposition Status: </w:t></w:r><w:r><w:rPr><w:rFonts w:ascii="Arial" w:hAnsi="Arial" w:cs="Arial"/><w:b/><w:bCs/><w:color w:val="000000"/><w:sz w:val="24"/><w:szCs w:val="24"/></w:rPr><w:t/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Destination Facility: </w:t></w:r><w:r><w:rPr><w:rFonts w:ascii="Arial" w:hAnsi="Arial" w:cs="Arial"/><w:b/><w:bCs/><w:color w:val="000000"/><w:sz w:val="24"/><w:szCs w:val="24"/></w:rPr><w:t/></w:r><w:r><w:rPr><w:rFonts w:ascii="Arial" w:hAnsi="Arial" w:cs="Arial"/><w:color w:val="000000"/><w:sz w:val="24"/><w:szCs w:val="24"/></w:rPr><w:t xml:space="preserve"> | Transport Time: </w:t></w:r><w:r><w:rPr><w:rFonts w:ascii="Arial" w:hAnsi="Arial" w:cs="Arial"/><w:color w:val="000000"/><w:sz w:val="24"/><w:szCs w:val="24"/></w:rPr><w:t/></w:r></w:p>
<w:p><w:pPr><w:jc w:val="both"/><w:spacing w:before="100" w:after="100" w:line="240" w:lineRule="auto"/></w:pPr><w:r><w:rPr><w:rFonts w:ascii="Arial" w:hAnsi="Arial" w:cs="Arial"/><w:color w:val="000000"/><w:sz w:val="24"/><w:szCs w:val="24"/></w:rPr><w:t xml:space="preserve">• Status Upon Turnover: </w:t></w:r><w:r><w:rPr><w:rFonts w:ascii="Arial" w:hAnsi="Arial" w:cs="Arial"/><w:color w:val="000000"/><w:sz w:val="24"/><w:szCs w:val="24"/></w:rPr><w:t/></w:r></w:p>
<w:p><w:pPr><w:spacing w:after="100" w:line="240" w:lineRule="auto"/></w:pPr></w:p>

<w:p><w:pPr><w:jc w:val="both"/><w:spacing w:before="100" w:after="100" w:line="240" w:lineRule="auto"/></w:pPr><w:r><w:rPr><w:rFonts w:ascii="Arial" w:hAnsi="Arial" w:cs="Arial"/><w:color w:val="000000"/><w:sz w:val="24"/><w:szCs w:val="24"/></w:rPr><w:t/></w:r></w:p>
<w:p><w:pPr><w:spacing w:after="100" w:line="240" w:lineRule="auto"/></w:pPr></w:p>

<w:p>
  <w:pPr><w:jc w:val="center"/><w:spacing w:before="240" w:after="240"/></w:pPr>
  <w:r>
    <w:drawing>
      <wp:inline distT="0" distB="0" distL="0" distR="0"
                 xmlns:wp="http://schemas.openxmlformats.org/drawingml/2006/wordprocessingDrawing"
                 xmlns:a="http://schemas.openxmlformats.org/drawingml/2006/main"
                 xmlns:pic="http://schemas.openxmlformats.org/drawingml/2006/picture"
                 xmlns:r="http://schemas.openxmlformats.org/officeDocument/2006/relationships">
        <wp:extent cx="5400000" cy="1800000"/>
        <wp:docPr id="1001" name="Signature Block 1001"/>
        <a:graphic>
          <a:graphicData uri="http://schemas.openxmlformats.org/drawingml/2006/main">
            <pic:pic>
              <pic:nvPicPr>
                <pic:cNvPr id="1001" name="signature_block.png"/>
                <pic:cNvPicPr/>
              </pic:nvPicPr>
              <pic:blipFill>
                <a:blip r:embed="rIdSig"/>
                <a:stretch><a:fillRect/></a:stretch>
              </pic:blipFill>
              <pic:spPr>
                <a:xfrm><a:off x="0" y="0"/><a:ext cx="5400000" cy="1800000"/></a:xfrm>
                <a:prstGeom prst="rect"><a:avLst/></a:prstGeom>
              </pic:spPr>
            </pic:pic>
          </a:graphicData>
        </a:graphic>
      </wp:inline>
    </w:drawing>
  </w:r>
</w:p>

{/incidents}
<w:sectPr w:rsidR="009D21CE" w:rsidRPr="00C54EC5" w:rsidSect="00CD2CD1"><w:headerReference w:type="default" r:id="rId82"/><w:footerReference w:type="default" r:id="rId83"/><w:pgSz w:w="12240" w:h="18720" w:code="14"/><w:pgMar w:top="1440" w:right="1440" w:bottom="1440" w:left="1440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3A9C7" w14:textId="77777777" w:rsidR="00E20BBF" w:rsidRDefault="00E20BBF" w:rsidP="00F1067B">
      <w:pPr>
        <w:spacing w:after="0" w:line="240" w:lineRule="auto"/>
      </w:pPr>
      <w:r>
        <w:separator/>
      </w:r>
    </w:p>
  </w:endnote>
  <w:endnote w:type="continuationSeparator" w:id="0">
    <w:p w14:paraId="5C31C53B" w14:textId="77777777" w:rsidR="00E20BBF" w:rsidRDefault="00E20BBF" w:rsidP="00F10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50111" w14:textId="637D144C" w:rsidR="006C2069" w:rsidRPr="00671732" w:rsidRDefault="006C2069">
    <w:pPr>
      <w:pStyle w:val="Footer"/>
    </w:pPr>
    <w:bookmarkStart w:id="1" w:name="_Hlk220927823"/>
    <w:bookmarkStart w:id="2" w:name="_Hlk220927824"/>
    <w:r w:rsidRPr="00671732">
      <w:rPr>
        <w:noProof/>
        <w:lang w:eastAsia="en-PH"/>
      </w:rPr>
      <w:drawing>
        <wp:anchor distT="0" distB="0" distL="114300" distR="114300" simplePos="0" relativeHeight="251656192" behindDoc="1" locked="0" layoutInCell="1" allowOverlap="1" wp14:anchorId="03B7B224" wp14:editId="41AAECDD">
          <wp:simplePos x="0" y="0"/>
          <wp:positionH relativeFrom="page">
            <wp:align>right</wp:align>
          </wp:positionH>
          <wp:positionV relativeFrom="paragraph">
            <wp:posOffset>-207970</wp:posOffset>
          </wp:positionV>
          <wp:extent cx="7780867" cy="817988"/>
          <wp:effectExtent l="0" t="0" r="0" b="1270"/>
          <wp:wrapNone/>
          <wp:docPr id="26442843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867" cy="8179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1732">
      <w:t>Hotline no. (0906) 636 4019</w: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2F708" w14:textId="77777777" w:rsidR="00E20BBF" w:rsidRDefault="00E20BBF" w:rsidP="00F1067B">
      <w:pPr>
        <w:spacing w:after="0" w:line="240" w:lineRule="auto"/>
      </w:pPr>
      <w:r>
        <w:separator/>
      </w:r>
    </w:p>
  </w:footnote>
  <w:footnote w:type="continuationSeparator" w:id="0">
    <w:p w14:paraId="031B5DCD" w14:textId="77777777" w:rsidR="00E20BBF" w:rsidRDefault="00E20BBF" w:rsidP="00F10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5086F" w14:textId="34410719" w:rsidR="006C2069" w:rsidRDefault="006C2069">
    <w:pPr>
      <w:pStyle w:val="Header"/>
      <w:rPr>
        <w:noProof/>
      </w:rPr>
    </w:pPr>
    <w:r>
      <w:rPr>
        <w:noProof/>
        <w:lang w:eastAsia="en-PH"/>
      </w:rPr>
      <w:drawing>
        <wp:anchor distT="0" distB="0" distL="114300" distR="114300" simplePos="0" relativeHeight="251660288" behindDoc="1" locked="0" layoutInCell="1" allowOverlap="1" wp14:anchorId="16E9F136" wp14:editId="2B494608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64780" cy="1554950"/>
          <wp:effectExtent l="0" t="0" r="0" b="7620"/>
          <wp:wrapNone/>
          <wp:docPr id="3322801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7243" cy="15614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4051E04" w14:textId="77777777" w:rsidR="006C2069" w:rsidRDefault="006C2069">
    <w:pPr>
      <w:pStyle w:val="Header"/>
      <w:rPr>
        <w:noProof/>
      </w:rPr>
    </w:pPr>
  </w:p>
  <w:p w14:paraId="3BAFF277" w14:textId="77777777" w:rsidR="006C2069" w:rsidRDefault="006C2069">
    <w:pPr>
      <w:pStyle w:val="Header"/>
      <w:rPr>
        <w:noProof/>
      </w:rPr>
    </w:pPr>
  </w:p>
  <w:p w14:paraId="55EF62D6" w14:textId="324FA386" w:rsidR="006C2069" w:rsidRDefault="006C2069">
    <w:pPr>
      <w:pStyle w:val="Header"/>
      <w:rPr>
        <w:noProof/>
      </w:rPr>
    </w:pPr>
  </w:p>
  <w:p w14:paraId="79F77C07" w14:textId="77777777" w:rsidR="006C2069" w:rsidRDefault="006C2069">
    <w:pPr>
      <w:pStyle w:val="Header"/>
      <w:rPr>
        <w:noProof/>
      </w:rPr>
    </w:pPr>
  </w:p>
  <w:p w14:paraId="017B197D" w14:textId="77777777" w:rsidR="006C2069" w:rsidRDefault="006C2069" w:rsidP="006077F4">
    <w:pPr>
      <w:pStyle w:val="Header"/>
      <w:jc w:val="right"/>
      <w:rPr>
        <w:noProof/>
      </w:rPr>
    </w:pPr>
  </w:p>
  <w:p w14:paraId="6473BCEC" w14:textId="5161E42A" w:rsidR="006C2069" w:rsidRDefault="006C2069" w:rsidP="00B92B03">
    <w:pPr>
      <w:pStyle w:val="Header"/>
      <w:tabs>
        <w:tab w:val="clear" w:pos="4680"/>
        <w:tab w:val="clear" w:pos="9360"/>
        <w:tab w:val="left" w:pos="109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067B"/>
    <w:rsid w:val="000053A6"/>
    <w:rsid w:val="00012A83"/>
    <w:rsid w:val="000201BE"/>
    <w:rsid w:val="00030334"/>
    <w:rsid w:val="00040927"/>
    <w:rsid w:val="000414ED"/>
    <w:rsid w:val="00047234"/>
    <w:rsid w:val="00055A79"/>
    <w:rsid w:val="00076A4C"/>
    <w:rsid w:val="00081513"/>
    <w:rsid w:val="000A5343"/>
    <w:rsid w:val="000C29A2"/>
    <w:rsid w:val="000D24B7"/>
    <w:rsid w:val="000D26B1"/>
    <w:rsid w:val="000F3BCF"/>
    <w:rsid w:val="000F4ED5"/>
    <w:rsid w:val="00116FB6"/>
    <w:rsid w:val="001234CA"/>
    <w:rsid w:val="001272E6"/>
    <w:rsid w:val="00131663"/>
    <w:rsid w:val="00133105"/>
    <w:rsid w:val="00144172"/>
    <w:rsid w:val="0015237A"/>
    <w:rsid w:val="00154E18"/>
    <w:rsid w:val="001603AC"/>
    <w:rsid w:val="00183420"/>
    <w:rsid w:val="00186C55"/>
    <w:rsid w:val="00187D42"/>
    <w:rsid w:val="00190D51"/>
    <w:rsid w:val="001910E1"/>
    <w:rsid w:val="00194A3C"/>
    <w:rsid w:val="00223081"/>
    <w:rsid w:val="002517CD"/>
    <w:rsid w:val="00262B2F"/>
    <w:rsid w:val="002638F7"/>
    <w:rsid w:val="00283C53"/>
    <w:rsid w:val="002A037C"/>
    <w:rsid w:val="002A29CE"/>
    <w:rsid w:val="002A405D"/>
    <w:rsid w:val="002A537A"/>
    <w:rsid w:val="002B0FA3"/>
    <w:rsid w:val="002D462E"/>
    <w:rsid w:val="002D7598"/>
    <w:rsid w:val="002E1016"/>
    <w:rsid w:val="002E2764"/>
    <w:rsid w:val="002E43CC"/>
    <w:rsid w:val="00306A57"/>
    <w:rsid w:val="003074AB"/>
    <w:rsid w:val="003212F3"/>
    <w:rsid w:val="00322123"/>
    <w:rsid w:val="003464E8"/>
    <w:rsid w:val="00371112"/>
    <w:rsid w:val="00373A6C"/>
    <w:rsid w:val="00381169"/>
    <w:rsid w:val="0038724C"/>
    <w:rsid w:val="003B7151"/>
    <w:rsid w:val="003C0531"/>
    <w:rsid w:val="003E3938"/>
    <w:rsid w:val="003E3B7B"/>
    <w:rsid w:val="003F22E2"/>
    <w:rsid w:val="00402150"/>
    <w:rsid w:val="00407918"/>
    <w:rsid w:val="00432230"/>
    <w:rsid w:val="00443608"/>
    <w:rsid w:val="00446E8C"/>
    <w:rsid w:val="004513CA"/>
    <w:rsid w:val="00462BCA"/>
    <w:rsid w:val="0048286A"/>
    <w:rsid w:val="004A7B9A"/>
    <w:rsid w:val="004B0985"/>
    <w:rsid w:val="004B1929"/>
    <w:rsid w:val="004B7B6C"/>
    <w:rsid w:val="004C1C96"/>
    <w:rsid w:val="00500DE2"/>
    <w:rsid w:val="005019E2"/>
    <w:rsid w:val="00511D2D"/>
    <w:rsid w:val="00526027"/>
    <w:rsid w:val="005263BD"/>
    <w:rsid w:val="00530506"/>
    <w:rsid w:val="00531CE9"/>
    <w:rsid w:val="0054028F"/>
    <w:rsid w:val="005442C3"/>
    <w:rsid w:val="00554670"/>
    <w:rsid w:val="00561719"/>
    <w:rsid w:val="00573667"/>
    <w:rsid w:val="00580D12"/>
    <w:rsid w:val="005869C4"/>
    <w:rsid w:val="00597618"/>
    <w:rsid w:val="005A07C1"/>
    <w:rsid w:val="005A1F9A"/>
    <w:rsid w:val="005C2C98"/>
    <w:rsid w:val="005D2ECD"/>
    <w:rsid w:val="005D5E0A"/>
    <w:rsid w:val="005F1D11"/>
    <w:rsid w:val="005F341B"/>
    <w:rsid w:val="005F4E03"/>
    <w:rsid w:val="006077F4"/>
    <w:rsid w:val="0061283A"/>
    <w:rsid w:val="0061552A"/>
    <w:rsid w:val="00636155"/>
    <w:rsid w:val="00646922"/>
    <w:rsid w:val="006511F2"/>
    <w:rsid w:val="006513E5"/>
    <w:rsid w:val="00657827"/>
    <w:rsid w:val="00671732"/>
    <w:rsid w:val="006B267A"/>
    <w:rsid w:val="006B6E2B"/>
    <w:rsid w:val="006C2069"/>
    <w:rsid w:val="006D4274"/>
    <w:rsid w:val="006E0AF9"/>
    <w:rsid w:val="006E3368"/>
    <w:rsid w:val="006F66AF"/>
    <w:rsid w:val="006F71F7"/>
    <w:rsid w:val="00712BB2"/>
    <w:rsid w:val="0072353B"/>
    <w:rsid w:val="00724346"/>
    <w:rsid w:val="00743E29"/>
    <w:rsid w:val="00744687"/>
    <w:rsid w:val="00750B00"/>
    <w:rsid w:val="00751164"/>
    <w:rsid w:val="00752553"/>
    <w:rsid w:val="00752900"/>
    <w:rsid w:val="00765F0A"/>
    <w:rsid w:val="00766FEA"/>
    <w:rsid w:val="0077414F"/>
    <w:rsid w:val="00777595"/>
    <w:rsid w:val="007B10AA"/>
    <w:rsid w:val="007C3AA2"/>
    <w:rsid w:val="007D7DF2"/>
    <w:rsid w:val="007F11BA"/>
    <w:rsid w:val="007F57F3"/>
    <w:rsid w:val="00801CDE"/>
    <w:rsid w:val="008060BA"/>
    <w:rsid w:val="00815DE1"/>
    <w:rsid w:val="0081671A"/>
    <w:rsid w:val="0081674D"/>
    <w:rsid w:val="008230C3"/>
    <w:rsid w:val="008267BF"/>
    <w:rsid w:val="00840666"/>
    <w:rsid w:val="00845AE7"/>
    <w:rsid w:val="00845EB0"/>
    <w:rsid w:val="008508D0"/>
    <w:rsid w:val="0087168F"/>
    <w:rsid w:val="00896FCA"/>
    <w:rsid w:val="008A2542"/>
    <w:rsid w:val="008E5DD8"/>
    <w:rsid w:val="008F1C28"/>
    <w:rsid w:val="008F6CAF"/>
    <w:rsid w:val="00923D4D"/>
    <w:rsid w:val="009271BC"/>
    <w:rsid w:val="009306B6"/>
    <w:rsid w:val="00964003"/>
    <w:rsid w:val="00976ABC"/>
    <w:rsid w:val="00994621"/>
    <w:rsid w:val="009A412F"/>
    <w:rsid w:val="009A74C0"/>
    <w:rsid w:val="009D06EA"/>
    <w:rsid w:val="009D21CE"/>
    <w:rsid w:val="009E0582"/>
    <w:rsid w:val="00A0739C"/>
    <w:rsid w:val="00A14669"/>
    <w:rsid w:val="00A3139D"/>
    <w:rsid w:val="00A52D8C"/>
    <w:rsid w:val="00A62F6C"/>
    <w:rsid w:val="00A74686"/>
    <w:rsid w:val="00A765AE"/>
    <w:rsid w:val="00A8381C"/>
    <w:rsid w:val="00AB0984"/>
    <w:rsid w:val="00AB50FC"/>
    <w:rsid w:val="00AF138B"/>
    <w:rsid w:val="00B00EAB"/>
    <w:rsid w:val="00B045BA"/>
    <w:rsid w:val="00B23FDA"/>
    <w:rsid w:val="00B2717C"/>
    <w:rsid w:val="00B32E33"/>
    <w:rsid w:val="00B33267"/>
    <w:rsid w:val="00B575CF"/>
    <w:rsid w:val="00B57C72"/>
    <w:rsid w:val="00B60A04"/>
    <w:rsid w:val="00B67270"/>
    <w:rsid w:val="00B747CA"/>
    <w:rsid w:val="00B83162"/>
    <w:rsid w:val="00B861F2"/>
    <w:rsid w:val="00B92B03"/>
    <w:rsid w:val="00B9494A"/>
    <w:rsid w:val="00BD2889"/>
    <w:rsid w:val="00BD29A5"/>
    <w:rsid w:val="00BE1EF3"/>
    <w:rsid w:val="00BF4AD8"/>
    <w:rsid w:val="00C45D55"/>
    <w:rsid w:val="00C46D44"/>
    <w:rsid w:val="00C51413"/>
    <w:rsid w:val="00C54EC5"/>
    <w:rsid w:val="00C90CEC"/>
    <w:rsid w:val="00CA6CAA"/>
    <w:rsid w:val="00CC34E9"/>
    <w:rsid w:val="00CD2CD1"/>
    <w:rsid w:val="00CF0A85"/>
    <w:rsid w:val="00CF70A5"/>
    <w:rsid w:val="00D02501"/>
    <w:rsid w:val="00D02C83"/>
    <w:rsid w:val="00D05735"/>
    <w:rsid w:val="00D05B9F"/>
    <w:rsid w:val="00D2153F"/>
    <w:rsid w:val="00D2192D"/>
    <w:rsid w:val="00D34143"/>
    <w:rsid w:val="00D42B42"/>
    <w:rsid w:val="00D47BC8"/>
    <w:rsid w:val="00DB7AD6"/>
    <w:rsid w:val="00DC0D55"/>
    <w:rsid w:val="00DC2E64"/>
    <w:rsid w:val="00DC6240"/>
    <w:rsid w:val="00DD23A1"/>
    <w:rsid w:val="00DD57E5"/>
    <w:rsid w:val="00DE0D61"/>
    <w:rsid w:val="00DE440C"/>
    <w:rsid w:val="00DE7CBE"/>
    <w:rsid w:val="00DF2AF5"/>
    <w:rsid w:val="00E0158E"/>
    <w:rsid w:val="00E039BA"/>
    <w:rsid w:val="00E20BBF"/>
    <w:rsid w:val="00E25F59"/>
    <w:rsid w:val="00E270E2"/>
    <w:rsid w:val="00E543B3"/>
    <w:rsid w:val="00E57C64"/>
    <w:rsid w:val="00E75371"/>
    <w:rsid w:val="00E804C4"/>
    <w:rsid w:val="00E8374B"/>
    <w:rsid w:val="00E91118"/>
    <w:rsid w:val="00EA40B8"/>
    <w:rsid w:val="00EB5A0F"/>
    <w:rsid w:val="00EC15B1"/>
    <w:rsid w:val="00EE3291"/>
    <w:rsid w:val="00EF5DF8"/>
    <w:rsid w:val="00F0166F"/>
    <w:rsid w:val="00F0776D"/>
    <w:rsid w:val="00F1067B"/>
    <w:rsid w:val="00F14FE6"/>
    <w:rsid w:val="00F25915"/>
    <w:rsid w:val="00F33B52"/>
    <w:rsid w:val="00F473F3"/>
    <w:rsid w:val="00F47E69"/>
    <w:rsid w:val="00F54BC9"/>
    <w:rsid w:val="00F656D3"/>
    <w:rsid w:val="00F81F16"/>
    <w:rsid w:val="00F93CF7"/>
    <w:rsid w:val="00F94C59"/>
    <w:rsid w:val="00FA3C73"/>
    <w:rsid w:val="00FC77EC"/>
    <w:rsid w:val="00FD78F1"/>
    <w:rsid w:val="00FE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14623"/>
  <w15:docId w15:val="{117B6B0E-710A-4624-A17E-1A09A211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240"/>
  </w:style>
  <w:style w:type="paragraph" w:styleId="Heading1">
    <w:name w:val="heading 1"/>
    <w:basedOn w:val="Normal"/>
    <w:next w:val="Normal"/>
    <w:link w:val="Heading1Char"/>
    <w:uiPriority w:val="9"/>
    <w:qFormat/>
    <w:rsid w:val="00F10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6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67B"/>
  </w:style>
  <w:style w:type="paragraph" w:styleId="Footer">
    <w:name w:val="footer"/>
    <w:basedOn w:val="Normal"/>
    <w:link w:val="FooterChar"/>
    <w:uiPriority w:val="99"/>
    <w:unhideWhenUsed/>
    <w:rsid w:val="00F106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67B"/>
  </w:style>
  <w:style w:type="character" w:styleId="Hyperlink">
    <w:name w:val="Hyperlink"/>
    <w:basedOn w:val="DefaultParagraphFont"/>
    <w:uiPriority w:val="99"/>
    <w:unhideWhenUsed/>
    <w:rsid w:val="00DD57E5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D57E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20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069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2E27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23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7235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4" Type="http://schemas.openxmlformats.org/officeDocument/2006/relationships/fontTable" Target="fontTable.xml"/><Relationship Id="rId5" Type="http://schemas.openxmlformats.org/officeDocument/2006/relationships/footnotes" Target="footnotes.xm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4" Type="http://schemas.openxmlformats.org/officeDocument/2006/relationships/webSettings" Target="webSettings.xml"/><Relationship Id="rId2" Type="http://schemas.openxmlformats.org/officeDocument/2006/relationships/styles" Target="styles.xml"/><Relationship Id="rId82" Type="http://schemas.openxmlformats.org/officeDocument/2006/relationships/header" Target="header1.xml"/><Relationship Id="rIdSig" Type="http://schemas.openxmlformats.org/officeDocument/2006/relationships/image" Target="media/signature_block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7411A-C75B-4F7D-8628-1770B8FAA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1674</TotalTime>
  <Pages>42</Pages>
  <Words>6897</Words>
  <Characters>39314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 Agquiz</dc:creator>
  <cp:lastModifiedBy>USER</cp:lastModifiedBy>
  <cp:revision>15</cp:revision>
  <cp:lastPrinted>2026-05-09T05:17:00Z</cp:lastPrinted>
  <dcterms:created xsi:type="dcterms:W3CDTF">2026-02-02T10:02:00Z</dcterms:created>
  <dcterms:modified xsi:type="dcterms:W3CDTF">2026-05-09T06:36:00Z</dcterms:modified>
</cp:coreProperties>
</file>