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D2" w:rsidRDefault="00B91FD2">
      <w:r>
        <w:t>ES1</w:t>
      </w:r>
    </w:p>
    <w:p w:rsidR="00B91FD2" w:rsidRDefault="00B91FD2">
      <w:r>
        <w:t xml:space="preserve">Non calcoliamo radice quadrata! </w:t>
      </w:r>
      <w:proofErr w:type="spellStart"/>
      <w:r>
        <w:t>Floating</w:t>
      </w:r>
      <w:proofErr w:type="spellEnd"/>
      <w:r>
        <w:t xml:space="preserve"> Point!!</w:t>
      </w:r>
    </w:p>
    <w:p w:rsidR="00B91FD2" w:rsidRDefault="00B91FD2">
      <w:r>
        <w:t xml:space="preserve">Solo determinante e vedere se è </w:t>
      </w:r>
      <w:proofErr w:type="gramStart"/>
      <w:r>
        <w:t>&gt;,&lt;</w:t>
      </w:r>
      <w:proofErr w:type="gramEnd"/>
      <w:r>
        <w:t>,=0</w:t>
      </w:r>
    </w:p>
    <w:p w:rsidR="00B91FD2" w:rsidRDefault="00B91FD2">
      <w:r>
        <w:t>PRO: stimare radice quadrata all’INTERO seguendo algoritmo al punto 5</w:t>
      </w:r>
    </w:p>
    <w:p w:rsidR="00B91FD2" w:rsidRDefault="00B91FD2">
      <w:r>
        <w:t>ES2</w:t>
      </w:r>
    </w:p>
    <w:p w:rsidR="00B91FD2" w:rsidRDefault="00B91FD2">
      <w:r>
        <w:t>Vettore</w:t>
      </w:r>
    </w:p>
    <w:p w:rsidR="00B91FD2" w:rsidRDefault="00B91FD2">
      <w:r>
        <w:t>ES3-4</w:t>
      </w:r>
    </w:p>
    <w:p w:rsidR="00B91FD2" w:rsidRDefault="00B91FD2">
      <w:r>
        <w:t>Matrici</w:t>
      </w:r>
    </w:p>
    <w:p w:rsidR="00B91FD2" w:rsidRDefault="00B91FD2">
      <w:r>
        <w:t>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B91F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D2"/>
    <w:rsid w:val="00712295"/>
    <w:rsid w:val="00B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FB57"/>
  <w15:chartTrackingRefBased/>
  <w15:docId w15:val="{3C4FD1EF-4BD8-4FD5-9E0C-E8B963FD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1</cp:revision>
  <dcterms:created xsi:type="dcterms:W3CDTF">2018-04-26T14:06:00Z</dcterms:created>
  <dcterms:modified xsi:type="dcterms:W3CDTF">2018-04-26T14:09:00Z</dcterms:modified>
</cp:coreProperties>
</file>