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6.259842519683616"/>
        <w:rPr>
          <w:sz w:val="52"/>
          <w:szCs w:val="52"/>
        </w:rPr>
      </w:pPr>
      <w:r w:rsidDel="00000000" w:rsidR="00000000" w:rsidRPr="00000000">
        <w:rPr>
          <w:sz w:val="52"/>
          <w:szCs w:val="52"/>
          <w:rtl w:val="0"/>
        </w:rPr>
        <w:t xml:space="preserve">Homework 2</w:t>
      </w:r>
    </w:p>
    <w:p w:rsidR="00000000" w:rsidDel="00000000" w:rsidP="00000000" w:rsidRDefault="00000000" w:rsidRPr="00000000" w14:paraId="00000002">
      <w:pPr>
        <w:pageBreakBefore w:val="0"/>
        <w:spacing w:line="276" w:lineRule="auto"/>
        <w:ind w:right="-6.259842519683616"/>
        <w:rPr>
          <w:color w:val="999999"/>
        </w:rPr>
      </w:pPr>
      <w:r w:rsidDel="00000000" w:rsidR="00000000" w:rsidRPr="00000000">
        <w:rPr>
          <w:color w:val="999999"/>
          <w:rtl w:val="0"/>
        </w:rPr>
        <w:t xml:space="preserve">Sattolo Francesco S290158</w:t>
      </w:r>
    </w:p>
    <w:p w:rsidR="00000000" w:rsidDel="00000000" w:rsidP="00000000" w:rsidRDefault="00000000" w:rsidRPr="00000000" w14:paraId="00000003">
      <w:pPr>
        <w:pageBreakBefore w:val="0"/>
        <w:ind w:right="-6.259842519683616" w:hanging="566.9291338582677"/>
        <w:rPr/>
      </w:pPr>
      <w:r w:rsidDel="00000000" w:rsidR="00000000" w:rsidRPr="00000000">
        <w:rPr>
          <w:sz w:val="32"/>
          <w:szCs w:val="32"/>
          <w:rtl w:val="0"/>
        </w:rPr>
        <w:t xml:space="preserve">Domanda 1</w:t>
      </w:r>
      <w:r w:rsidDel="00000000" w:rsidR="00000000" w:rsidRPr="00000000">
        <w:rPr>
          <w:rtl w:val="0"/>
        </w:rPr>
      </w:r>
    </w:p>
    <w:p w:rsidR="00000000" w:rsidDel="00000000" w:rsidP="00000000" w:rsidRDefault="00000000" w:rsidRPr="00000000" w14:paraId="00000004">
      <w:pPr>
        <w:pageBreakBefore w:val="0"/>
        <w:numPr>
          <w:ilvl w:val="0"/>
          <w:numId w:val="1"/>
        </w:numPr>
        <w:ind w:left="-566.9291338582677" w:right="-6.2598425196836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L'attributo più selettivo al fine di predire la classe di un nuovo dato di test è </w:t>
      </w:r>
      <w:r w:rsidDel="00000000" w:rsidR="00000000" w:rsidRPr="00000000">
        <w:rPr>
          <w:rtl w:val="0"/>
        </w:rPr>
        <w:t xml:space="preserve">quello scelto come radice dell'albero, ossia </w:t>
      </w:r>
      <w:r w:rsidDel="00000000" w:rsidR="00000000" w:rsidRPr="00000000">
        <w:rPr>
          <w:rFonts w:ascii="Times New Roman" w:cs="Times New Roman" w:eastAsia="Times New Roman" w:hAnsi="Times New Roman"/>
          <w:rtl w:val="0"/>
        </w:rPr>
        <w:t xml:space="preserve">"node-caps".</w:t>
      </w:r>
    </w:p>
    <w:p w:rsidR="00000000" w:rsidDel="00000000" w:rsidP="00000000" w:rsidRDefault="00000000" w:rsidRPr="00000000" w14:paraId="00000005">
      <w:pPr>
        <w:pageBreakBefore w:val="0"/>
        <w:numPr>
          <w:ilvl w:val="0"/>
          <w:numId w:val="1"/>
        </w:numPr>
        <w:ind w:left="-566.9291338582677" w:right="-6.2598425196836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L’altezza dell’albero di decisione generato (intesa come numero massimo di archi di decisione attraversati</w:t>
      </w:r>
      <w:r w:rsidDel="00000000" w:rsidR="00000000" w:rsidRPr="00000000">
        <w:rPr>
          <w:rtl w:val="0"/>
        </w:rPr>
        <w:t xml:space="preserve">dalla radice alle foglie</w:t>
      </w:r>
      <w:r w:rsidDel="00000000" w:rsidR="00000000" w:rsidRPr="00000000">
        <w:rPr>
          <w:rFonts w:ascii="Times New Roman" w:cs="Times New Roman" w:eastAsia="Times New Roman" w:hAnsi="Times New Roman"/>
          <w:rtl w:val="0"/>
        </w:rPr>
        <w:t xml:space="preserve">) è pari a 6.</w:t>
      </w:r>
    </w:p>
    <w:p w:rsidR="00000000" w:rsidDel="00000000" w:rsidP="00000000" w:rsidRDefault="00000000" w:rsidRPr="00000000" w14:paraId="00000006">
      <w:pPr>
        <w:pageBreakBefore w:val="0"/>
        <w:numPr>
          <w:ilvl w:val="0"/>
          <w:numId w:val="1"/>
        </w:numPr>
        <w:ind w:left="-566.9291338582677" w:right="-6.259842519683616" w:hanging="36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-285749</wp:posOffset>
            </wp:positionH>
            <wp:positionV relativeFrom="paragraph">
              <wp:posOffset>66675</wp:posOffset>
            </wp:positionV>
            <wp:extent cx="3562463" cy="1996986"/>
            <wp:effectExtent b="0" l="0" r="0" t="0"/>
            <wp:wrapSquare wrapText="bothSides" distB="0" distT="0" distL="0" distR="0"/>
            <wp:docPr id="31"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3562463" cy="1996986"/>
                    </a:xfrm>
                    <a:prstGeom prst="rect"/>
                    <a:ln/>
                  </pic:spPr>
                </pic:pic>
              </a:graphicData>
            </a:graphic>
          </wp:anchor>
        </w:drawing>
      </w:r>
    </w:p>
    <w:p w:rsidR="00000000" w:rsidDel="00000000" w:rsidP="00000000" w:rsidRDefault="00000000" w:rsidRPr="00000000" w14:paraId="00000007">
      <w:pPr>
        <w:pageBreakBefore w:val="0"/>
        <w:ind w:left="-566.9291338582677" w:right="-6.25984251968361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Un partizionamento puro identifica due partizioni pure, in cui ogni elemento della partizione appartenga alla stessa classe. In questo caso non sono presenti partizionamenti puri, ma il partizionamento sull'attributo "breast" in figura ci si avvicina molto, poiché genera una partizione pura ("left":2 elementi "recurrence-event" e nessun elemento "no-recurrence-event") e una partizione quasi pura ("right":1 elemento "recurrence-event" e 4 elementi "no-recurrence-events").</w:t>
      </w:r>
      <w:r w:rsidDel="00000000" w:rsidR="00000000" w:rsidRPr="00000000">
        <w:rPr>
          <w:rtl w:val="0"/>
        </w:rPr>
      </w:r>
    </w:p>
    <w:p w:rsidR="00000000" w:rsidDel="00000000" w:rsidP="00000000" w:rsidRDefault="00000000" w:rsidRPr="00000000" w14:paraId="00000008">
      <w:pPr>
        <w:pageBreakBefore w:val="0"/>
        <w:ind w:left="-566.9291338582677" w:right="-6.259842519683616" w:firstLine="0"/>
        <w:rPr>
          <w:sz w:val="32"/>
          <w:szCs w:val="32"/>
        </w:rPr>
      </w:pPr>
      <w:r w:rsidDel="00000000" w:rsidR="00000000" w:rsidRPr="00000000">
        <w:rPr>
          <w:rtl w:val="0"/>
        </w:rPr>
      </w:r>
    </w:p>
    <w:p w:rsidR="00000000" w:rsidDel="00000000" w:rsidP="00000000" w:rsidRDefault="00000000" w:rsidRPr="00000000" w14:paraId="00000009">
      <w:pPr>
        <w:pageBreakBefore w:val="0"/>
        <w:ind w:left="-566.9291338582677" w:right="-6.259842519683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Domanda 2+3</w:t>
        <w:br w:type="textWrapping"/>
      </w:r>
      <w:r w:rsidDel="00000000" w:rsidR="00000000" w:rsidRPr="00000000">
        <w:rPr>
          <w:rtl w:val="0"/>
        </w:rPr>
        <w:t xml:space="preserve">1.Default:M</w:t>
      </w:r>
      <w:r w:rsidDel="00000000" w:rsidR="00000000" w:rsidRPr="00000000">
        <w:rPr>
          <w:rFonts w:ascii="Times New Roman" w:cs="Times New Roman" w:eastAsia="Times New Roman" w:hAnsi="Times New Roman"/>
          <w:rtl w:val="0"/>
        </w:rPr>
        <w:t xml:space="preserve">aximal </w:t>
      </w:r>
      <w:r w:rsidDel="00000000" w:rsidR="00000000" w:rsidRPr="00000000">
        <w:rPr>
          <w:rtl w:val="0"/>
        </w:rPr>
        <w:t xml:space="preserve">depth</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o più | minimal gain=0.01</w:t>
      </w:r>
      <w:r w:rsidDel="00000000" w:rsidR="00000000" w:rsidRPr="00000000">
        <w:rPr>
          <w:rtl w:val="0"/>
        </w:rPr>
      </w:r>
    </w:p>
    <w:p w:rsidR="00000000" w:rsidDel="00000000" w:rsidP="00000000" w:rsidRDefault="00000000" w:rsidRPr="00000000" w14:paraId="0000000A">
      <w:pPr>
        <w:pageBreakBefore w:val="0"/>
        <w:ind w:left="-566.9291338582677" w:right="-6.259842519683616" w:firstLine="0"/>
        <w:rPr>
          <w:rFonts w:ascii="Times New Roman" w:cs="Times New Roman" w:eastAsia="Times New Roman" w:hAnsi="Times New Roman"/>
          <w:sz w:val="32"/>
          <w:szCs w:val="32"/>
        </w:rPr>
      </w:pPr>
      <w:r w:rsidDel="00000000" w:rsidR="00000000" w:rsidRPr="00000000">
        <w:rPr>
          <w:sz w:val="32"/>
          <w:szCs w:val="32"/>
        </w:rPr>
        <w:drawing>
          <wp:inline distB="0" distT="0" distL="0" distR="0">
            <wp:extent cx="6572363" cy="653966"/>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572363" cy="653966"/>
                    </a:xfrm>
                    <a:prstGeom prst="rect"/>
                    <a:ln/>
                  </pic:spPr>
                </pic:pic>
              </a:graphicData>
            </a:graphic>
          </wp:inline>
        </w:drawing>
      </w:r>
      <w:r w:rsidDel="00000000" w:rsidR="00000000" w:rsidRPr="00000000">
        <w:rPr>
          <w:sz w:val="32"/>
          <w:szCs w:val="32"/>
        </w:rPr>
        <w:drawing>
          <wp:inline distB="0" distT="0" distL="0" distR="0">
            <wp:extent cx="1782000" cy="118800"/>
            <wp:effectExtent b="0" l="0" r="0" t="0"/>
            <wp:docPr id="1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782000" cy="118800"/>
                    </a:xfrm>
                    <a:prstGeom prst="rect"/>
                    <a:ln/>
                  </pic:spPr>
                </pic:pic>
              </a:graphicData>
            </a:graphic>
          </wp:inline>
        </w:drawing>
      </w:r>
      <w:r w:rsidDel="00000000" w:rsidR="00000000" w:rsidRPr="00000000">
        <w:rPr>
          <w:sz w:val="32"/>
          <w:szCs w:val="32"/>
        </w:rPr>
        <w:drawing>
          <wp:inline distB="0" distT="0" distL="0" distR="0">
            <wp:extent cx="1893600" cy="118800"/>
            <wp:effectExtent b="0" l="0" r="0" t="0"/>
            <wp:docPr id="27"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1893600" cy="11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right="-6.259842519683616"/>
        <w:rPr>
          <w:sz w:val="32"/>
          <w:szCs w:val="32"/>
        </w:rPr>
      </w:pPr>
      <w:r w:rsidDel="00000000" w:rsidR="00000000" w:rsidRPr="00000000">
        <w:rPr>
          <w:sz w:val="32"/>
          <w:szCs w:val="32"/>
        </w:rPr>
        <w:drawing>
          <wp:inline distB="114300" distT="114300" distL="114300" distR="114300">
            <wp:extent cx="3711533" cy="2975719"/>
            <wp:effectExtent b="0" l="0" r="0" t="0"/>
            <wp:docPr id="1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711533" cy="29757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right="-6.259842519683616"/>
        <w:rPr>
          <w:sz w:val="32"/>
          <w:szCs w:val="32"/>
        </w:rPr>
      </w:pPr>
      <w:r w:rsidDel="00000000" w:rsidR="00000000" w:rsidRPr="00000000">
        <w:rPr>
          <w:rtl w:val="0"/>
        </w:rPr>
        <w:t xml:space="preserve">2. Maximal depth=7 | minimal gain=0.03</w:t>
      </w:r>
      <w:r w:rsidDel="00000000" w:rsidR="00000000" w:rsidRPr="00000000">
        <w:rPr/>
        <w:drawing>
          <wp:inline distB="114300" distT="114300" distL="114300" distR="114300">
            <wp:extent cx="5745600" cy="558800"/>
            <wp:effectExtent b="0" l="0" r="0" t="0"/>
            <wp:docPr id="29"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745600" cy="558800"/>
                    </a:xfrm>
                    <a:prstGeom prst="rect"/>
                    <a:ln/>
                  </pic:spPr>
                </pic:pic>
              </a:graphicData>
            </a:graphic>
          </wp:inline>
        </w:drawing>
      </w:r>
      <w:r w:rsidDel="00000000" w:rsidR="00000000" w:rsidRPr="00000000">
        <w:rPr/>
        <w:drawing>
          <wp:inline distB="0" distT="0" distL="0" distR="0">
            <wp:extent cx="1771200" cy="111600"/>
            <wp:effectExtent b="0" l="0" r="0" t="0"/>
            <wp:docPr id="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771200" cy="111600"/>
                    </a:xfrm>
                    <a:prstGeom prst="rect"/>
                    <a:ln/>
                  </pic:spPr>
                </pic:pic>
              </a:graphicData>
            </a:graphic>
          </wp:inline>
        </w:drawing>
      </w:r>
      <w:r w:rsidDel="00000000" w:rsidR="00000000" w:rsidRPr="00000000">
        <w:rPr/>
        <w:drawing>
          <wp:inline distB="0" distT="0" distL="0" distR="0">
            <wp:extent cx="1789200" cy="100800"/>
            <wp:effectExtent b="0" l="0" r="0" t="0"/>
            <wp:docPr id="1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89200" cy="100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ind w:right="-6.259842519683616"/>
        <w:rPr/>
      </w:pPr>
      <w:r w:rsidDel="00000000" w:rsidR="00000000" w:rsidRPr="00000000">
        <w:rPr/>
        <w:drawing>
          <wp:inline distB="0" distT="0" distL="0" distR="0">
            <wp:extent cx="4276838" cy="1273391"/>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276838" cy="127339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right="-6.259842519683616" w:hanging="566.9291338582677"/>
        <w:rPr/>
      </w:pPr>
      <w:r w:rsidDel="00000000" w:rsidR="00000000" w:rsidRPr="00000000">
        <w:rPr>
          <w:rtl w:val="0"/>
        </w:rPr>
      </w:r>
    </w:p>
    <w:p w:rsidR="00000000" w:rsidDel="00000000" w:rsidP="00000000" w:rsidRDefault="00000000" w:rsidRPr="00000000" w14:paraId="0000000F">
      <w:pPr>
        <w:pageBreakBefore w:val="0"/>
        <w:ind w:right="-6.259842519683616"/>
        <w:rPr/>
      </w:pPr>
      <w:r w:rsidDel="00000000" w:rsidR="00000000" w:rsidRPr="00000000">
        <w:rPr>
          <w:rtl w:val="0"/>
        </w:rPr>
      </w:r>
    </w:p>
    <w:p w:rsidR="00000000" w:rsidDel="00000000" w:rsidP="00000000" w:rsidRDefault="00000000" w:rsidRPr="00000000" w14:paraId="00000010">
      <w:pPr>
        <w:pageBreakBefore w:val="0"/>
        <w:ind w:right="-6.259842519683616"/>
        <w:rPr/>
      </w:pPr>
      <w:r w:rsidDel="00000000" w:rsidR="00000000" w:rsidRPr="00000000">
        <w:rPr>
          <w:rtl w:val="0"/>
        </w:rPr>
        <w:t xml:space="preserve">3. Maximal depth=4 | minimal gain=0.01</w:t>
      </w:r>
    </w:p>
    <w:p w:rsidR="00000000" w:rsidDel="00000000" w:rsidP="00000000" w:rsidRDefault="00000000" w:rsidRPr="00000000" w14:paraId="00000011">
      <w:pPr>
        <w:pageBreakBefore w:val="0"/>
        <w:ind w:right="-6.2598425196836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-342899</wp:posOffset>
            </wp:positionH>
            <wp:positionV relativeFrom="paragraph">
              <wp:posOffset>127588</wp:posOffset>
            </wp:positionV>
            <wp:extent cx="5745600" cy="558800"/>
            <wp:effectExtent b="0" l="0" r="0" t="0"/>
            <wp:wrapSquare wrapText="bothSides" distB="0" distT="0" distL="0" distR="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45600" cy="558800"/>
                    </a:xfrm>
                    <a:prstGeom prst="rect"/>
                    <a:ln/>
                  </pic:spPr>
                </pic:pic>
              </a:graphicData>
            </a:graphic>
          </wp:anchor>
        </w:drawing>
      </w:r>
    </w:p>
    <w:p w:rsidR="00000000" w:rsidDel="00000000" w:rsidP="00000000" w:rsidRDefault="00000000" w:rsidRPr="00000000" w14:paraId="00000012">
      <w:pPr>
        <w:pageBreakBefore w:val="0"/>
        <w:ind w:right="-6.259842519683616" w:hanging="566.9291338582677"/>
        <w:rPr/>
      </w:pPr>
      <w:r w:rsidDel="00000000" w:rsidR="00000000" w:rsidRPr="00000000">
        <w:rPr/>
        <w:drawing>
          <wp:inline distB="0" distT="0" distL="0" distR="0">
            <wp:extent cx="2073600" cy="108000"/>
            <wp:effectExtent b="0" l="0" r="0" t="0"/>
            <wp:docPr id="25"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2073600" cy="108000"/>
                    </a:xfrm>
                    <a:prstGeom prst="rect"/>
                    <a:ln/>
                  </pic:spPr>
                </pic:pic>
              </a:graphicData>
            </a:graphic>
          </wp:inline>
        </w:drawing>
      </w:r>
      <w:r w:rsidDel="00000000" w:rsidR="00000000" w:rsidRPr="00000000">
        <w:rPr/>
        <w:drawing>
          <wp:inline distB="0" distT="0" distL="0" distR="0">
            <wp:extent cx="1846800" cy="118800"/>
            <wp:effectExtent b="0" l="0" r="0" t="0"/>
            <wp:docPr id="15"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846800" cy="118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right="-6.259842519683616" w:hanging="566.9291338582677"/>
        <w:rPr/>
      </w:pPr>
      <w:r w:rsidDel="00000000" w:rsidR="00000000" w:rsidRPr="00000000">
        <w:rPr/>
        <w:drawing>
          <wp:inline distB="0" distT="0" distL="0" distR="0">
            <wp:extent cx="5745600" cy="64770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45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right="-6.259842519683616"/>
        <w:rPr/>
      </w:pPr>
      <w:r w:rsidDel="00000000" w:rsidR="00000000" w:rsidRPr="00000000">
        <w:rPr>
          <w:rtl w:val="0"/>
        </w:rPr>
        <w:t xml:space="preserve">4. Maximal depth=5 | minimal gain=0.01</w:t>
      </w:r>
    </w:p>
    <w:p w:rsidR="00000000" w:rsidDel="00000000" w:rsidP="00000000" w:rsidRDefault="00000000" w:rsidRPr="00000000" w14:paraId="00000015">
      <w:pPr>
        <w:pageBreakBefore w:val="0"/>
        <w:ind w:right="-6.259842519683616"/>
        <w:rPr/>
      </w:pPr>
      <w:r w:rsidDel="00000000" w:rsidR="00000000" w:rsidRPr="00000000">
        <w:rPr/>
        <w:drawing>
          <wp:inline distB="114300" distT="114300" distL="114300" distR="114300">
            <wp:extent cx="5745600" cy="571500"/>
            <wp:effectExtent b="0" l="0" r="0" t="0"/>
            <wp:docPr id="24"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45600" cy="571500"/>
                    </a:xfrm>
                    <a:prstGeom prst="rect"/>
                    <a:ln/>
                  </pic:spPr>
                </pic:pic>
              </a:graphicData>
            </a:graphic>
          </wp:inline>
        </w:drawing>
      </w:r>
      <w:r w:rsidDel="00000000" w:rsidR="00000000" w:rsidRPr="00000000">
        <w:rPr/>
        <w:drawing>
          <wp:inline distB="0" distT="0" distL="0" distR="0">
            <wp:extent cx="1753200" cy="1188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753200" cy="118800"/>
                    </a:xfrm>
                    <a:prstGeom prst="rect"/>
                    <a:ln/>
                  </pic:spPr>
                </pic:pic>
              </a:graphicData>
            </a:graphic>
          </wp:inline>
        </w:drawing>
      </w:r>
      <w:r w:rsidDel="00000000" w:rsidR="00000000" w:rsidRPr="00000000">
        <w:rPr/>
        <w:drawing>
          <wp:inline distB="0" distT="0" distL="0" distR="0">
            <wp:extent cx="1933200" cy="108000"/>
            <wp:effectExtent b="0" l="0" r="0" 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933200" cy="108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right="-6.259842519683616"/>
        <w:rPr/>
      </w:pPr>
      <w:r w:rsidDel="00000000" w:rsidR="00000000" w:rsidRPr="00000000">
        <w:rPr/>
        <w:drawing>
          <wp:inline distB="114300" distT="114300" distL="114300" distR="114300">
            <wp:extent cx="4819763" cy="3261133"/>
            <wp:effectExtent b="0" l="0" r="0" t="0"/>
            <wp:docPr id="1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819763" cy="326113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right="-6.259842519683616" w:hanging="566.9291338582677"/>
        <w:rPr>
          <w:sz w:val="32"/>
          <w:szCs w:val="32"/>
        </w:rPr>
      </w:pPr>
      <w:r w:rsidDel="00000000" w:rsidR="00000000" w:rsidRPr="00000000">
        <w:rPr>
          <w:rtl w:val="0"/>
        </w:rPr>
        <w:t xml:space="preserve">5. Maximal depth=5 | minimal gain=0.05</w:t>
      </w:r>
      <w:r w:rsidDel="00000000" w:rsidR="00000000" w:rsidRPr="00000000">
        <w:rPr>
          <w:rtl w:val="0"/>
        </w:rPr>
      </w:r>
    </w:p>
    <w:p w:rsidR="00000000" w:rsidDel="00000000" w:rsidP="00000000" w:rsidRDefault="00000000" w:rsidRPr="00000000" w14:paraId="00000018">
      <w:pPr>
        <w:pageBreakBefore w:val="0"/>
        <w:ind w:right="-6.259842519683616" w:hanging="566.9291338582677"/>
        <w:rPr>
          <w:sz w:val="32"/>
          <w:szCs w:val="32"/>
        </w:rPr>
      </w:pPr>
      <w:r w:rsidDel="00000000" w:rsidR="00000000" w:rsidRPr="00000000">
        <w:rPr>
          <w:sz w:val="32"/>
          <w:szCs w:val="32"/>
        </w:rPr>
        <w:drawing>
          <wp:inline distB="0" distT="0" distL="0" distR="0">
            <wp:extent cx="1857375" cy="118800"/>
            <wp:effectExtent b="0" l="0" r="0" t="0"/>
            <wp:docPr id="22"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1857375" cy="118800"/>
                    </a:xfrm>
                    <a:prstGeom prst="rect"/>
                    <a:ln/>
                  </pic:spPr>
                </pic:pic>
              </a:graphicData>
            </a:graphic>
          </wp:inline>
        </w:drawing>
      </w:r>
      <w:r w:rsidDel="00000000" w:rsidR="00000000" w:rsidRPr="00000000">
        <w:rPr>
          <w:sz w:val="32"/>
          <w:szCs w:val="32"/>
        </w:rPr>
        <w:drawing>
          <wp:inline distB="0" distT="0" distL="0" distR="0">
            <wp:extent cx="1828800" cy="118800"/>
            <wp:effectExtent b="0" l="0" r="0" t="0"/>
            <wp:docPr id="2"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828800" cy="1188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-342899</wp:posOffset>
            </wp:positionH>
            <wp:positionV relativeFrom="paragraph">
              <wp:posOffset>38100</wp:posOffset>
            </wp:positionV>
            <wp:extent cx="5745600" cy="584200"/>
            <wp:effectExtent b="0" l="0" r="0" t="0"/>
            <wp:wrapSquare wrapText="bothSides" distB="0" distT="0" distL="0" distR="0"/>
            <wp:docPr id="1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45600" cy="584200"/>
                    </a:xfrm>
                    <a:prstGeom prst="rect"/>
                    <a:ln/>
                  </pic:spPr>
                </pic:pic>
              </a:graphicData>
            </a:graphic>
          </wp:anchor>
        </w:drawing>
      </w:r>
    </w:p>
    <w:p w:rsidR="00000000" w:rsidDel="00000000" w:rsidP="00000000" w:rsidRDefault="00000000" w:rsidRPr="00000000" w14:paraId="00000019">
      <w:pPr>
        <w:pageBreakBefore w:val="0"/>
        <w:ind w:right="-6.259842519683616" w:hanging="566.9291338582677"/>
        <w:rPr>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-342899</wp:posOffset>
            </wp:positionH>
            <wp:positionV relativeFrom="paragraph">
              <wp:posOffset>2009</wp:posOffset>
            </wp:positionV>
            <wp:extent cx="3250406" cy="928688"/>
            <wp:effectExtent b="0" l="0" r="0" t="0"/>
            <wp:wrapSquare wrapText="bothSides" distB="0" distT="0" distL="0" distR="0"/>
            <wp:docPr id="28"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250406" cy="928688"/>
                    </a:xfrm>
                    <a:prstGeom prst="rect"/>
                    <a:ln/>
                  </pic:spPr>
                </pic:pic>
              </a:graphicData>
            </a:graphic>
          </wp:anchor>
        </w:drawing>
      </w:r>
    </w:p>
    <w:p w:rsidR="00000000" w:rsidDel="00000000" w:rsidP="00000000" w:rsidRDefault="00000000" w:rsidRPr="00000000" w14:paraId="0000001A">
      <w:pPr>
        <w:pageBreakBefore w:val="0"/>
        <w:ind w:right="-6.259842519683616" w:hanging="566.9291338582677"/>
        <w:rPr>
          <w:sz w:val="32"/>
          <w:szCs w:val="32"/>
        </w:rPr>
      </w:pPr>
      <w:r w:rsidDel="00000000" w:rsidR="00000000" w:rsidRPr="00000000">
        <w:rPr>
          <w:rtl w:val="0"/>
        </w:rPr>
      </w:r>
    </w:p>
    <w:p w:rsidR="00000000" w:rsidDel="00000000" w:rsidP="00000000" w:rsidRDefault="00000000" w:rsidRPr="00000000" w14:paraId="0000001B">
      <w:pPr>
        <w:pageBreakBefore w:val="0"/>
        <w:ind w:right="-6.259842519683616" w:hanging="566.9291338582677"/>
        <w:rPr>
          <w:sz w:val="32"/>
          <w:szCs w:val="32"/>
        </w:rPr>
      </w:pPr>
      <w:r w:rsidDel="00000000" w:rsidR="00000000" w:rsidRPr="00000000">
        <w:rPr>
          <w:rtl w:val="0"/>
        </w:rPr>
      </w:r>
    </w:p>
    <w:p w:rsidR="00000000" w:rsidDel="00000000" w:rsidP="00000000" w:rsidRDefault="00000000" w:rsidRPr="00000000" w14:paraId="0000001C">
      <w:pPr>
        <w:pageBreakBefore w:val="0"/>
        <w:ind w:right="-6.259842519683616" w:hanging="566.9291338582677"/>
        <w:rPr/>
      </w:pPr>
      <w:r w:rsidDel="00000000" w:rsidR="00000000" w:rsidRPr="00000000">
        <w:rPr>
          <w:rtl w:val="0"/>
        </w:rPr>
      </w:r>
    </w:p>
    <w:p w:rsidR="00000000" w:rsidDel="00000000" w:rsidP="00000000" w:rsidRDefault="00000000" w:rsidRPr="00000000" w14:paraId="0000001D">
      <w:pPr>
        <w:pageBreakBefore w:val="0"/>
        <w:ind w:right="-6.259842519683616" w:hanging="566.9291338582677"/>
        <w:rPr/>
      </w:pPr>
      <w:r w:rsidDel="00000000" w:rsidR="00000000" w:rsidRPr="00000000">
        <w:rPr>
          <w:rtl w:val="0"/>
        </w:rPr>
      </w:r>
    </w:p>
    <w:p w:rsidR="00000000" w:rsidDel="00000000" w:rsidP="00000000" w:rsidRDefault="00000000" w:rsidRPr="00000000" w14:paraId="0000001E">
      <w:pPr>
        <w:pageBreakBefore w:val="0"/>
        <w:ind w:right="-6.259842519683616" w:hanging="566.9291338582677"/>
        <w:rPr/>
      </w:pPr>
      <w:r w:rsidDel="00000000" w:rsidR="00000000" w:rsidRPr="00000000">
        <w:rPr>
          <w:rtl w:val="0"/>
        </w:rPr>
        <w:t xml:space="preserve">Con la configurazione di default l'albero completa il processo ricorsivo e raggiunge altezza 6.</w:t>
      </w:r>
    </w:p>
    <w:p w:rsidR="00000000" w:rsidDel="00000000" w:rsidP="00000000" w:rsidRDefault="00000000" w:rsidRPr="00000000" w14:paraId="0000001F">
      <w:pPr>
        <w:pageBreakBefore w:val="0"/>
        <w:ind w:right="-6.259842519683616" w:hanging="566.9291338582677"/>
        <w:rPr/>
      </w:pPr>
      <w:r w:rsidDel="00000000" w:rsidR="00000000" w:rsidRPr="00000000">
        <w:rPr>
          <w:rtl w:val="0"/>
        </w:rPr>
        <w:t xml:space="preserve">A parità di minimal gain, al diminuire della maximal depth l'accuratezza e il richiamo aumentano, ma rischiando di rendere l'albero troppo generico.</w:t>
      </w:r>
    </w:p>
    <w:p w:rsidR="00000000" w:rsidDel="00000000" w:rsidP="00000000" w:rsidRDefault="00000000" w:rsidRPr="00000000" w14:paraId="00000020">
      <w:pPr>
        <w:pageBreakBefore w:val="0"/>
        <w:ind w:right="-6.259842519683616" w:hanging="566.9291338582677"/>
        <w:rPr/>
      </w:pPr>
      <w:r w:rsidDel="00000000" w:rsidR="00000000" w:rsidRPr="00000000">
        <w:rPr>
          <w:rtl w:val="0"/>
        </w:rPr>
        <w:t xml:space="preserve">A parità di maximal depth, all'aumentare del minimal gain l'albero si "sfoltisce": si decide di non partizionare l'albero se il guadagno di informazione che si avrebbe non è abbastanza elevato. Può essere utile per evitare l'overfitting del modello. Accuratezza e richiamo aumentano, mentre la precisione diminuisce.</w:t>
      </w:r>
    </w:p>
    <w:p w:rsidR="00000000" w:rsidDel="00000000" w:rsidP="00000000" w:rsidRDefault="00000000" w:rsidRPr="00000000" w14:paraId="00000021">
      <w:pPr>
        <w:pageBreakBefore w:val="0"/>
        <w:ind w:right="-6.259842519683616" w:hanging="566.9291338582677"/>
        <w:rPr/>
      </w:pPr>
      <w:r w:rsidDel="00000000" w:rsidR="00000000" w:rsidRPr="00000000">
        <w:rPr>
          <w:rtl w:val="0"/>
        </w:rPr>
      </w:r>
    </w:p>
    <w:p w:rsidR="00000000" w:rsidDel="00000000" w:rsidP="00000000" w:rsidRDefault="00000000" w:rsidRPr="00000000" w14:paraId="00000022">
      <w:pPr>
        <w:pageBreakBefore w:val="0"/>
        <w:ind w:right="-6.259842519683616" w:hanging="566.9291338582677"/>
        <w:rPr>
          <w:sz w:val="32"/>
          <w:szCs w:val="32"/>
        </w:rPr>
      </w:pPr>
      <w:r w:rsidDel="00000000" w:rsidR="00000000" w:rsidRPr="00000000">
        <w:rPr>
          <w:sz w:val="32"/>
          <w:szCs w:val="32"/>
          <w:rtl w:val="0"/>
        </w:rPr>
        <w:t xml:space="preserve">Domanda 4</w:t>
      </w:r>
    </w:p>
    <w:p w:rsidR="00000000" w:rsidDel="00000000" w:rsidP="00000000" w:rsidRDefault="00000000" w:rsidRPr="00000000" w14:paraId="00000023">
      <w:pPr>
        <w:pageBreakBefore w:val="0"/>
        <w:ind w:right="-6.259842519683616" w:hanging="566.9291338582677"/>
        <w:rPr>
          <w:sz w:val="26"/>
          <w:szCs w:val="26"/>
        </w:rPr>
      </w:pPr>
      <w:r w:rsidDel="00000000" w:rsidR="00000000" w:rsidRPr="00000000">
        <w:rPr>
          <w:sz w:val="26"/>
          <w:szCs w:val="26"/>
          <w:rtl w:val="0"/>
        </w:rPr>
        <w:t xml:space="preserve">K-NN</w:t>
      </w:r>
    </w:p>
    <w:p w:rsidR="00000000" w:rsidDel="00000000" w:rsidP="00000000" w:rsidRDefault="00000000" w:rsidRPr="00000000" w14:paraId="00000024">
      <w:pPr>
        <w:pageBreakBefore w:val="0"/>
        <w:ind w:right="-6.259842519683616" w:hanging="566.9291338582677"/>
        <w:rPr/>
      </w:pPr>
      <w:r w:rsidDel="00000000" w:rsidR="00000000" w:rsidRPr="00000000">
        <w:rPr>
          <w:rtl w:val="0"/>
        </w:rPr>
      </w:r>
    </w:p>
    <w:p w:rsidR="00000000" w:rsidDel="00000000" w:rsidP="00000000" w:rsidRDefault="00000000" w:rsidRPr="00000000" w14:paraId="00000025">
      <w:pPr>
        <w:pageBreakBefore w:val="0"/>
        <w:ind w:right="-6.259842519683616" w:hanging="566.9291338582677"/>
        <w:rPr/>
      </w:pPr>
      <w:r w:rsidDel="00000000" w:rsidR="00000000" w:rsidRPr="00000000">
        <w:rPr>
          <w:rtl w:val="0"/>
        </w:rPr>
        <w:t xml:space="preserve">K=2</w:t>
      </w:r>
    </w:p>
    <w:p w:rsidR="00000000" w:rsidDel="00000000" w:rsidP="00000000" w:rsidRDefault="00000000" w:rsidRPr="00000000" w14:paraId="00000026">
      <w:pPr>
        <w:pageBreakBefore w:val="0"/>
        <w:ind w:right="-6.259842519683616" w:hanging="566.9291338582677"/>
        <w:rPr/>
      </w:pPr>
      <w:r w:rsidDel="00000000" w:rsidR="00000000" w:rsidRPr="00000000">
        <w:rPr/>
        <w:drawing>
          <wp:inline distB="114300" distT="114300" distL="114300" distR="114300">
            <wp:extent cx="5745600" cy="787400"/>
            <wp:effectExtent b="0" l="0" r="0" t="0"/>
            <wp:docPr id="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45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right="-6.259842519683616" w:hanging="566.9291338582677"/>
        <w:rPr/>
      </w:pPr>
      <w:r w:rsidDel="00000000" w:rsidR="00000000" w:rsidRPr="00000000">
        <w:rPr>
          <w:rtl w:val="0"/>
        </w:rPr>
        <w:t xml:space="preserve">K=3</w:t>
      </w:r>
    </w:p>
    <w:p w:rsidR="00000000" w:rsidDel="00000000" w:rsidP="00000000" w:rsidRDefault="00000000" w:rsidRPr="00000000" w14:paraId="00000028">
      <w:pPr>
        <w:pageBreakBefore w:val="0"/>
        <w:ind w:right="-6.259842519683616" w:hanging="566.9291338582677"/>
        <w:rPr/>
      </w:pPr>
      <w:r w:rsidDel="00000000" w:rsidR="00000000" w:rsidRPr="00000000">
        <w:rPr/>
        <w:drawing>
          <wp:inline distB="114300" distT="114300" distL="114300" distR="114300">
            <wp:extent cx="5745600" cy="800100"/>
            <wp:effectExtent b="0" l="0" r="0" t="0"/>
            <wp:docPr id="9"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45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right="-6.259842519683616" w:hanging="566.9291338582677"/>
        <w:rPr/>
      </w:pPr>
      <w:r w:rsidDel="00000000" w:rsidR="00000000" w:rsidRPr="00000000">
        <w:rPr>
          <w:rtl w:val="0"/>
        </w:rPr>
        <w:t xml:space="preserve">K=5</w:t>
      </w:r>
    </w:p>
    <w:p w:rsidR="00000000" w:rsidDel="00000000" w:rsidP="00000000" w:rsidRDefault="00000000" w:rsidRPr="00000000" w14:paraId="0000002A">
      <w:pPr>
        <w:pageBreakBefore w:val="0"/>
        <w:ind w:right="-6.259842519683616" w:hanging="566.9291338582677"/>
        <w:rPr/>
      </w:pPr>
      <w:r w:rsidDel="00000000" w:rsidR="00000000" w:rsidRPr="00000000">
        <w:rPr/>
        <w:drawing>
          <wp:inline distB="114300" distT="114300" distL="114300" distR="114300">
            <wp:extent cx="5745600" cy="800100"/>
            <wp:effectExtent b="0" l="0" r="0" t="0"/>
            <wp:docPr id="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45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ind w:right="-6.259842519683616" w:hanging="566.9291338582677"/>
        <w:rPr/>
      </w:pPr>
      <w:r w:rsidDel="00000000" w:rsidR="00000000" w:rsidRPr="00000000">
        <w:rPr>
          <w:rtl w:val="0"/>
        </w:rPr>
        <w:t xml:space="preserve">K=6</w:t>
      </w:r>
    </w:p>
    <w:p w:rsidR="00000000" w:rsidDel="00000000" w:rsidP="00000000" w:rsidRDefault="00000000" w:rsidRPr="00000000" w14:paraId="0000002C">
      <w:pPr>
        <w:pageBreakBefore w:val="0"/>
        <w:ind w:right="-6.259842519683616"/>
        <w:rPr/>
      </w:pPr>
      <w:r w:rsidDel="00000000" w:rsidR="00000000" w:rsidRPr="00000000">
        <w:rPr/>
        <w:drawing>
          <wp:inline distB="114300" distT="114300" distL="114300" distR="114300">
            <wp:extent cx="5745600" cy="812800"/>
            <wp:effectExtent b="0" l="0" r="0" t="0"/>
            <wp:docPr id="26"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745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right="-6.259842519683616" w:hanging="566.9291338582677"/>
        <w:rPr/>
      </w:pPr>
      <w:r w:rsidDel="00000000" w:rsidR="00000000" w:rsidRPr="00000000">
        <w:rPr>
          <w:rtl w:val="0"/>
        </w:rPr>
        <w:t xml:space="preserve">K=10</w:t>
      </w:r>
    </w:p>
    <w:p w:rsidR="00000000" w:rsidDel="00000000" w:rsidP="00000000" w:rsidRDefault="00000000" w:rsidRPr="00000000" w14:paraId="0000002E">
      <w:pPr>
        <w:pageBreakBefore w:val="0"/>
        <w:ind w:right="-6.259842519683616" w:hanging="566.9291338582677"/>
        <w:rPr/>
      </w:pPr>
      <w:r w:rsidDel="00000000" w:rsidR="00000000" w:rsidRPr="00000000">
        <w:rPr/>
        <w:drawing>
          <wp:inline distB="114300" distT="114300" distL="114300" distR="114300">
            <wp:extent cx="5745600" cy="787400"/>
            <wp:effectExtent b="0" l="0" r="0" t="0"/>
            <wp:docPr id="1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745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right="-6.259842519683616" w:hanging="566.9291338582677"/>
        <w:rPr/>
      </w:pPr>
      <w:r w:rsidDel="00000000" w:rsidR="00000000" w:rsidRPr="00000000">
        <w:rPr>
          <w:rtl w:val="0"/>
        </w:rPr>
        <w:t xml:space="preserve">K=25</w:t>
      </w:r>
    </w:p>
    <w:p w:rsidR="00000000" w:rsidDel="00000000" w:rsidP="00000000" w:rsidRDefault="00000000" w:rsidRPr="00000000" w14:paraId="00000030">
      <w:pPr>
        <w:pageBreakBefore w:val="0"/>
        <w:ind w:right="-6.259842519683616" w:hanging="566.9291338582677"/>
        <w:rPr/>
      </w:pPr>
      <w:r w:rsidDel="00000000" w:rsidR="00000000" w:rsidRPr="00000000">
        <w:rPr/>
        <w:drawing>
          <wp:inline distB="114300" distT="114300" distL="114300" distR="114300">
            <wp:extent cx="5745600" cy="800100"/>
            <wp:effectExtent b="0" l="0" r="0" t="0"/>
            <wp:docPr id="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45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ind w:right="-6.259842519683616" w:hanging="566.9291338582677"/>
        <w:rPr>
          <w:sz w:val="26"/>
          <w:szCs w:val="26"/>
        </w:rPr>
      </w:pPr>
      <w:r w:rsidDel="00000000" w:rsidR="00000000" w:rsidRPr="00000000">
        <w:rPr>
          <w:sz w:val="26"/>
          <w:szCs w:val="26"/>
          <w:rtl w:val="0"/>
        </w:rPr>
        <w:t xml:space="preserve">Bayes</w:t>
      </w:r>
      <w:r w:rsidDel="00000000" w:rsidR="00000000" w:rsidRPr="00000000">
        <w:drawing>
          <wp:anchor allowOverlap="1" behindDoc="0" distB="0" distT="0" distL="0" distR="0" hidden="0" layoutInCell="1" locked="0" relativeHeight="0" simplePos="0">
            <wp:simplePos x="0" y="0"/>
            <wp:positionH relativeFrom="column">
              <wp:posOffset>1104900</wp:posOffset>
            </wp:positionH>
            <wp:positionV relativeFrom="paragraph">
              <wp:posOffset>128587</wp:posOffset>
            </wp:positionV>
            <wp:extent cx="1771200" cy="111600"/>
            <wp:effectExtent b="0" l="0" r="0" t="0"/>
            <wp:wrapSquare wrapText="bothSides" distB="0" distT="0" distL="0" distR="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771200" cy="111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3314700</wp:posOffset>
            </wp:positionH>
            <wp:positionV relativeFrom="paragraph">
              <wp:posOffset>123076</wp:posOffset>
            </wp:positionV>
            <wp:extent cx="1818000" cy="126000"/>
            <wp:effectExtent b="0" l="0" r="0" t="0"/>
            <wp:wrapSquare wrapText="bothSides" distB="0" distT="0" distL="0" distR="0"/>
            <wp:docPr id="23"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1818000" cy="126000"/>
                    </a:xfrm>
                    <a:prstGeom prst="rect"/>
                    <a:ln/>
                  </pic:spPr>
                </pic:pic>
              </a:graphicData>
            </a:graphic>
          </wp:anchor>
        </w:drawing>
      </w:r>
    </w:p>
    <w:p w:rsidR="00000000" w:rsidDel="00000000" w:rsidP="00000000" w:rsidRDefault="00000000" w:rsidRPr="00000000" w14:paraId="00000032">
      <w:pPr>
        <w:pageBreakBefore w:val="0"/>
        <w:ind w:right="-6.259842519683616"/>
        <w:rPr>
          <w:sz w:val="32"/>
          <w:szCs w:val="32"/>
        </w:rPr>
      </w:pPr>
      <w:r w:rsidDel="00000000" w:rsidR="00000000" w:rsidRPr="00000000">
        <w:rPr/>
        <w:drawing>
          <wp:inline distB="114300" distT="114300" distL="114300" distR="114300">
            <wp:extent cx="5745600" cy="571500"/>
            <wp:effectExtent b="0" l="0" r="0" t="0"/>
            <wp:docPr id="13"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745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ind w:right="-6.259842519683616" w:hanging="566.9291338582677"/>
        <w:rPr/>
      </w:pPr>
      <w:r w:rsidDel="00000000" w:rsidR="00000000" w:rsidRPr="00000000">
        <w:rPr>
          <w:rtl w:val="0"/>
        </w:rPr>
      </w:r>
    </w:p>
    <w:p w:rsidR="00000000" w:rsidDel="00000000" w:rsidP="00000000" w:rsidRDefault="00000000" w:rsidRPr="00000000" w14:paraId="00000034">
      <w:pPr>
        <w:pageBreakBefore w:val="0"/>
        <w:ind w:right="-6.259842519683616" w:hanging="566.9291338582677"/>
        <w:rPr/>
      </w:pPr>
      <w:r w:rsidDel="00000000" w:rsidR="00000000" w:rsidRPr="00000000">
        <w:rPr>
          <w:rtl w:val="0"/>
        </w:rPr>
      </w:r>
    </w:p>
    <w:p w:rsidR="00000000" w:rsidDel="00000000" w:rsidP="00000000" w:rsidRDefault="00000000" w:rsidRPr="00000000" w14:paraId="00000035">
      <w:pPr>
        <w:pageBreakBefore w:val="0"/>
        <w:ind w:right="-6.259842519683616" w:hanging="566.9291338582677"/>
        <w:rPr/>
      </w:pPr>
      <w:r w:rsidDel="00000000" w:rsidR="00000000" w:rsidRPr="00000000">
        <w:rPr>
          <w:rtl w:val="0"/>
        </w:rPr>
      </w:r>
    </w:p>
    <w:p w:rsidR="00000000" w:rsidDel="00000000" w:rsidP="00000000" w:rsidRDefault="00000000" w:rsidRPr="00000000" w14:paraId="00000036">
      <w:pPr>
        <w:pageBreakBefore w:val="0"/>
        <w:ind w:right="-6.259842519683616" w:hanging="566.9291338582677"/>
        <w:rPr/>
      </w:pPr>
      <w:r w:rsidDel="00000000" w:rsidR="00000000" w:rsidRPr="00000000">
        <w:rPr>
          <w:rtl w:val="0"/>
        </w:rPr>
      </w:r>
    </w:p>
    <w:p w:rsidR="00000000" w:rsidDel="00000000" w:rsidP="00000000" w:rsidRDefault="00000000" w:rsidRPr="00000000" w14:paraId="00000037">
      <w:pPr>
        <w:pageBreakBefore w:val="0"/>
        <w:ind w:right="-6.259842519683616" w:hanging="566.9291338582677"/>
        <w:rPr/>
      </w:pPr>
      <w:r w:rsidDel="00000000" w:rsidR="00000000" w:rsidRPr="00000000">
        <w:rPr>
          <w:rtl w:val="0"/>
        </w:rPr>
      </w:r>
    </w:p>
    <w:p w:rsidR="00000000" w:rsidDel="00000000" w:rsidP="00000000" w:rsidRDefault="00000000" w:rsidRPr="00000000" w14:paraId="00000038">
      <w:pPr>
        <w:pageBreakBefore w:val="0"/>
        <w:ind w:right="-6.259842519683616" w:hanging="566.9291338582677"/>
        <w:rPr/>
      </w:pPr>
      <w:r w:rsidDel="00000000" w:rsidR="00000000" w:rsidRPr="00000000">
        <w:rPr>
          <w:rtl w:val="0"/>
        </w:rPr>
        <w:t xml:space="preserve">In questo problema l'accuratezza da sola non basta a determinare la bontà del classificatore, poiché si ha una distribuzione delle classi sbilanciata (70% non-recurrence-events, 30% recurrence-events). Per questo motivo al crescere di k (numero di vicini da considerare), aumentano gli elementi assegnati alla classe non-recurrence-event, anche andando a considerare vicini non significativi. Questo fa aumentare l'accuratezza (finchè non inizia a entrare in gioco il rumore ad esempio con k=25), ma a scapito del richiamo della classe minoritaria (recurrence-events), che è anche la più critica in ambito medico, perché l'obiettivo è quello di individuare precocemente proprio i possibili eventi ricorrenti. Per questo motivo, sebbene per alcuni valori di k l'accuratezza del modello sia superiore, con il Naive Bayes Classifier si ottengono prestazioni migliori.</w:t>
      </w:r>
    </w:p>
    <w:p w:rsidR="00000000" w:rsidDel="00000000" w:rsidP="00000000" w:rsidRDefault="00000000" w:rsidRPr="00000000" w14:paraId="00000039">
      <w:pPr>
        <w:pageBreakBefore w:val="0"/>
        <w:ind w:right="-6.259842519683616" w:hanging="566.9291338582677"/>
        <w:rPr>
          <w:sz w:val="32"/>
          <w:szCs w:val="32"/>
        </w:rPr>
      </w:pPr>
      <w:r w:rsidDel="00000000" w:rsidR="00000000" w:rsidRPr="00000000">
        <w:rPr>
          <w:rtl w:val="0"/>
        </w:rPr>
      </w:r>
    </w:p>
    <w:p w:rsidR="00000000" w:rsidDel="00000000" w:rsidP="00000000" w:rsidRDefault="00000000" w:rsidRPr="00000000" w14:paraId="0000003A">
      <w:pPr>
        <w:pageBreakBefore w:val="0"/>
        <w:ind w:right="-6.259842519683616" w:hanging="566.9291338582677"/>
        <w:rPr>
          <w:sz w:val="32"/>
          <w:szCs w:val="32"/>
        </w:rPr>
      </w:pPr>
      <w:r w:rsidDel="00000000" w:rsidR="00000000" w:rsidRPr="00000000">
        <w:rPr>
          <w:sz w:val="32"/>
          <w:szCs w:val="32"/>
          <w:rtl w:val="0"/>
        </w:rPr>
        <w:t xml:space="preserve">Domanda 5</w:t>
      </w:r>
    </w:p>
    <w:p w:rsidR="00000000" w:rsidDel="00000000" w:rsidP="00000000" w:rsidRDefault="00000000" w:rsidRPr="00000000" w14:paraId="0000003B">
      <w:pPr>
        <w:pageBreakBefore w:val="0"/>
        <w:ind w:right="-6.259842519683616" w:hanging="566.9291338582677"/>
        <w:rPr/>
      </w:pPr>
      <w:r w:rsidDel="00000000" w:rsidR="00000000" w:rsidRPr="00000000">
        <w:rPr/>
        <w:drawing>
          <wp:inline distB="114300" distT="114300" distL="114300" distR="114300">
            <wp:extent cx="5745600" cy="1803400"/>
            <wp:effectExtent b="0" l="0" r="0" t="0"/>
            <wp:docPr id="21"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5745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ind w:right="-6.259842519683616" w:hanging="566.9291338582677"/>
        <w:rPr/>
      </w:pPr>
      <w:r w:rsidDel="00000000" w:rsidR="00000000" w:rsidRPr="00000000">
        <w:rPr>
          <w:rtl w:val="0"/>
        </w:rPr>
        <w:t xml:space="preserve">La matrice di correlazione è formata dal coefficiente di correlazione di Pearson, calcolato tra tutte le coppie di attributi numerici. Per attributi categorici non ordinabili il coefficiente perde di significato, in quanto non si è in grado di calcolare se essi crescano o decrescano in modo correlato. Poiché quasi tutti gli attributi sono proprio di questo tipo, non si è in grado di stabilire con certezza se l'ipotesi d'indipendenza naive risulti valida per il dataset.</w:t>
      </w:r>
    </w:p>
    <w:sectPr>
      <w:pgSz w:h="16834" w:w="11909" w:orient="portrait"/>
      <w:pgMar w:bottom="402.51968503937064" w:top="283.46456692913387" w:left="1417.3228346456694" w:right="57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t"/>
      </w:rPr>
    </w:rPrDefault>
    <w:pPrDefault>
      <w:pPr>
        <w:spacing w:line="276" w:lineRule="auto"/>
        <w:ind w:left="-566.9291338582677" w:right="-607.795275590551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9.png"/><Relationship Id="rId21" Type="http://schemas.openxmlformats.org/officeDocument/2006/relationships/image" Target="media/image6.png"/><Relationship Id="rId24" Type="http://schemas.openxmlformats.org/officeDocument/2006/relationships/image" Target="media/image18.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25.png"/><Relationship Id="rId25" Type="http://schemas.openxmlformats.org/officeDocument/2006/relationships/image" Target="media/image14.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9.png"/><Relationship Id="rId31" Type="http://schemas.openxmlformats.org/officeDocument/2006/relationships/image" Target="media/image13.png"/><Relationship Id="rId30" Type="http://schemas.openxmlformats.org/officeDocument/2006/relationships/image" Target="media/image28.png"/><Relationship Id="rId11" Type="http://schemas.openxmlformats.org/officeDocument/2006/relationships/image" Target="media/image23.png"/><Relationship Id="rId33" Type="http://schemas.openxmlformats.org/officeDocument/2006/relationships/image" Target="media/image30.png"/><Relationship Id="rId10" Type="http://schemas.openxmlformats.org/officeDocument/2006/relationships/image" Target="media/image15.png"/><Relationship Id="rId32" Type="http://schemas.openxmlformats.org/officeDocument/2006/relationships/image" Target="media/image5.png"/><Relationship Id="rId13" Type="http://schemas.openxmlformats.org/officeDocument/2006/relationships/image" Target="media/image3.png"/><Relationship Id="rId35" Type="http://schemas.openxmlformats.org/officeDocument/2006/relationships/image" Target="media/image4.png"/><Relationship Id="rId12" Type="http://schemas.openxmlformats.org/officeDocument/2006/relationships/image" Target="media/image16.png"/><Relationship Id="rId34" Type="http://schemas.openxmlformats.org/officeDocument/2006/relationships/image" Target="media/image22.png"/><Relationship Id="rId15" Type="http://schemas.openxmlformats.org/officeDocument/2006/relationships/image" Target="media/image8.png"/><Relationship Id="rId14" Type="http://schemas.openxmlformats.org/officeDocument/2006/relationships/image" Target="media/image17.png"/><Relationship Id="rId36" Type="http://schemas.openxmlformats.org/officeDocument/2006/relationships/image" Target="media/image24.png"/><Relationship Id="rId17" Type="http://schemas.openxmlformats.org/officeDocument/2006/relationships/image" Target="media/image21.png"/><Relationship Id="rId16" Type="http://schemas.openxmlformats.org/officeDocument/2006/relationships/image" Target="media/image31.png"/><Relationship Id="rId19" Type="http://schemas.openxmlformats.org/officeDocument/2006/relationships/image" Target="media/image2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