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13107" w14:textId="16CFE489" w:rsidR="00B13458" w:rsidRDefault="002A7C6A">
      <w:pPr>
        <w:rPr>
          <w:rFonts w:ascii="Times" w:hAnsi="Times" w:cs="Times"/>
          <w:sz w:val="44"/>
          <w:szCs w:val="44"/>
        </w:rPr>
      </w:pPr>
      <w:r>
        <w:rPr>
          <w:rFonts w:ascii="Times" w:hAnsi="Times" w:cs="Times"/>
          <w:sz w:val="44"/>
          <w:szCs w:val="44"/>
        </w:rPr>
        <w:t>2. Backend: PHP</w:t>
      </w:r>
    </w:p>
    <w:p w14:paraId="611AE78E" w14:textId="356691AB" w:rsidR="002A7C6A" w:rsidRDefault="002A7C6A">
      <w:pPr>
        <w:rPr>
          <w:rFonts w:ascii="Times" w:hAnsi="Times" w:cs="Times"/>
          <w:sz w:val="32"/>
          <w:szCs w:val="32"/>
        </w:rPr>
      </w:pPr>
      <w:r>
        <w:rPr>
          <w:rFonts w:ascii="Times" w:hAnsi="Times" w:cs="Times"/>
          <w:sz w:val="32"/>
          <w:szCs w:val="32"/>
        </w:rPr>
        <w:t xml:space="preserve">2.1 Allgemeine Struktur und Aufbau des </w:t>
      </w:r>
      <w:proofErr w:type="spellStart"/>
      <w:r>
        <w:rPr>
          <w:rFonts w:ascii="Times" w:hAnsi="Times" w:cs="Times"/>
          <w:sz w:val="32"/>
          <w:szCs w:val="32"/>
        </w:rPr>
        <w:t>Backends</w:t>
      </w:r>
      <w:proofErr w:type="spellEnd"/>
    </w:p>
    <w:p w14:paraId="485D9688" w14:textId="0999CD14" w:rsidR="005672D6" w:rsidRDefault="002A7C6A">
      <w:pPr>
        <w:rPr>
          <w:rFonts w:ascii="Times" w:hAnsi="Times" w:cs="Times"/>
          <w:sz w:val="24"/>
          <w:szCs w:val="24"/>
        </w:rPr>
      </w:pPr>
      <w:r>
        <w:rPr>
          <w:rFonts w:ascii="Times" w:hAnsi="Times" w:cs="Times"/>
          <w:sz w:val="24"/>
          <w:szCs w:val="24"/>
        </w:rPr>
        <w:t xml:space="preserve">Um eine saubere Struktur festzulegen und eine einfache Erreichbarkeit der benötigten Daten zu ermöglichen, wurde das Backend in mehrere Bereiche aufgeteilt. Hierzu zählen die Bereiche </w:t>
      </w:r>
      <w:r w:rsidRPr="00FA339F">
        <w:rPr>
          <w:rFonts w:ascii="Times" w:hAnsi="Times" w:cs="Times"/>
          <w:b/>
          <w:sz w:val="24"/>
          <w:szCs w:val="24"/>
        </w:rPr>
        <w:t xml:space="preserve">Nutzer, Projekte, Kategorien, </w:t>
      </w:r>
      <w:proofErr w:type="spellStart"/>
      <w:r w:rsidRPr="00FA339F">
        <w:rPr>
          <w:rFonts w:ascii="Times" w:hAnsi="Times" w:cs="Times"/>
          <w:b/>
          <w:sz w:val="24"/>
          <w:szCs w:val="24"/>
        </w:rPr>
        <w:t>Theme</w:t>
      </w:r>
      <w:proofErr w:type="spellEnd"/>
      <w:r w:rsidR="001833AA" w:rsidRPr="00FA339F">
        <w:rPr>
          <w:rFonts w:ascii="Times" w:hAnsi="Times" w:cs="Times"/>
          <w:b/>
          <w:sz w:val="24"/>
          <w:szCs w:val="24"/>
        </w:rPr>
        <w:t>/</w:t>
      </w:r>
      <w:r w:rsidRPr="00FA339F">
        <w:rPr>
          <w:rFonts w:ascii="Times" w:hAnsi="Times" w:cs="Times"/>
          <w:b/>
          <w:sz w:val="24"/>
          <w:szCs w:val="24"/>
        </w:rPr>
        <w:t xml:space="preserve"> Layout</w:t>
      </w:r>
      <w:r w:rsidRPr="00FA339F">
        <w:rPr>
          <w:rFonts w:ascii="Times" w:hAnsi="Times" w:cs="Times"/>
          <w:b/>
          <w:sz w:val="24"/>
          <w:szCs w:val="24"/>
        </w:rPr>
        <w:t>, Sprache und Admin</w:t>
      </w:r>
      <w:r>
        <w:rPr>
          <w:rFonts w:ascii="Times" w:hAnsi="Times" w:cs="Times"/>
          <w:sz w:val="24"/>
          <w:szCs w:val="24"/>
        </w:rPr>
        <w:t>.</w:t>
      </w:r>
      <w:r w:rsidR="001833AA">
        <w:rPr>
          <w:rFonts w:ascii="Times" w:hAnsi="Times" w:cs="Times"/>
          <w:sz w:val="24"/>
          <w:szCs w:val="24"/>
        </w:rPr>
        <w:t xml:space="preserve"> </w:t>
      </w:r>
      <w:r>
        <w:rPr>
          <w:rFonts w:ascii="Times" w:hAnsi="Times" w:cs="Times"/>
          <w:sz w:val="24"/>
          <w:szCs w:val="24"/>
        </w:rPr>
        <w:t>Diese Bereiche unterteilen sich zusätzlich in eine Router- und Funktionsdatei.</w:t>
      </w:r>
    </w:p>
    <w:p w14:paraId="6C5D231F" w14:textId="4183CA86" w:rsidR="005672D6" w:rsidRDefault="005672D6">
      <w:pPr>
        <w:rPr>
          <w:rFonts w:ascii="Times" w:hAnsi="Times" w:cs="Times"/>
          <w:sz w:val="24"/>
          <w:szCs w:val="24"/>
        </w:rPr>
      </w:pPr>
      <w:r w:rsidRPr="005672D6">
        <w:rPr>
          <w:rFonts w:ascii="Times" w:hAnsi="Times" w:cs="Times"/>
          <w:sz w:val="24"/>
          <w:szCs w:val="24"/>
        </w:rPr>
        <w:t>(</w:t>
      </w:r>
      <w:r w:rsidRPr="00B86024">
        <w:rPr>
          <w:rFonts w:ascii="Times" w:hAnsi="Times" w:cs="Times"/>
          <w:sz w:val="24"/>
          <w:szCs w:val="24"/>
          <w:u w:val="single"/>
        </w:rPr>
        <w:t>Anmerkung</w:t>
      </w:r>
      <w:r w:rsidRPr="005672D6">
        <w:rPr>
          <w:rFonts w:ascii="Times" w:hAnsi="Times" w:cs="Times"/>
          <w:sz w:val="24"/>
          <w:szCs w:val="24"/>
        </w:rPr>
        <w:t>: Für eine schnelle Operation mit der Datenbank wurde ein zusätzlicher PHP-</w:t>
      </w:r>
      <w:r w:rsidR="00101238">
        <w:rPr>
          <w:rFonts w:ascii="Times" w:hAnsi="Times" w:cs="Times"/>
          <w:sz w:val="24"/>
          <w:szCs w:val="24"/>
        </w:rPr>
        <w:t>Bibliothek</w:t>
      </w:r>
      <w:r w:rsidRPr="005672D6">
        <w:rPr>
          <w:rFonts w:ascii="Times" w:hAnsi="Times" w:cs="Times"/>
          <w:sz w:val="24"/>
          <w:szCs w:val="24"/>
        </w:rPr>
        <w:t xml:space="preserve"> geschrieben, welcher allgemeine und oft verwendete Datenbankzugriffsmethoden beinhaltet. Einige Beispiele sind: Datenbankverbindung herstellen, Prüfen ob ein Datenbankeintrag existiert, Liefere einen bestimmten Eintrag zurück, Dateiupload, Starten/Hinzufügen</w:t>
      </w:r>
      <w:r w:rsidR="00101238">
        <w:rPr>
          <w:rFonts w:ascii="Times" w:hAnsi="Times" w:cs="Times"/>
          <w:sz w:val="24"/>
          <w:szCs w:val="24"/>
        </w:rPr>
        <w:t xml:space="preserve"> zu</w:t>
      </w:r>
      <w:r w:rsidRPr="005672D6">
        <w:rPr>
          <w:rFonts w:ascii="Times" w:hAnsi="Times" w:cs="Times"/>
          <w:sz w:val="24"/>
          <w:szCs w:val="24"/>
        </w:rPr>
        <w:t xml:space="preserve">/Beenden einer </w:t>
      </w:r>
      <w:proofErr w:type="gramStart"/>
      <w:r w:rsidRPr="005672D6">
        <w:rPr>
          <w:rFonts w:ascii="Times" w:hAnsi="Times" w:cs="Times"/>
          <w:sz w:val="24"/>
          <w:szCs w:val="24"/>
        </w:rPr>
        <w:t>Transaktion</w:t>
      </w:r>
      <w:r>
        <w:rPr>
          <w:rFonts w:ascii="Times" w:hAnsi="Times" w:cs="Times"/>
          <w:sz w:val="24"/>
          <w:szCs w:val="24"/>
          <w:vertAlign w:val="superscript"/>
        </w:rPr>
        <w:t>[</w:t>
      </w:r>
      <w:proofErr w:type="gramEnd"/>
      <w:r w:rsidR="00A26EDE">
        <w:rPr>
          <w:rStyle w:val="Funotenzeichen"/>
          <w:rFonts w:ascii="Times" w:hAnsi="Times" w:cs="Times"/>
          <w:sz w:val="24"/>
          <w:szCs w:val="24"/>
        </w:rPr>
        <w:footnoteReference w:id="1"/>
      </w:r>
      <w:r>
        <w:rPr>
          <w:rFonts w:ascii="Times" w:hAnsi="Times" w:cs="Times"/>
          <w:sz w:val="24"/>
          <w:szCs w:val="24"/>
          <w:vertAlign w:val="superscript"/>
        </w:rPr>
        <w:t>]</w:t>
      </w:r>
      <w:r>
        <w:rPr>
          <w:rFonts w:ascii="Times" w:hAnsi="Times" w:cs="Times"/>
          <w:sz w:val="24"/>
          <w:szCs w:val="24"/>
        </w:rPr>
        <w:t>, Führe SQL-Befehl aus, etc.</w:t>
      </w:r>
      <w:r w:rsidRPr="005672D6">
        <w:rPr>
          <w:rFonts w:ascii="Times" w:hAnsi="Times" w:cs="Times"/>
          <w:sz w:val="24"/>
          <w:szCs w:val="24"/>
        </w:rPr>
        <w:t>)</w:t>
      </w:r>
    </w:p>
    <w:p w14:paraId="2E1FF052" w14:textId="6ADE3F80" w:rsidR="001833AA" w:rsidRDefault="001833AA">
      <w:pPr>
        <w:rPr>
          <w:rFonts w:ascii="Times" w:hAnsi="Times" w:cs="Times"/>
          <w:sz w:val="32"/>
          <w:szCs w:val="32"/>
        </w:rPr>
      </w:pPr>
      <w:r>
        <w:rPr>
          <w:rFonts w:ascii="Times" w:hAnsi="Times" w:cs="Times"/>
          <w:sz w:val="32"/>
          <w:szCs w:val="32"/>
        </w:rPr>
        <w:t>2.1.1 Routen eines Bereichs</w:t>
      </w:r>
    </w:p>
    <w:p w14:paraId="6B370F87" w14:textId="2DF222FF" w:rsidR="001833AA" w:rsidRDefault="001833AA">
      <w:pPr>
        <w:rPr>
          <w:rFonts w:ascii="Times" w:hAnsi="Times" w:cs="Times"/>
          <w:sz w:val="24"/>
          <w:szCs w:val="24"/>
        </w:rPr>
      </w:pPr>
      <w:r>
        <w:rPr>
          <w:rFonts w:ascii="Times" w:hAnsi="Times" w:cs="Times"/>
          <w:sz w:val="24"/>
          <w:szCs w:val="24"/>
        </w:rPr>
        <w:t>Unter dem Begriff „Route“ versteht man hauptsächlich einen festgelegten Weg. Hierbei war der Hintergedanke eine Möglichkeit zu schaffen viele Funktionalitäten in PHP zu implementieren, ohne eine Vielzahl von Dateien erstellen/anlegen zu müssen.</w:t>
      </w:r>
      <w:r w:rsidR="006C1EFC">
        <w:rPr>
          <w:rFonts w:ascii="Times" w:hAnsi="Times" w:cs="Times"/>
          <w:sz w:val="24"/>
          <w:szCs w:val="24"/>
        </w:rPr>
        <w:t xml:space="preserve"> Eine </w:t>
      </w:r>
      <w:proofErr w:type="spellStart"/>
      <w:r w:rsidR="006C1EFC">
        <w:rPr>
          <w:rFonts w:ascii="Times" w:hAnsi="Times" w:cs="Times"/>
          <w:sz w:val="24"/>
          <w:szCs w:val="24"/>
        </w:rPr>
        <w:t>Routerdatei</w:t>
      </w:r>
      <w:proofErr w:type="spellEnd"/>
      <w:r w:rsidR="006C1EFC">
        <w:rPr>
          <w:rFonts w:ascii="Times" w:hAnsi="Times" w:cs="Times"/>
          <w:sz w:val="24"/>
          <w:szCs w:val="24"/>
        </w:rPr>
        <w:t xml:space="preserve"> kann</w:t>
      </w:r>
      <w:r w:rsidR="00867319">
        <w:rPr>
          <w:rFonts w:ascii="Times" w:hAnsi="Times" w:cs="Times"/>
          <w:sz w:val="24"/>
          <w:szCs w:val="24"/>
        </w:rPr>
        <w:t xml:space="preserve"> </w:t>
      </w:r>
      <w:r w:rsidR="006C1EFC">
        <w:rPr>
          <w:rFonts w:ascii="Times" w:hAnsi="Times" w:cs="Times"/>
          <w:sz w:val="24"/>
          <w:szCs w:val="24"/>
        </w:rPr>
        <w:t>mit Hilfe einer AJAX-Anfrage angesteuert werden.</w:t>
      </w:r>
      <w:r>
        <w:rPr>
          <w:rFonts w:ascii="Times" w:hAnsi="Times" w:cs="Times"/>
          <w:sz w:val="24"/>
          <w:szCs w:val="24"/>
        </w:rPr>
        <w:t xml:space="preserve"> </w:t>
      </w:r>
      <w:r w:rsidR="00A26EDE">
        <w:rPr>
          <w:rFonts w:ascii="Times" w:hAnsi="Times" w:cs="Times"/>
          <w:sz w:val="24"/>
          <w:szCs w:val="24"/>
        </w:rPr>
        <w:t xml:space="preserve">Grundsätzlich stellt </w:t>
      </w:r>
      <w:r w:rsidR="006C1EFC">
        <w:rPr>
          <w:rFonts w:ascii="Times" w:hAnsi="Times" w:cs="Times"/>
          <w:sz w:val="24"/>
          <w:szCs w:val="24"/>
        </w:rPr>
        <w:t>diese</w:t>
      </w:r>
      <w:r w:rsidR="00A26EDE">
        <w:rPr>
          <w:rFonts w:ascii="Times" w:hAnsi="Times" w:cs="Times"/>
          <w:sz w:val="24"/>
          <w:szCs w:val="24"/>
        </w:rPr>
        <w:t xml:space="preserve"> </w:t>
      </w:r>
      <w:r w:rsidR="006C1EFC">
        <w:rPr>
          <w:rFonts w:ascii="Times" w:hAnsi="Times" w:cs="Times"/>
          <w:sz w:val="24"/>
          <w:szCs w:val="24"/>
        </w:rPr>
        <w:t>D</w:t>
      </w:r>
      <w:r w:rsidR="00A26EDE">
        <w:rPr>
          <w:rFonts w:ascii="Times" w:hAnsi="Times" w:cs="Times"/>
          <w:sz w:val="24"/>
          <w:szCs w:val="24"/>
        </w:rPr>
        <w:t>atei zu Beginn immer eine Datenbankverbindung her, da jede</w:t>
      </w:r>
      <w:r w:rsidR="006C1EFC">
        <w:rPr>
          <w:rFonts w:ascii="Times" w:hAnsi="Times" w:cs="Times"/>
          <w:sz w:val="24"/>
          <w:szCs w:val="24"/>
        </w:rPr>
        <w:t xml:space="preserve"> der weiteren</w:t>
      </w:r>
      <w:r w:rsidR="00A26EDE">
        <w:rPr>
          <w:rFonts w:ascii="Times" w:hAnsi="Times" w:cs="Times"/>
          <w:sz w:val="24"/>
          <w:szCs w:val="24"/>
        </w:rPr>
        <w:t xml:space="preserve"> aufgerufene</w:t>
      </w:r>
      <w:r w:rsidR="006C1EFC">
        <w:rPr>
          <w:rFonts w:ascii="Times" w:hAnsi="Times" w:cs="Times"/>
          <w:sz w:val="24"/>
          <w:szCs w:val="24"/>
        </w:rPr>
        <w:t>n</w:t>
      </w:r>
      <w:r w:rsidR="00A26EDE">
        <w:rPr>
          <w:rFonts w:ascii="Times" w:hAnsi="Times" w:cs="Times"/>
          <w:sz w:val="24"/>
          <w:szCs w:val="24"/>
        </w:rPr>
        <w:t xml:space="preserve"> Funktion</w:t>
      </w:r>
      <w:r w:rsidR="006C1EFC">
        <w:rPr>
          <w:rFonts w:ascii="Times" w:hAnsi="Times" w:cs="Times"/>
          <w:sz w:val="24"/>
          <w:szCs w:val="24"/>
        </w:rPr>
        <w:t>en</w:t>
      </w:r>
      <w:r w:rsidR="00A26EDE">
        <w:rPr>
          <w:rFonts w:ascii="Times" w:hAnsi="Times" w:cs="Times"/>
          <w:sz w:val="24"/>
          <w:szCs w:val="24"/>
        </w:rPr>
        <w:t xml:space="preserve"> diese benötigt.</w:t>
      </w:r>
      <w:r w:rsidR="00867319">
        <w:rPr>
          <w:rFonts w:ascii="Times" w:hAnsi="Times" w:cs="Times"/>
          <w:sz w:val="24"/>
          <w:szCs w:val="24"/>
        </w:rPr>
        <w:t xml:space="preserve"> Zusätzlich muss mindestens eine Funktionsdatei eingebunden werden.</w:t>
      </w:r>
      <w:r w:rsidR="00A26EDE">
        <w:rPr>
          <w:rFonts w:ascii="Times" w:hAnsi="Times" w:cs="Times"/>
          <w:sz w:val="24"/>
          <w:szCs w:val="24"/>
        </w:rPr>
        <w:t xml:space="preserve"> Weiter erwartet eine </w:t>
      </w:r>
      <w:proofErr w:type="spellStart"/>
      <w:r w:rsidR="00A26EDE">
        <w:rPr>
          <w:rFonts w:ascii="Times" w:hAnsi="Times" w:cs="Times"/>
          <w:sz w:val="24"/>
          <w:szCs w:val="24"/>
        </w:rPr>
        <w:t>Routerdatei</w:t>
      </w:r>
      <w:proofErr w:type="spellEnd"/>
      <w:r w:rsidR="00A26EDE">
        <w:rPr>
          <w:rFonts w:ascii="Times" w:hAnsi="Times" w:cs="Times"/>
          <w:sz w:val="24"/>
          <w:szCs w:val="24"/>
        </w:rPr>
        <w:t xml:space="preserve"> immer einen Post-Parameter unter dem Namen „route“, anhand dessen </w:t>
      </w:r>
      <w:r w:rsidR="00B86024">
        <w:rPr>
          <w:rFonts w:ascii="Times" w:hAnsi="Times" w:cs="Times"/>
          <w:sz w:val="24"/>
          <w:szCs w:val="24"/>
        </w:rPr>
        <w:t xml:space="preserve">wird der „Weg“ </w:t>
      </w:r>
      <w:proofErr w:type="gramStart"/>
      <w:r w:rsidR="00B86024">
        <w:rPr>
          <w:rFonts w:ascii="Times" w:hAnsi="Times" w:cs="Times"/>
          <w:sz w:val="24"/>
          <w:szCs w:val="24"/>
        </w:rPr>
        <w:t>festgelegt(</w:t>
      </w:r>
      <w:proofErr w:type="gramEnd"/>
      <w:r w:rsidR="00B86024">
        <w:rPr>
          <w:rFonts w:ascii="Times" w:hAnsi="Times" w:cs="Times"/>
          <w:sz w:val="24"/>
          <w:szCs w:val="24"/>
        </w:rPr>
        <w:t>Also die Route zu</w:t>
      </w:r>
      <w:r w:rsidR="00667675">
        <w:rPr>
          <w:rFonts w:ascii="Times" w:hAnsi="Times" w:cs="Times"/>
          <w:sz w:val="24"/>
          <w:szCs w:val="24"/>
        </w:rPr>
        <w:t>m Aufruf</w:t>
      </w:r>
      <w:r w:rsidR="00B86024">
        <w:rPr>
          <w:rFonts w:ascii="Times" w:hAnsi="Times" w:cs="Times"/>
          <w:sz w:val="24"/>
          <w:szCs w:val="24"/>
        </w:rPr>
        <w:t xml:space="preserve"> bestimmte</w:t>
      </w:r>
      <w:r w:rsidR="00667675">
        <w:rPr>
          <w:rFonts w:ascii="Times" w:hAnsi="Times" w:cs="Times"/>
          <w:sz w:val="24"/>
          <w:szCs w:val="24"/>
        </w:rPr>
        <w:t>r</w:t>
      </w:r>
      <w:r w:rsidR="00B86024">
        <w:rPr>
          <w:rFonts w:ascii="Times" w:hAnsi="Times" w:cs="Times"/>
          <w:sz w:val="24"/>
          <w:szCs w:val="24"/>
        </w:rPr>
        <w:t xml:space="preserve"> Funktion</w:t>
      </w:r>
      <w:r w:rsidR="00667675">
        <w:rPr>
          <w:rFonts w:ascii="Times" w:hAnsi="Times" w:cs="Times"/>
          <w:sz w:val="24"/>
          <w:szCs w:val="24"/>
        </w:rPr>
        <w:t xml:space="preserve">en </w:t>
      </w:r>
      <w:r w:rsidR="00B86024">
        <w:rPr>
          <w:rFonts w:ascii="Times" w:hAnsi="Times" w:cs="Times"/>
          <w:sz w:val="24"/>
          <w:szCs w:val="24"/>
        </w:rPr>
        <w:t xml:space="preserve">in </w:t>
      </w:r>
      <w:r w:rsidR="00BA68CF">
        <w:rPr>
          <w:rFonts w:ascii="Times" w:hAnsi="Times" w:cs="Times"/>
          <w:sz w:val="24"/>
          <w:szCs w:val="24"/>
        </w:rPr>
        <w:t>einer</w:t>
      </w:r>
      <w:r w:rsidR="00B86024">
        <w:rPr>
          <w:rFonts w:ascii="Times" w:hAnsi="Times" w:cs="Times"/>
          <w:sz w:val="24"/>
          <w:szCs w:val="24"/>
        </w:rPr>
        <w:t xml:space="preserve"> Funktionsdatei), um explizit an ein bestimmtes Ergebnis zu gelangen. </w:t>
      </w:r>
      <w:r w:rsidR="006C1EFC">
        <w:rPr>
          <w:rFonts w:ascii="Times" w:hAnsi="Times" w:cs="Times"/>
          <w:sz w:val="24"/>
          <w:szCs w:val="24"/>
        </w:rPr>
        <w:t>Nachdem die angepeilte/n Funktion/en ausgeführt wurde/n und das entsprechende Ergebnis zurückgeliefert hat</w:t>
      </w:r>
      <w:r w:rsidR="00BA68CF">
        <w:rPr>
          <w:rFonts w:ascii="Times" w:hAnsi="Times" w:cs="Times"/>
          <w:sz w:val="24"/>
          <w:szCs w:val="24"/>
        </w:rPr>
        <w:t>/haben</w:t>
      </w:r>
      <w:r w:rsidR="006C1EFC">
        <w:rPr>
          <w:rFonts w:ascii="Times" w:hAnsi="Times" w:cs="Times"/>
          <w:sz w:val="24"/>
          <w:szCs w:val="24"/>
        </w:rPr>
        <w:t>, wird es in das richtige Format für das Frontend gebracht und an das Frontend zurückgegeben</w:t>
      </w:r>
      <w:r w:rsidR="00BA68CF">
        <w:rPr>
          <w:rFonts w:ascii="Times" w:hAnsi="Times" w:cs="Times"/>
          <w:sz w:val="24"/>
          <w:szCs w:val="24"/>
        </w:rPr>
        <w:t>.</w:t>
      </w:r>
    </w:p>
    <w:p w14:paraId="118F6B1A" w14:textId="710E2E02" w:rsidR="00BA68CF" w:rsidRDefault="00BA68CF">
      <w:pPr>
        <w:rPr>
          <w:rFonts w:ascii="Times" w:hAnsi="Times" w:cs="Times"/>
          <w:sz w:val="32"/>
          <w:szCs w:val="32"/>
        </w:rPr>
      </w:pPr>
      <w:r>
        <w:rPr>
          <w:rFonts w:ascii="Times" w:hAnsi="Times" w:cs="Times"/>
          <w:sz w:val="32"/>
          <w:szCs w:val="32"/>
        </w:rPr>
        <w:t>2.1.2 Funktionen eines Bereichs</w:t>
      </w:r>
    </w:p>
    <w:p w14:paraId="4807FD63" w14:textId="16CD8484" w:rsidR="00D60257" w:rsidRPr="00D60257" w:rsidRDefault="00D60257">
      <w:pPr>
        <w:rPr>
          <w:rFonts w:ascii="Times" w:hAnsi="Times" w:cs="Times"/>
          <w:sz w:val="24"/>
          <w:szCs w:val="24"/>
        </w:rPr>
      </w:pPr>
      <w:r>
        <w:rPr>
          <w:rFonts w:ascii="Times" w:hAnsi="Times" w:cs="Times"/>
          <w:sz w:val="24"/>
          <w:szCs w:val="24"/>
        </w:rPr>
        <w:t>In einer Funktionsdatei werden sämtliche Funktionen gesammelt, welche die benötigten Datenbankabfragen/-manipulationen eines Bereichs ausführen. Als eines der wichtigsten Elemente zählt hier die Datenbankverbindung</w:t>
      </w:r>
      <w:r w:rsidR="00667675">
        <w:rPr>
          <w:rFonts w:ascii="Times" w:hAnsi="Times" w:cs="Times"/>
          <w:sz w:val="24"/>
          <w:szCs w:val="24"/>
        </w:rPr>
        <w:t>, diese stellt sicher, dass die Abfragen/Manipulationen auf der richtigen Datenbank stattfinden. In den Funktionen selbst w</w:t>
      </w:r>
      <w:r w:rsidR="001A5C11">
        <w:rPr>
          <w:rFonts w:ascii="Times" w:hAnsi="Times" w:cs="Times"/>
          <w:sz w:val="24"/>
          <w:szCs w:val="24"/>
        </w:rPr>
        <w:t>e</w:t>
      </w:r>
      <w:r w:rsidR="00667675">
        <w:rPr>
          <w:rFonts w:ascii="Times" w:hAnsi="Times" w:cs="Times"/>
          <w:sz w:val="24"/>
          <w:szCs w:val="24"/>
        </w:rPr>
        <w:t>rd</w:t>
      </w:r>
      <w:r w:rsidR="001A5C11">
        <w:rPr>
          <w:rFonts w:ascii="Times" w:hAnsi="Times" w:cs="Times"/>
          <w:sz w:val="24"/>
          <w:szCs w:val="24"/>
        </w:rPr>
        <w:t>en</w:t>
      </w:r>
      <w:r w:rsidR="00667675">
        <w:rPr>
          <w:rFonts w:ascii="Times" w:hAnsi="Times" w:cs="Times"/>
          <w:sz w:val="24"/>
          <w:szCs w:val="24"/>
        </w:rPr>
        <w:t xml:space="preserve"> dies</w:t>
      </w:r>
      <w:r w:rsidR="001A5C11">
        <w:rPr>
          <w:rFonts w:ascii="Times" w:hAnsi="Times" w:cs="Times"/>
          <w:sz w:val="24"/>
          <w:szCs w:val="24"/>
        </w:rPr>
        <w:t>e Zugriffe</w:t>
      </w:r>
      <w:r w:rsidR="00667675">
        <w:rPr>
          <w:rFonts w:ascii="Times" w:hAnsi="Times" w:cs="Times"/>
          <w:sz w:val="24"/>
          <w:szCs w:val="24"/>
        </w:rPr>
        <w:t xml:space="preserve"> anhand von einem oder mehreren aufeinander abgestimmten SQL-Befehlen durchgeführt. Aufeinander abgestimmt bedeutet, dass die Befehle in der richtigen Reihenfolge </w:t>
      </w:r>
      <w:r w:rsidR="001A5C11">
        <w:rPr>
          <w:rFonts w:ascii="Times" w:hAnsi="Times" w:cs="Times"/>
          <w:sz w:val="24"/>
          <w:szCs w:val="24"/>
        </w:rPr>
        <w:t>aus</w:t>
      </w:r>
      <w:r w:rsidR="00667675">
        <w:rPr>
          <w:rFonts w:ascii="Times" w:hAnsi="Times" w:cs="Times"/>
          <w:sz w:val="24"/>
          <w:szCs w:val="24"/>
        </w:rPr>
        <w:t xml:space="preserve">geführt werden. Ein Beispiel hierfür wäre: Eine Sprache mit Sprachelementen soll angelegt werden, dazu sollen die Sprache und Sprachelemente in verschiedenen Tabellen </w:t>
      </w:r>
      <w:r w:rsidR="001A5C11">
        <w:rPr>
          <w:rFonts w:ascii="Times" w:hAnsi="Times" w:cs="Times"/>
          <w:sz w:val="24"/>
          <w:szCs w:val="24"/>
        </w:rPr>
        <w:t>eingetragen</w:t>
      </w:r>
      <w:r w:rsidR="00667675">
        <w:rPr>
          <w:rFonts w:ascii="Times" w:hAnsi="Times" w:cs="Times"/>
          <w:sz w:val="24"/>
          <w:szCs w:val="24"/>
        </w:rPr>
        <w:t xml:space="preserve"> werden</w:t>
      </w:r>
      <w:r w:rsidR="001A5C11">
        <w:rPr>
          <w:rFonts w:ascii="Times" w:hAnsi="Times" w:cs="Times"/>
          <w:sz w:val="24"/>
          <w:szCs w:val="24"/>
        </w:rPr>
        <w:t>. Werden nun zuerst die Sprachelemente angelegt, so können sie zunächst nicht „wissen“ zu welcher Sprache sie gehören. Deswegen sollte zuerst die Sprache hinzugefügt werden, dessen ID extrahiert und beim Eintragen der Sprachelemente mitgegeben werden, um ihre Zugehörigkeit festzulegen.</w:t>
      </w:r>
      <w:r w:rsidR="00C135CE">
        <w:rPr>
          <w:rFonts w:ascii="Times" w:hAnsi="Times" w:cs="Times"/>
          <w:sz w:val="24"/>
          <w:szCs w:val="24"/>
        </w:rPr>
        <w:t xml:space="preserve"> </w:t>
      </w:r>
      <w:r w:rsidR="00101238">
        <w:rPr>
          <w:rFonts w:ascii="Times" w:hAnsi="Times" w:cs="Times"/>
          <w:sz w:val="24"/>
          <w:szCs w:val="24"/>
        </w:rPr>
        <w:t xml:space="preserve">Wurde die Funktion ausgeführt, so wird das Abfrage-Ergebnis oder der Manipulations-Erfolg an die aufrufende </w:t>
      </w:r>
      <w:proofErr w:type="spellStart"/>
      <w:r w:rsidR="00101238">
        <w:rPr>
          <w:rFonts w:ascii="Times" w:hAnsi="Times" w:cs="Times"/>
          <w:sz w:val="24"/>
          <w:szCs w:val="24"/>
        </w:rPr>
        <w:t>Routerdatei</w:t>
      </w:r>
      <w:proofErr w:type="spellEnd"/>
      <w:r w:rsidR="00101238">
        <w:rPr>
          <w:rFonts w:ascii="Times" w:hAnsi="Times" w:cs="Times"/>
          <w:sz w:val="24"/>
          <w:szCs w:val="24"/>
        </w:rPr>
        <w:t xml:space="preserve"> zurückgegeben.</w:t>
      </w:r>
    </w:p>
    <w:p w14:paraId="3A8E58ED" w14:textId="022C7914" w:rsidR="00867319" w:rsidRDefault="00101238">
      <w:pPr>
        <w:rPr>
          <w:rFonts w:ascii="Times" w:hAnsi="Times" w:cs="Times"/>
          <w:sz w:val="32"/>
          <w:szCs w:val="32"/>
        </w:rPr>
      </w:pPr>
      <w:r>
        <w:rPr>
          <w:rFonts w:ascii="Times" w:hAnsi="Times" w:cs="Times"/>
          <w:sz w:val="32"/>
          <w:szCs w:val="32"/>
        </w:rPr>
        <w:lastRenderedPageBreak/>
        <w:t xml:space="preserve">2.2 Besonderheiten des </w:t>
      </w:r>
      <w:proofErr w:type="spellStart"/>
      <w:r>
        <w:rPr>
          <w:rFonts w:ascii="Times" w:hAnsi="Times" w:cs="Times"/>
          <w:sz w:val="32"/>
          <w:szCs w:val="32"/>
        </w:rPr>
        <w:t>Backends</w:t>
      </w:r>
      <w:proofErr w:type="spellEnd"/>
    </w:p>
    <w:p w14:paraId="7F2D9F92" w14:textId="50591585" w:rsidR="00101238" w:rsidRDefault="00101238">
      <w:pPr>
        <w:rPr>
          <w:rFonts w:ascii="Times" w:hAnsi="Times" w:cs="Times"/>
          <w:sz w:val="32"/>
          <w:szCs w:val="32"/>
        </w:rPr>
      </w:pPr>
      <w:r>
        <w:rPr>
          <w:rFonts w:ascii="Times" w:hAnsi="Times" w:cs="Times"/>
          <w:sz w:val="32"/>
          <w:szCs w:val="32"/>
        </w:rPr>
        <w:t>2.2.1 Token-Mechanik</w:t>
      </w:r>
    </w:p>
    <w:p w14:paraId="049B66E9" w14:textId="67CF0AFA" w:rsidR="00101238" w:rsidRDefault="00101238">
      <w:pPr>
        <w:rPr>
          <w:rFonts w:ascii="Times" w:hAnsi="Times" w:cs="Times"/>
          <w:sz w:val="24"/>
          <w:szCs w:val="24"/>
        </w:rPr>
      </w:pPr>
      <w:r>
        <w:rPr>
          <w:rFonts w:ascii="Times" w:hAnsi="Times" w:cs="Times"/>
          <w:sz w:val="24"/>
          <w:szCs w:val="24"/>
        </w:rPr>
        <w:t xml:space="preserve">Versucht sich ein Nutzer anzumelden wird ein Skript zur Erstellung eines </w:t>
      </w:r>
      <w:proofErr w:type="gramStart"/>
      <w:r>
        <w:rPr>
          <w:rFonts w:ascii="Times" w:hAnsi="Times" w:cs="Times"/>
          <w:sz w:val="24"/>
          <w:szCs w:val="24"/>
        </w:rPr>
        <w:t>Tokens</w:t>
      </w:r>
      <w:r>
        <w:rPr>
          <w:rFonts w:ascii="Times" w:hAnsi="Times" w:cs="Times"/>
          <w:sz w:val="24"/>
          <w:szCs w:val="24"/>
          <w:vertAlign w:val="superscript"/>
        </w:rPr>
        <w:t>[</w:t>
      </w:r>
      <w:proofErr w:type="gramEnd"/>
      <w:r>
        <w:rPr>
          <w:rStyle w:val="Funotenzeichen"/>
          <w:rFonts w:ascii="Times" w:hAnsi="Times" w:cs="Times"/>
          <w:sz w:val="24"/>
          <w:szCs w:val="24"/>
        </w:rPr>
        <w:footnoteReference w:id="2"/>
      </w:r>
      <w:r>
        <w:rPr>
          <w:rFonts w:ascii="Times" w:hAnsi="Times" w:cs="Times"/>
          <w:sz w:val="24"/>
          <w:szCs w:val="24"/>
          <w:vertAlign w:val="superscript"/>
        </w:rPr>
        <w:t xml:space="preserve">] </w:t>
      </w:r>
      <w:r>
        <w:rPr>
          <w:rFonts w:ascii="Times" w:hAnsi="Times" w:cs="Times"/>
          <w:sz w:val="24"/>
          <w:szCs w:val="24"/>
        </w:rPr>
        <w:t xml:space="preserve">aufgerufen. Hier wird zunächst überprüft, ob der Nutzer in der Datenbank eingetragen ist, also „existiert“. Sollte dies der Fall sein und der Nutzername mit dem Passwort übereinstimmen, so erfolgt die Generierung des Tokens. Dieses setzt sich in diesem Projekt aus drei Elementen zusammen. Das erste Element ist der Nutzertyp aufgeteilt in Admin, Redakteur und Nutzer. Im zweiten Element befindet sich ein Zeitstempel zur Erstellungszeit des Tokens. Um letztendlich eine schnelle Identifizierung des Nutzers zu ermöglichen, wird die Nutzer-ID im dritten Element </w:t>
      </w:r>
      <w:r w:rsidR="0041256B">
        <w:rPr>
          <w:rFonts w:ascii="Times" w:hAnsi="Times" w:cs="Times"/>
          <w:sz w:val="24"/>
          <w:szCs w:val="24"/>
        </w:rPr>
        <w:t>gespeichert. Das Token wird anschließend in einer Session-Variable der aktuellen Session des Nutzers mit dem Backend abgelegt. Auf Session-Variablen kann im Backend-Skriptübergreifend zugegriffen werden. Anhand des Tokens kann ab diesem Zeitpunkt immer eindeutig festgestellt werden, welcher Nutzer gerade mit dem Backend kommuniziert. Im Frontend wird diese Form der Authentifizierung zusätzlich genutzt, um nach Abfrage der Gültigkeit des Tokens im Backend festzustellen, ob der derzeitige Nutzer die Rechte für den Zugang zu bestimmten Inhalten besitzt. Die hierfür benötigte Überprüfung findet in der sogenannten „</w:t>
      </w:r>
      <w:proofErr w:type="gramStart"/>
      <w:r w:rsidR="0041256B">
        <w:rPr>
          <w:rFonts w:ascii="Times" w:hAnsi="Times" w:cs="Times"/>
          <w:sz w:val="24"/>
          <w:szCs w:val="24"/>
        </w:rPr>
        <w:t>Middleware</w:t>
      </w:r>
      <w:r w:rsidR="0041256B">
        <w:rPr>
          <w:rFonts w:ascii="Times" w:hAnsi="Times" w:cs="Times"/>
          <w:sz w:val="24"/>
          <w:szCs w:val="24"/>
          <w:vertAlign w:val="superscript"/>
        </w:rPr>
        <w:t>[</w:t>
      </w:r>
      <w:proofErr w:type="gramEnd"/>
      <w:r w:rsidR="0041256B">
        <w:rPr>
          <w:rStyle w:val="Funotenzeichen"/>
          <w:rFonts w:ascii="Times" w:hAnsi="Times" w:cs="Times"/>
          <w:sz w:val="24"/>
          <w:szCs w:val="24"/>
        </w:rPr>
        <w:footnoteReference w:id="3"/>
      </w:r>
      <w:r w:rsidR="0041256B">
        <w:rPr>
          <w:rFonts w:ascii="Times" w:hAnsi="Times" w:cs="Times"/>
          <w:sz w:val="24"/>
          <w:szCs w:val="24"/>
          <w:vertAlign w:val="superscript"/>
        </w:rPr>
        <w:t>]</w:t>
      </w:r>
      <w:r w:rsidR="0041256B">
        <w:rPr>
          <w:rFonts w:ascii="Times" w:hAnsi="Times" w:cs="Times"/>
          <w:sz w:val="24"/>
          <w:szCs w:val="24"/>
        </w:rPr>
        <w:t>“ statt.</w:t>
      </w:r>
    </w:p>
    <w:p w14:paraId="0CE500F9" w14:textId="77079890" w:rsidR="00FA339F" w:rsidRDefault="00FA339F">
      <w:pPr>
        <w:rPr>
          <w:rFonts w:ascii="Times" w:hAnsi="Times" w:cs="Times"/>
          <w:sz w:val="24"/>
          <w:szCs w:val="24"/>
        </w:rPr>
      </w:pPr>
      <w:r>
        <w:rPr>
          <w:rFonts w:ascii="Times" w:hAnsi="Times" w:cs="Times"/>
          <w:sz w:val="24"/>
          <w:szCs w:val="24"/>
        </w:rPr>
        <w:t>(</w:t>
      </w:r>
      <w:r w:rsidRPr="00FA339F">
        <w:rPr>
          <w:rFonts w:ascii="Times" w:hAnsi="Times" w:cs="Times"/>
          <w:sz w:val="24"/>
          <w:szCs w:val="24"/>
          <w:u w:val="single"/>
        </w:rPr>
        <w:t>Anmerkung:</w:t>
      </w:r>
      <w:r>
        <w:rPr>
          <w:rFonts w:ascii="Times" w:hAnsi="Times" w:cs="Times"/>
          <w:sz w:val="24"/>
          <w:szCs w:val="24"/>
        </w:rPr>
        <w:t xml:space="preserve"> Das Token wird wegen der schnellen Authentifizierung des Nutzers in vielen Bereichen der Datenbankabfrage/-manipulation genutzt. Ein Beispiel wäre hierfür: Will ein Nutzer die </w:t>
      </w:r>
      <w:proofErr w:type="gramStart"/>
      <w:r>
        <w:rPr>
          <w:rFonts w:ascii="Times" w:hAnsi="Times" w:cs="Times"/>
          <w:sz w:val="24"/>
          <w:szCs w:val="24"/>
        </w:rPr>
        <w:t>Projekte</w:t>
      </w:r>
      <w:proofErr w:type="gramEnd"/>
      <w:r w:rsidR="00ED41D6">
        <w:rPr>
          <w:rFonts w:ascii="Times" w:hAnsi="Times" w:cs="Times"/>
          <w:sz w:val="24"/>
          <w:szCs w:val="24"/>
        </w:rPr>
        <w:t xml:space="preserve"> </w:t>
      </w:r>
      <w:r w:rsidR="00ED41D6">
        <w:rPr>
          <w:rFonts w:ascii="Times" w:hAnsi="Times" w:cs="Times"/>
          <w:sz w:val="24"/>
          <w:szCs w:val="24"/>
        </w:rPr>
        <w:t>an denen er teilgenommen hat</w:t>
      </w:r>
      <w:r>
        <w:rPr>
          <w:rFonts w:ascii="Times" w:hAnsi="Times" w:cs="Times"/>
          <w:sz w:val="24"/>
          <w:szCs w:val="24"/>
        </w:rPr>
        <w:t xml:space="preserve"> laden, so wird im Backend die Nutz</w:t>
      </w:r>
      <w:bookmarkStart w:id="0" w:name="_GoBack"/>
      <w:bookmarkEnd w:id="0"/>
      <w:r>
        <w:rPr>
          <w:rFonts w:ascii="Times" w:hAnsi="Times" w:cs="Times"/>
          <w:sz w:val="24"/>
          <w:szCs w:val="24"/>
        </w:rPr>
        <w:t>er-ID aus dem Token gelesen und anhand dessen werden die entsprechenden Projekte zurückgeliefert)</w:t>
      </w:r>
    </w:p>
    <w:p w14:paraId="7974C9D0" w14:textId="5FB65AE8" w:rsidR="00D8100D" w:rsidRDefault="00D8100D">
      <w:pPr>
        <w:rPr>
          <w:rFonts w:ascii="Times" w:hAnsi="Times" w:cs="Times"/>
          <w:sz w:val="32"/>
          <w:szCs w:val="32"/>
        </w:rPr>
      </w:pPr>
      <w:r>
        <w:rPr>
          <w:rFonts w:ascii="Times" w:hAnsi="Times" w:cs="Times"/>
          <w:sz w:val="32"/>
          <w:szCs w:val="32"/>
        </w:rPr>
        <w:t>2.2.1.1 Logout</w:t>
      </w:r>
    </w:p>
    <w:p w14:paraId="71CA5031" w14:textId="1509F1B2" w:rsidR="00D8100D" w:rsidRPr="00D8100D" w:rsidRDefault="00D8100D">
      <w:pPr>
        <w:rPr>
          <w:rFonts w:ascii="Times" w:hAnsi="Times" w:cs="Times"/>
          <w:sz w:val="24"/>
          <w:szCs w:val="24"/>
        </w:rPr>
      </w:pPr>
      <w:r>
        <w:rPr>
          <w:rFonts w:ascii="Times" w:hAnsi="Times" w:cs="Times"/>
          <w:sz w:val="24"/>
          <w:szCs w:val="24"/>
        </w:rPr>
        <w:t>Zur Realisierung des Logouts wurde das Token genutzt. Dabei wird das Token gelöscht und die Session beendet. Anschließend ist der Nutzer nicht mehr identifizierbar. Das heißt, in der Middleware wird er als normaler Besucher registriert.</w:t>
      </w:r>
    </w:p>
    <w:p w14:paraId="53E4A1E9" w14:textId="2E7BDF0A" w:rsidR="003136B9" w:rsidRPr="003136B9" w:rsidRDefault="003136B9">
      <w:pPr>
        <w:rPr>
          <w:rFonts w:ascii="Times" w:hAnsi="Times" w:cs="Times"/>
          <w:sz w:val="32"/>
          <w:szCs w:val="32"/>
          <w:vertAlign w:val="superscript"/>
        </w:rPr>
      </w:pPr>
      <w:r>
        <w:rPr>
          <w:rFonts w:ascii="Times" w:hAnsi="Times" w:cs="Times"/>
          <w:sz w:val="32"/>
          <w:szCs w:val="32"/>
        </w:rPr>
        <w:t>2.2.2 Middleware</w:t>
      </w:r>
    </w:p>
    <w:p w14:paraId="23A83862" w14:textId="740ECE27" w:rsidR="003136B9" w:rsidRPr="003136B9" w:rsidRDefault="003136B9">
      <w:pPr>
        <w:rPr>
          <w:rFonts w:ascii="Times" w:hAnsi="Times" w:cs="Times"/>
          <w:sz w:val="24"/>
          <w:szCs w:val="24"/>
        </w:rPr>
      </w:pPr>
      <w:r>
        <w:rPr>
          <w:rFonts w:ascii="Times" w:hAnsi="Times" w:cs="Times"/>
          <w:sz w:val="24"/>
          <w:szCs w:val="24"/>
        </w:rPr>
        <w:t xml:space="preserve">Um relevante Unterschiede der Bedienungsmöglichkeiten für verschiedene Nutzern erwirken zu können, wird eine strikte Einteilung durch das System benötigt. </w:t>
      </w:r>
      <w:r w:rsidR="00FA339F">
        <w:rPr>
          <w:rFonts w:ascii="Times" w:hAnsi="Times" w:cs="Times"/>
          <w:sz w:val="24"/>
          <w:szCs w:val="24"/>
        </w:rPr>
        <w:t xml:space="preserve">In Folge dessen fiel die Wahl darauf verschiedene Nutzertypen einzuführen. </w:t>
      </w:r>
      <w:r w:rsidR="00ED41D6">
        <w:rPr>
          <w:rFonts w:ascii="Times" w:hAnsi="Times" w:cs="Times"/>
          <w:sz w:val="24"/>
          <w:szCs w:val="24"/>
        </w:rPr>
        <w:t>Damit überflüssige und häufige Überprüfungen des Nutzertyps ausgeschlossen werden,</w:t>
      </w:r>
      <w:r w:rsidR="00FA339F">
        <w:rPr>
          <w:rFonts w:ascii="Times" w:hAnsi="Times" w:cs="Times"/>
          <w:sz w:val="24"/>
          <w:szCs w:val="24"/>
        </w:rPr>
        <w:t xml:space="preserve"> lag es nahe</w:t>
      </w:r>
      <w:r w:rsidR="00ED41D6">
        <w:rPr>
          <w:rFonts w:ascii="Times" w:hAnsi="Times" w:cs="Times"/>
          <w:sz w:val="24"/>
          <w:szCs w:val="24"/>
        </w:rPr>
        <w:t>,</w:t>
      </w:r>
      <w:r w:rsidR="00FA339F">
        <w:rPr>
          <w:rFonts w:ascii="Times" w:hAnsi="Times" w:cs="Times"/>
          <w:sz w:val="24"/>
          <w:szCs w:val="24"/>
        </w:rPr>
        <w:t xml:space="preserve"> eine Middleware zu implementieren die speziell darauf ausgelegt ist </w:t>
      </w:r>
      <w:r w:rsidR="00ED41D6">
        <w:rPr>
          <w:rFonts w:ascii="Times" w:hAnsi="Times" w:cs="Times"/>
          <w:sz w:val="24"/>
          <w:szCs w:val="24"/>
        </w:rPr>
        <w:t xml:space="preserve">das Token zu überprüfen. In dieser Middleware kann ein Modus-Parameter übergeben werden, welcher angibt, auf welche Kriterien überprüft werden soll. Hauptsächlich kann hier unterschieden werden, ob es sich um einen Besucher, registrierten Nutzer, Redakteur oder Admin handelt. Zusätzlich wird das Token anhand des Zeitstempels überprüft ob es noch gültig ist. War die Überprüfung durch </w:t>
      </w:r>
      <w:r w:rsidR="00ED41D6">
        <w:rPr>
          <w:rFonts w:ascii="Times" w:hAnsi="Times" w:cs="Times"/>
          <w:sz w:val="24"/>
          <w:szCs w:val="24"/>
        </w:rPr>
        <w:lastRenderedPageBreak/>
        <w:t>die Middleware erfolgreich</w:t>
      </w:r>
      <w:r w:rsidR="00D8100D">
        <w:rPr>
          <w:rFonts w:ascii="Times" w:hAnsi="Times" w:cs="Times"/>
          <w:sz w:val="24"/>
          <w:szCs w:val="24"/>
        </w:rPr>
        <w:t>,</w:t>
      </w:r>
      <w:r w:rsidR="00ED41D6">
        <w:rPr>
          <w:rFonts w:ascii="Times" w:hAnsi="Times" w:cs="Times"/>
          <w:sz w:val="24"/>
          <w:szCs w:val="24"/>
        </w:rPr>
        <w:t xml:space="preserve"> so wird der </w:t>
      </w:r>
      <w:r w:rsidR="00D8100D">
        <w:rPr>
          <w:rFonts w:ascii="Times" w:hAnsi="Times" w:cs="Times"/>
          <w:sz w:val="24"/>
          <w:szCs w:val="24"/>
        </w:rPr>
        <w:t>Erfolgsstatus und, wenn verfügbar, der Nutzertyp zurückgegeben. Ansonsten gilt die Prüfung als fehlgeschlagen.</w:t>
      </w:r>
    </w:p>
    <w:sectPr w:rsidR="003136B9" w:rsidRPr="003136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D8232" w14:textId="77777777" w:rsidR="00C05B0F" w:rsidRDefault="00C05B0F" w:rsidP="00AA68F9">
      <w:pPr>
        <w:spacing w:after="0" w:line="240" w:lineRule="auto"/>
      </w:pPr>
      <w:r>
        <w:separator/>
      </w:r>
    </w:p>
  </w:endnote>
  <w:endnote w:type="continuationSeparator" w:id="0">
    <w:p w14:paraId="7B4917D1" w14:textId="77777777" w:rsidR="00C05B0F" w:rsidRDefault="00C05B0F" w:rsidP="00AA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0C02D" w14:textId="77777777" w:rsidR="00C05B0F" w:rsidRDefault="00C05B0F" w:rsidP="00AA68F9">
      <w:pPr>
        <w:spacing w:after="0" w:line="240" w:lineRule="auto"/>
      </w:pPr>
      <w:r>
        <w:separator/>
      </w:r>
    </w:p>
  </w:footnote>
  <w:footnote w:type="continuationSeparator" w:id="0">
    <w:p w14:paraId="2BB6D9D5" w14:textId="77777777" w:rsidR="00C05B0F" w:rsidRDefault="00C05B0F" w:rsidP="00AA68F9">
      <w:pPr>
        <w:spacing w:after="0" w:line="240" w:lineRule="auto"/>
      </w:pPr>
      <w:r>
        <w:continuationSeparator/>
      </w:r>
    </w:p>
  </w:footnote>
  <w:footnote w:id="1">
    <w:p w14:paraId="767555BC" w14:textId="105A0F27" w:rsidR="00A26EDE" w:rsidRDefault="00A26EDE" w:rsidP="00A26EDE">
      <w:pPr>
        <w:pStyle w:val="Funotentext"/>
      </w:pPr>
      <w:r>
        <w:rPr>
          <w:rStyle w:val="Funotenzeichen"/>
        </w:rPr>
        <w:footnoteRef/>
      </w:r>
      <w:r>
        <w:t xml:space="preserve"> Transaktion: Bei einer Transaktion handelt es sich um eine Reihe von Datenbankzugriffen(-manipulationen), die zunächst provisorisch </w:t>
      </w:r>
      <w:r w:rsidR="003136B9">
        <w:t>a</w:t>
      </w:r>
      <w:r>
        <w:t>usgeführt werden, jedoch bei Abbruch der Transaktion rückgängig gemacht werden.</w:t>
      </w:r>
    </w:p>
  </w:footnote>
  <w:footnote w:id="2">
    <w:p w14:paraId="0A7D1EA8" w14:textId="0979DF19" w:rsidR="00101238" w:rsidRDefault="00101238">
      <w:pPr>
        <w:pStyle w:val="Funotentext"/>
      </w:pPr>
      <w:r>
        <w:rPr>
          <w:rStyle w:val="Funotenzeichen"/>
        </w:rPr>
        <w:footnoteRef/>
      </w:r>
      <w:r>
        <w:t xml:space="preserve"> Token: </w:t>
      </w:r>
      <w:r w:rsidRPr="003136B9">
        <w:rPr>
          <w:i/>
        </w:rPr>
        <w:t>Zeit</w:t>
      </w:r>
      <w:r w:rsidR="0041256B" w:rsidRPr="003136B9">
        <w:rPr>
          <w:i/>
        </w:rPr>
        <w:t>lich begrenztes</w:t>
      </w:r>
      <w:r w:rsidRPr="003136B9">
        <w:rPr>
          <w:i/>
        </w:rPr>
        <w:t xml:space="preserve"> Element zur Erkennung eines Nutzers, welches zusätzlich Informationen zu dem entsprechenden Nutzer beinhalten kann</w:t>
      </w:r>
      <w:r>
        <w:t>.</w:t>
      </w:r>
    </w:p>
  </w:footnote>
  <w:footnote w:id="3">
    <w:p w14:paraId="2C7BB81E" w14:textId="2F7DA56D" w:rsidR="0041256B" w:rsidRDefault="0041256B">
      <w:pPr>
        <w:pStyle w:val="Funotentext"/>
      </w:pPr>
      <w:r>
        <w:rPr>
          <w:rStyle w:val="Funotenzeichen"/>
        </w:rPr>
        <w:footnoteRef/>
      </w:r>
      <w:r>
        <w:t xml:space="preserve"> Middleware: </w:t>
      </w:r>
      <w:r w:rsidRPr="003136B9">
        <w:rPr>
          <w:i/>
        </w:rPr>
        <w:t>Skript der vor dem Aufruf von Funktionen durchlaufen w</w:t>
      </w:r>
      <w:r w:rsidR="00ED41D6">
        <w:rPr>
          <w:i/>
        </w:rPr>
        <w:t>e</w:t>
      </w:r>
      <w:r w:rsidRPr="003136B9">
        <w:rPr>
          <w:i/>
        </w:rPr>
        <w:t>rd</w:t>
      </w:r>
      <w:r w:rsidR="00ED41D6">
        <w:rPr>
          <w:i/>
        </w:rPr>
        <w:t>en muss</w:t>
      </w:r>
      <w:r w:rsidRPr="003136B9">
        <w:rPr>
          <w:i/>
        </w:rPr>
        <w:t>, um zusätzliche Funktionen auszuführen</w:t>
      </w:r>
      <w:r w:rsidR="003136B9">
        <w:rPr>
          <w:i/>
        </w:rPr>
        <w:t>. Steht meist zwischen Front- und Backend.</w:t>
      </w:r>
      <w:r w:rsidRPr="003136B9">
        <w:rPr>
          <w:i/>
        </w:rPr>
        <w:t xml:space="preserve"> </w:t>
      </w:r>
      <w:r w:rsidR="003136B9">
        <w:rPr>
          <w:i/>
        </w:rPr>
        <w:t>Zum Beispiel um zusätzliche Nutzerspezifische Inhalte hinzuzufügen, oder</w:t>
      </w:r>
      <w:r w:rsidRPr="003136B9">
        <w:rPr>
          <w:i/>
        </w:rPr>
        <w:t xml:space="preserve"> um festzustellen, ob eine gewünschte Funktion </w:t>
      </w:r>
      <w:r w:rsidR="003136B9" w:rsidRPr="003136B9">
        <w:rPr>
          <w:i/>
        </w:rPr>
        <w:t>ausgeführt werden darf</w:t>
      </w:r>
      <w:r w:rsidR="003136B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81"/>
    <w:rsid w:val="00101238"/>
    <w:rsid w:val="001833AA"/>
    <w:rsid w:val="001A5C11"/>
    <w:rsid w:val="002A7C6A"/>
    <w:rsid w:val="003136B9"/>
    <w:rsid w:val="0041256B"/>
    <w:rsid w:val="004E4BD5"/>
    <w:rsid w:val="005672D6"/>
    <w:rsid w:val="00667675"/>
    <w:rsid w:val="006C1EFC"/>
    <w:rsid w:val="006C2767"/>
    <w:rsid w:val="00733E96"/>
    <w:rsid w:val="00867319"/>
    <w:rsid w:val="00A26EDE"/>
    <w:rsid w:val="00AA68F9"/>
    <w:rsid w:val="00B86024"/>
    <w:rsid w:val="00BA68CF"/>
    <w:rsid w:val="00C05B0F"/>
    <w:rsid w:val="00C135CE"/>
    <w:rsid w:val="00D60257"/>
    <w:rsid w:val="00D8100D"/>
    <w:rsid w:val="00ED41D6"/>
    <w:rsid w:val="00F14381"/>
    <w:rsid w:val="00F702A2"/>
    <w:rsid w:val="00FA33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67D"/>
  <w15:chartTrackingRefBased/>
  <w15:docId w15:val="{047E0174-3741-4185-B2BF-F2FCB7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7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72D6"/>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5672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72D6"/>
    <w:rPr>
      <w:rFonts w:ascii="Segoe UI" w:hAnsi="Segoe UI" w:cs="Segoe UI"/>
      <w:sz w:val="18"/>
      <w:szCs w:val="18"/>
    </w:rPr>
  </w:style>
  <w:style w:type="paragraph" w:styleId="Funotentext">
    <w:name w:val="footnote text"/>
    <w:basedOn w:val="Standard"/>
    <w:link w:val="FunotentextZchn"/>
    <w:uiPriority w:val="99"/>
    <w:semiHidden/>
    <w:unhideWhenUsed/>
    <w:rsid w:val="00AA68F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A68F9"/>
    <w:rPr>
      <w:sz w:val="20"/>
      <w:szCs w:val="20"/>
    </w:rPr>
  </w:style>
  <w:style w:type="character" w:styleId="Funotenzeichen">
    <w:name w:val="footnote reference"/>
    <w:basedOn w:val="Absatz-Standardschriftart"/>
    <w:uiPriority w:val="99"/>
    <w:semiHidden/>
    <w:unhideWhenUsed/>
    <w:rsid w:val="00AA68F9"/>
    <w:rPr>
      <w:vertAlign w:val="superscript"/>
    </w:rPr>
  </w:style>
  <w:style w:type="paragraph" w:styleId="Endnotentext">
    <w:name w:val="endnote text"/>
    <w:basedOn w:val="Standard"/>
    <w:link w:val="EndnotentextZchn"/>
    <w:uiPriority w:val="99"/>
    <w:semiHidden/>
    <w:unhideWhenUsed/>
    <w:rsid w:val="004125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1256B"/>
    <w:rPr>
      <w:sz w:val="20"/>
      <w:szCs w:val="20"/>
    </w:rPr>
  </w:style>
  <w:style w:type="character" w:styleId="Endnotenzeichen">
    <w:name w:val="endnote reference"/>
    <w:basedOn w:val="Absatz-Standardschriftart"/>
    <w:uiPriority w:val="99"/>
    <w:semiHidden/>
    <w:unhideWhenUsed/>
    <w:rsid w:val="00412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9E17-7B54-4AFE-90D4-AE09E77E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5069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Braun</dc:creator>
  <cp:keywords/>
  <dc:description/>
  <cp:lastModifiedBy>Chris Braun</cp:lastModifiedBy>
  <cp:revision>7</cp:revision>
  <dcterms:created xsi:type="dcterms:W3CDTF">2019-01-20T09:28:00Z</dcterms:created>
  <dcterms:modified xsi:type="dcterms:W3CDTF">2019-01-20T11:54:00Z</dcterms:modified>
</cp:coreProperties>
</file>