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FB4" w:rsidRPr="00D30FFB" w:rsidRDefault="00DF2FB4">
      <w:pPr>
        <w:rPr>
          <w:rFonts w:ascii="Arial" w:hAnsi="Arial" w:cs="Arial"/>
        </w:rPr>
      </w:pPr>
      <w:r w:rsidRPr="00D30FFB">
        <w:rPr>
          <w:rFonts w:ascii="Arial" w:hAnsi="Arial" w:cs="Arial"/>
        </w:rPr>
        <w:t>Курсовая работа по проектированию ИС</w:t>
      </w:r>
    </w:p>
    <w:p w:rsidR="00DF2FB4" w:rsidRPr="00D30FFB" w:rsidRDefault="00DF2FB4">
      <w:pPr>
        <w:rPr>
          <w:rFonts w:ascii="Arial" w:hAnsi="Arial" w:cs="Arial"/>
        </w:rPr>
      </w:pPr>
      <w:r w:rsidRPr="00D30FFB">
        <w:rPr>
          <w:rFonts w:ascii="Arial" w:hAnsi="Arial" w:cs="Arial"/>
        </w:rPr>
        <w:br w:type="page"/>
      </w:r>
    </w:p>
    <w:p w:rsidR="00DF2FB4" w:rsidRPr="00D30FFB" w:rsidRDefault="00DF2FB4">
      <w:pPr>
        <w:rPr>
          <w:rFonts w:ascii="Arial" w:hAnsi="Arial" w:cs="Arial"/>
          <w:b/>
          <w:sz w:val="44"/>
          <w:szCs w:val="44"/>
        </w:rPr>
      </w:pPr>
      <w:r w:rsidRPr="00D30FFB">
        <w:rPr>
          <w:rFonts w:ascii="Arial" w:hAnsi="Arial" w:cs="Arial"/>
          <w:b/>
          <w:sz w:val="44"/>
          <w:szCs w:val="44"/>
        </w:rPr>
        <w:lastRenderedPageBreak/>
        <w:t>Этап 1.</w:t>
      </w:r>
    </w:p>
    <w:p w:rsidR="00DF2FB4" w:rsidRPr="00D30FFB" w:rsidRDefault="00DF2FB4" w:rsidP="00DF2F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2"/>
          <w:szCs w:val="32"/>
        </w:rPr>
      </w:pPr>
      <w:r w:rsidRPr="00D30FFB">
        <w:rPr>
          <w:rFonts w:ascii="Arial" w:hAnsi="Arial" w:cs="Arial"/>
          <w:b/>
          <w:sz w:val="32"/>
          <w:szCs w:val="32"/>
        </w:rPr>
        <w:t>Объект автоматизации: Склад игровых кресел DX-</w:t>
      </w:r>
      <w:proofErr w:type="spellStart"/>
      <w:r w:rsidRPr="00D30FFB">
        <w:rPr>
          <w:rFonts w:ascii="Arial" w:hAnsi="Arial" w:cs="Arial"/>
          <w:b/>
          <w:sz w:val="32"/>
          <w:szCs w:val="32"/>
        </w:rPr>
        <w:t>Racer</w:t>
      </w:r>
      <w:proofErr w:type="spellEnd"/>
    </w:p>
    <w:p w:rsidR="00DF2FB4" w:rsidRPr="00D30FFB" w:rsidRDefault="00DF2FB4" w:rsidP="00DF2F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2"/>
          <w:szCs w:val="32"/>
        </w:rPr>
      </w:pPr>
      <w:r w:rsidRPr="00D30FFB">
        <w:rPr>
          <w:rFonts w:ascii="Arial" w:hAnsi="Arial" w:cs="Arial"/>
          <w:b/>
          <w:sz w:val="32"/>
          <w:szCs w:val="32"/>
        </w:rPr>
        <w:t>Бизнес-цели:</w:t>
      </w:r>
    </w:p>
    <w:p w:rsidR="00DF2FB4" w:rsidRPr="00D30FFB" w:rsidRDefault="00DF2FB4" w:rsidP="00DF2F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D30FFB">
        <w:rPr>
          <w:rFonts w:ascii="Arial" w:hAnsi="Arial" w:cs="Arial"/>
        </w:rPr>
        <w:tab/>
        <w:t>1)автоматизированный процесс документооборота на складе</w:t>
      </w:r>
    </w:p>
    <w:p w:rsidR="00DF2FB4" w:rsidRPr="00D30FFB" w:rsidRDefault="00DF2FB4" w:rsidP="00DF2F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D30FFB">
        <w:rPr>
          <w:rFonts w:ascii="Arial" w:hAnsi="Arial" w:cs="Arial"/>
        </w:rPr>
        <w:tab/>
        <w:t>2)снижение трудозатрат работников склада</w:t>
      </w:r>
    </w:p>
    <w:p w:rsidR="00DF2FB4" w:rsidRPr="00D30FFB" w:rsidRDefault="00DF2FB4" w:rsidP="00DF2F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D30FFB">
        <w:rPr>
          <w:rFonts w:ascii="Arial" w:hAnsi="Arial" w:cs="Arial"/>
        </w:rPr>
        <w:tab/>
        <w:t xml:space="preserve">3)ускоренный процесс </w:t>
      </w:r>
      <w:proofErr w:type="spellStart"/>
      <w:r w:rsidRPr="00D30FFB">
        <w:rPr>
          <w:rFonts w:ascii="Arial" w:hAnsi="Arial" w:cs="Arial"/>
        </w:rPr>
        <w:t>актуализии</w:t>
      </w:r>
      <w:proofErr w:type="spellEnd"/>
      <w:r w:rsidRPr="00D30FFB">
        <w:rPr>
          <w:rFonts w:ascii="Arial" w:hAnsi="Arial" w:cs="Arial"/>
        </w:rPr>
        <w:t xml:space="preserve"> информации в системе</w:t>
      </w:r>
    </w:p>
    <w:p w:rsidR="00DF2FB4" w:rsidRPr="00D30FFB" w:rsidRDefault="00DF2FB4" w:rsidP="00DF2F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2"/>
          <w:szCs w:val="32"/>
        </w:rPr>
      </w:pPr>
      <w:r w:rsidRPr="00D30FFB">
        <w:rPr>
          <w:rFonts w:ascii="Arial" w:hAnsi="Arial" w:cs="Arial"/>
          <w:b/>
          <w:sz w:val="32"/>
          <w:szCs w:val="32"/>
        </w:rPr>
        <w:t>Задачи:</w:t>
      </w:r>
    </w:p>
    <w:p w:rsidR="00DF2FB4" w:rsidRPr="00D30FFB" w:rsidRDefault="00DF2FB4" w:rsidP="00DF2F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D30FFB">
        <w:rPr>
          <w:rFonts w:ascii="Arial" w:hAnsi="Arial" w:cs="Arial"/>
        </w:rPr>
        <w:tab/>
        <w:t xml:space="preserve">1)Реализовать систему, предоставляющую следующие функции: ведение БД, </w:t>
      </w:r>
      <w:r w:rsidR="007A337F">
        <w:rPr>
          <w:rFonts w:ascii="Arial" w:hAnsi="Arial" w:cs="Arial"/>
        </w:rPr>
        <w:t>возможность фиксирования поступления</w:t>
      </w:r>
      <w:bookmarkStart w:id="0" w:name="_GoBack"/>
      <w:bookmarkEnd w:id="0"/>
      <w:r w:rsidRPr="00D30FFB">
        <w:rPr>
          <w:rFonts w:ascii="Arial" w:hAnsi="Arial" w:cs="Arial"/>
        </w:rPr>
        <w:t>, отгрузки товара, времени прибытия и отбытия груза, вноса дополнительной информации к каждой процедуры, функция выгрузки отчетной документации по внесенным в БД данных</w:t>
      </w:r>
    </w:p>
    <w:p w:rsidR="00DF2FB4" w:rsidRPr="00D30FFB" w:rsidRDefault="00DF2FB4" w:rsidP="00DF2F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D30FFB">
        <w:rPr>
          <w:rFonts w:ascii="Arial" w:hAnsi="Arial" w:cs="Arial"/>
        </w:rPr>
        <w:tab/>
        <w:t>2)Внедрить информационную систему, позволяющую вести учет отправленного и привезенного товара по нормированным формам</w:t>
      </w:r>
    </w:p>
    <w:p w:rsidR="00DF2FB4" w:rsidRPr="00D30FFB" w:rsidRDefault="00DF2FB4" w:rsidP="00DF2F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D30FFB">
        <w:rPr>
          <w:rFonts w:ascii="Arial" w:hAnsi="Arial" w:cs="Arial"/>
        </w:rPr>
        <w:t xml:space="preserve"> </w:t>
      </w:r>
      <w:r w:rsidRPr="00D30FFB">
        <w:rPr>
          <w:rFonts w:ascii="Arial" w:hAnsi="Arial" w:cs="Arial"/>
        </w:rPr>
        <w:tab/>
        <w:t xml:space="preserve">3)Установить необходимое программное обеспечение, принимающее сообщения от системы учета товара </w:t>
      </w:r>
    </w:p>
    <w:p w:rsidR="00DF2FB4" w:rsidRPr="00D30FFB" w:rsidRDefault="00DF2FB4" w:rsidP="00DF2F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D30FFB">
        <w:rPr>
          <w:rFonts w:ascii="Arial" w:hAnsi="Arial" w:cs="Arial"/>
        </w:rPr>
        <w:tab/>
        <w:t>4)обучить кладовщика работать с ней</w:t>
      </w:r>
    </w:p>
    <w:p w:rsidR="00DF2FB4" w:rsidRPr="00D30FFB" w:rsidRDefault="00DF2FB4" w:rsidP="00DF2F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D30FFB">
        <w:rPr>
          <w:rFonts w:ascii="Arial" w:hAnsi="Arial" w:cs="Arial"/>
        </w:rPr>
        <w:tab/>
        <w:t>5)реализовать интеграцию между системой склада и бухгалтерией</w:t>
      </w:r>
    </w:p>
    <w:p w:rsidR="002D3401" w:rsidRPr="00D30FFB" w:rsidRDefault="002D3401">
      <w:pPr>
        <w:rPr>
          <w:rFonts w:ascii="Arial" w:hAnsi="Arial" w:cs="Arial"/>
        </w:rPr>
      </w:pPr>
      <w:r w:rsidRPr="00D30FFB">
        <w:rPr>
          <w:rFonts w:ascii="Arial" w:hAnsi="Arial" w:cs="Arial"/>
        </w:rPr>
        <w:br w:type="page"/>
      </w:r>
    </w:p>
    <w:p w:rsidR="00DF2FB4" w:rsidRPr="00D30FFB" w:rsidRDefault="002D3401">
      <w:pPr>
        <w:rPr>
          <w:rFonts w:ascii="Arial" w:hAnsi="Arial" w:cs="Arial"/>
          <w:b/>
          <w:sz w:val="44"/>
          <w:szCs w:val="44"/>
        </w:rPr>
      </w:pPr>
      <w:r w:rsidRPr="00D30FFB">
        <w:rPr>
          <w:rFonts w:ascii="Arial" w:hAnsi="Arial" w:cs="Arial"/>
          <w:b/>
          <w:sz w:val="44"/>
          <w:szCs w:val="44"/>
        </w:rPr>
        <w:lastRenderedPageBreak/>
        <w:t>Этап 2.</w:t>
      </w:r>
    </w:p>
    <w:p w:rsidR="005E0B27" w:rsidRPr="00D30FFB" w:rsidRDefault="002D3401">
      <w:pPr>
        <w:rPr>
          <w:rFonts w:ascii="Arial" w:hAnsi="Arial" w:cs="Arial"/>
          <w:lang w:val="en-US"/>
        </w:rPr>
      </w:pPr>
      <w:r w:rsidRPr="00D30FFB">
        <w:rPr>
          <w:rFonts w:ascii="Arial" w:hAnsi="Arial" w:cs="Arial"/>
          <w:b/>
          <w:sz w:val="32"/>
          <w:szCs w:val="32"/>
        </w:rPr>
        <w:t>As-is</w:t>
      </w:r>
      <w:r w:rsidR="005E0B27" w:rsidRPr="00D30FFB">
        <w:rPr>
          <w:rFonts w:ascii="Arial" w:hAnsi="Arial" w:cs="Arial"/>
          <w:noProof/>
          <w:lang w:eastAsia="ru-RU"/>
        </w:rPr>
        <w:drawing>
          <wp:inline distT="0" distB="0" distL="0" distR="0">
            <wp:extent cx="5934075" cy="6238875"/>
            <wp:effectExtent l="0" t="0" r="9525" b="9525"/>
            <wp:docPr id="1" name="Рисунок 1" descr="C:\Users\я\Downloads\archit_lab_2_before_act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я\Downloads\archit_lab_2_before_act.vp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B27" w:rsidRPr="00D30FFB" w:rsidRDefault="005E0B27">
      <w:pPr>
        <w:rPr>
          <w:rFonts w:ascii="Arial" w:hAnsi="Arial" w:cs="Arial"/>
          <w:b/>
          <w:sz w:val="32"/>
          <w:szCs w:val="32"/>
        </w:rPr>
      </w:pPr>
      <w:r w:rsidRPr="00D30FFB">
        <w:rPr>
          <w:rFonts w:ascii="Arial" w:hAnsi="Arial" w:cs="Arial"/>
          <w:b/>
          <w:sz w:val="32"/>
          <w:szCs w:val="32"/>
        </w:rPr>
        <w:t>To-be:</w:t>
      </w:r>
    </w:p>
    <w:p w:rsidR="005E0B27" w:rsidRPr="00D30FFB" w:rsidRDefault="005E0B27">
      <w:pPr>
        <w:rPr>
          <w:rFonts w:ascii="Arial" w:hAnsi="Arial" w:cs="Arial"/>
          <w:lang w:val="en-US"/>
        </w:rPr>
      </w:pPr>
      <w:r w:rsidRPr="00D30FFB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5924550" cy="4276725"/>
            <wp:effectExtent l="0" t="0" r="0" b="9525"/>
            <wp:docPr id="2" name="Рисунок 2" descr="C:\Users\я\Downloads\archit_lab_2_after_act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я\Downloads\archit_lab_2_after_act.vp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B27" w:rsidRPr="00D30FFB" w:rsidRDefault="005E0B27">
      <w:pPr>
        <w:rPr>
          <w:rFonts w:ascii="Arial" w:hAnsi="Arial" w:cs="Arial"/>
          <w:lang w:val="en-US"/>
        </w:rPr>
      </w:pPr>
      <w:r w:rsidRPr="00D30FFB">
        <w:rPr>
          <w:rFonts w:ascii="Arial" w:hAnsi="Arial" w:cs="Arial"/>
          <w:lang w:val="en-US"/>
        </w:rPr>
        <w:br w:type="page"/>
      </w:r>
    </w:p>
    <w:p w:rsidR="005E0B27" w:rsidRPr="00D30FFB" w:rsidRDefault="005E0B27">
      <w:pPr>
        <w:rPr>
          <w:rFonts w:ascii="Arial" w:hAnsi="Arial" w:cs="Arial"/>
          <w:b/>
          <w:sz w:val="44"/>
          <w:szCs w:val="44"/>
        </w:rPr>
      </w:pPr>
      <w:r w:rsidRPr="00D30FFB">
        <w:rPr>
          <w:rFonts w:ascii="Arial" w:hAnsi="Arial" w:cs="Arial"/>
          <w:b/>
          <w:sz w:val="44"/>
          <w:szCs w:val="44"/>
        </w:rPr>
        <w:lastRenderedPageBreak/>
        <w:t>Этап 3.</w:t>
      </w:r>
    </w:p>
    <w:p w:rsidR="00A91807" w:rsidRPr="00D30FFB" w:rsidRDefault="00A91807">
      <w:pPr>
        <w:rPr>
          <w:rFonts w:ascii="Arial" w:hAnsi="Arial" w:cs="Arial"/>
          <w:b/>
          <w:sz w:val="32"/>
          <w:szCs w:val="32"/>
        </w:rPr>
      </w:pPr>
      <w:r w:rsidRPr="00D30FFB">
        <w:rPr>
          <w:rFonts w:ascii="Arial" w:hAnsi="Arial" w:cs="Arial"/>
          <w:b/>
          <w:sz w:val="32"/>
          <w:szCs w:val="32"/>
        </w:rPr>
        <w:t>Модель вариантов использования</w:t>
      </w:r>
    </w:p>
    <w:p w:rsidR="00A91807" w:rsidRPr="00D30FFB" w:rsidRDefault="004C7D5C">
      <w:pPr>
        <w:rPr>
          <w:rFonts w:ascii="Arial" w:hAnsi="Arial" w:cs="Arial"/>
        </w:rPr>
      </w:pPr>
      <w:r w:rsidRPr="00D30FFB">
        <w:rPr>
          <w:rFonts w:ascii="Arial" w:hAnsi="Arial" w:cs="Arial"/>
          <w:noProof/>
          <w:lang w:eastAsia="ru-RU"/>
        </w:rPr>
        <w:drawing>
          <wp:inline distT="0" distB="0" distL="0" distR="0">
            <wp:extent cx="6124575" cy="3190864"/>
            <wp:effectExtent l="0" t="0" r="0" b="0"/>
            <wp:docPr id="4" name="Рисунок 4" descr="C:\Users\я\Desktop\ITMO 4 year\Автоматизация\Диаграммы\lab3_use_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я\Desktop\ITMO 4 year\Автоматизация\Диаграммы\lab3_use_cas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9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807" w:rsidRPr="00D30FFB" w:rsidRDefault="00A91807">
      <w:pPr>
        <w:rPr>
          <w:rFonts w:ascii="Arial" w:hAnsi="Arial" w:cs="Arial"/>
        </w:rPr>
      </w:pPr>
      <w:r w:rsidRPr="00D30FFB">
        <w:rPr>
          <w:rFonts w:ascii="Arial" w:hAnsi="Arial" w:cs="Arial"/>
        </w:rPr>
        <w:t>Модель данных:</w:t>
      </w:r>
      <w:r w:rsidR="004C7D5C" w:rsidRPr="00D30FFB">
        <w:rPr>
          <w:rFonts w:ascii="Arial" w:hAnsi="Arial" w:cs="Arial"/>
          <w:noProof/>
          <w:lang w:eastAsia="ru-RU"/>
        </w:rPr>
        <w:drawing>
          <wp:inline distT="0" distB="0" distL="0" distR="0">
            <wp:extent cx="5667375" cy="3467100"/>
            <wp:effectExtent l="0" t="0" r="9525" b="0"/>
            <wp:docPr id="3" name="Рисунок 3" descr="C:\Users\я\Desktop\ITMO 4 year\Автоматизация\Диаграммы\Data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я\Desktop\ITMO 4 year\Автоматизация\Диаграммы\Data mod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807" w:rsidRPr="00D30FFB" w:rsidRDefault="00A91807">
      <w:pPr>
        <w:rPr>
          <w:rFonts w:ascii="Arial" w:hAnsi="Arial" w:cs="Arial"/>
        </w:rPr>
      </w:pPr>
      <w:r w:rsidRPr="00D30FFB">
        <w:rPr>
          <w:rFonts w:ascii="Arial" w:hAnsi="Arial" w:cs="Arial"/>
        </w:rPr>
        <w:br w:type="page"/>
      </w:r>
    </w:p>
    <w:p w:rsidR="00CB0AAA" w:rsidRPr="00D30FFB" w:rsidRDefault="00A91807">
      <w:pPr>
        <w:rPr>
          <w:rFonts w:ascii="Arial" w:hAnsi="Arial" w:cs="Arial"/>
          <w:b/>
          <w:sz w:val="44"/>
          <w:szCs w:val="44"/>
        </w:rPr>
      </w:pPr>
      <w:r w:rsidRPr="00D30FFB">
        <w:rPr>
          <w:rFonts w:ascii="Arial" w:hAnsi="Arial" w:cs="Arial"/>
          <w:b/>
          <w:sz w:val="44"/>
          <w:szCs w:val="44"/>
        </w:rPr>
        <w:lastRenderedPageBreak/>
        <w:t>Этап 4.</w:t>
      </w:r>
    </w:p>
    <w:p w:rsidR="00A91807" w:rsidRPr="00A91807" w:rsidRDefault="00A91807" w:rsidP="00A9180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A91807"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>Нефункциональные требования</w:t>
      </w:r>
    </w:p>
    <w:p w:rsidR="00A91807" w:rsidRPr="00A91807" w:rsidRDefault="00A91807" w:rsidP="00A9180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91807" w:rsidRPr="00A91807" w:rsidRDefault="00A91807" w:rsidP="00E33D81">
      <w:pPr>
        <w:rPr>
          <w:rFonts w:ascii="Arial" w:hAnsi="Arial" w:cs="Arial"/>
          <w:b/>
          <w:sz w:val="32"/>
          <w:szCs w:val="32"/>
        </w:rPr>
      </w:pPr>
      <w:r w:rsidRPr="00A91807">
        <w:rPr>
          <w:rFonts w:ascii="Arial" w:hAnsi="Arial" w:cs="Arial"/>
          <w:b/>
          <w:sz w:val="32"/>
          <w:szCs w:val="32"/>
        </w:rPr>
        <w:t>Требования к информационной безопасности</w:t>
      </w:r>
    </w:p>
    <w:p w:rsidR="00A91807" w:rsidRPr="00A91807" w:rsidRDefault="00A91807" w:rsidP="00A91807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91807">
        <w:rPr>
          <w:rFonts w:ascii="Arial" w:eastAsia="Times New Roman" w:hAnsi="Arial" w:cs="Arial"/>
          <w:color w:val="000000"/>
          <w:lang w:eastAsia="ru-RU"/>
        </w:rPr>
        <w:t>Проектируемая информационная система является внутренней разработкой компании без доступа к сети “Интернет”, поэтому не требует протоколов шифрования данных и защищенного соединения. Для сохранения состояния системы и защиты информации от неожидаемых потерь данных, требуется создавать ежедневные сохранения базы данных механизмами создания слепков, предоставляемыми средствами базы данных, используемой в информационной системе.</w:t>
      </w:r>
    </w:p>
    <w:p w:rsidR="00A91807" w:rsidRPr="00A91807" w:rsidRDefault="00A91807" w:rsidP="00A9180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91807" w:rsidRPr="00A91807" w:rsidRDefault="00A91807" w:rsidP="00E33D81">
      <w:pPr>
        <w:rPr>
          <w:rFonts w:ascii="Arial" w:hAnsi="Arial" w:cs="Arial"/>
          <w:b/>
          <w:sz w:val="32"/>
          <w:szCs w:val="32"/>
        </w:rPr>
      </w:pPr>
      <w:r w:rsidRPr="00A91807">
        <w:rPr>
          <w:rFonts w:ascii="Arial" w:hAnsi="Arial" w:cs="Arial"/>
          <w:b/>
          <w:sz w:val="32"/>
          <w:szCs w:val="32"/>
        </w:rPr>
        <w:t>Требования к аппаратному и программному обеспечению;</w:t>
      </w:r>
    </w:p>
    <w:p w:rsidR="00A91807" w:rsidRPr="00A91807" w:rsidRDefault="00A91807" w:rsidP="00A91807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91807">
        <w:rPr>
          <w:rFonts w:ascii="Arial" w:eastAsia="Times New Roman" w:hAnsi="Arial" w:cs="Arial"/>
          <w:color w:val="000000"/>
          <w:lang w:eastAsia="ru-RU"/>
        </w:rPr>
        <w:t xml:space="preserve">Система представляет собой два клиента - бухгалтерии - для отправки сообщений кладовщику, и кладовщика - для принятия сообщений от бухгалтерии и сверки данных доставки. Приложения будут написаны на JAVA, поэтому для его работы требуются два офисных компьютера, имеющих любую операционную систему, поддерживающую </w:t>
      </w:r>
      <w:proofErr w:type="spellStart"/>
      <w:r w:rsidRPr="00A9180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A9180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91807">
        <w:rPr>
          <w:rFonts w:ascii="Arial" w:eastAsia="Times New Roman" w:hAnsi="Arial" w:cs="Arial"/>
          <w:color w:val="000000"/>
          <w:lang w:eastAsia="ru-RU"/>
        </w:rPr>
        <w:t>Virtual</w:t>
      </w:r>
      <w:proofErr w:type="spellEnd"/>
      <w:r w:rsidRPr="00A9180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91807">
        <w:rPr>
          <w:rFonts w:ascii="Arial" w:eastAsia="Times New Roman" w:hAnsi="Arial" w:cs="Arial"/>
          <w:color w:val="000000"/>
          <w:lang w:eastAsia="ru-RU"/>
        </w:rPr>
        <w:t>Machine</w:t>
      </w:r>
      <w:proofErr w:type="spellEnd"/>
      <w:r w:rsidRPr="00A91807">
        <w:rPr>
          <w:rFonts w:ascii="Arial" w:eastAsia="Times New Roman" w:hAnsi="Arial" w:cs="Arial"/>
          <w:color w:val="000000"/>
          <w:lang w:eastAsia="ru-RU"/>
        </w:rPr>
        <w:t>. Также, требуется два монитора для каждого из клиентов, и доступ к сети питания. Компьютеры должны быть соединены между собой одним из доступных на рынке средств связи машин.</w:t>
      </w:r>
    </w:p>
    <w:p w:rsidR="00A91807" w:rsidRPr="00A91807" w:rsidRDefault="00A91807" w:rsidP="00A9180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91807" w:rsidRPr="00A91807" w:rsidRDefault="00A91807" w:rsidP="00E33D81">
      <w:pPr>
        <w:rPr>
          <w:rFonts w:ascii="Arial" w:hAnsi="Arial" w:cs="Arial"/>
          <w:b/>
          <w:sz w:val="32"/>
          <w:szCs w:val="32"/>
        </w:rPr>
      </w:pPr>
      <w:r w:rsidRPr="00A91807">
        <w:rPr>
          <w:rFonts w:ascii="Arial" w:hAnsi="Arial" w:cs="Arial"/>
          <w:b/>
          <w:sz w:val="32"/>
          <w:szCs w:val="32"/>
        </w:rPr>
        <w:t>Требования к тестированию;</w:t>
      </w:r>
    </w:p>
    <w:p w:rsidR="00A91807" w:rsidRPr="00A91807" w:rsidRDefault="00A91807" w:rsidP="00A91807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91807">
        <w:rPr>
          <w:rFonts w:ascii="Arial" w:eastAsia="Times New Roman" w:hAnsi="Arial" w:cs="Arial"/>
          <w:color w:val="000000"/>
          <w:lang w:eastAsia="ru-RU"/>
        </w:rPr>
        <w:t>Для тестирования системы требуется провести все возможные (выделенные на UML-диаграммах) сценарии работы системы.</w:t>
      </w:r>
    </w:p>
    <w:p w:rsidR="00A91807" w:rsidRPr="00A91807" w:rsidRDefault="00A91807" w:rsidP="00A9180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91807" w:rsidRPr="00A91807" w:rsidRDefault="00A91807" w:rsidP="00E33D81">
      <w:pPr>
        <w:rPr>
          <w:rFonts w:ascii="Arial" w:hAnsi="Arial" w:cs="Arial"/>
          <w:b/>
          <w:sz w:val="32"/>
          <w:szCs w:val="32"/>
        </w:rPr>
      </w:pPr>
      <w:r w:rsidRPr="00A91807">
        <w:rPr>
          <w:rFonts w:ascii="Arial" w:hAnsi="Arial" w:cs="Arial"/>
          <w:b/>
          <w:sz w:val="32"/>
          <w:szCs w:val="32"/>
        </w:rPr>
        <w:t>Требования к макету;</w:t>
      </w:r>
    </w:p>
    <w:p w:rsidR="00A91807" w:rsidRPr="00A91807" w:rsidRDefault="00A91807" w:rsidP="00A91807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91807">
        <w:rPr>
          <w:rFonts w:ascii="Arial" w:eastAsia="Times New Roman" w:hAnsi="Arial" w:cs="Arial"/>
          <w:color w:val="000000"/>
          <w:lang w:eastAsia="ru-RU"/>
        </w:rPr>
        <w:t>Макет должен полностью отражать все возможные сценарии работы ИС, выделенные на UML-диаграммах</w:t>
      </w:r>
    </w:p>
    <w:p w:rsidR="00A91807" w:rsidRPr="00A91807" w:rsidRDefault="00A91807" w:rsidP="00A9180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91807" w:rsidRPr="00A91807" w:rsidRDefault="00A91807" w:rsidP="00E33D81">
      <w:pPr>
        <w:rPr>
          <w:rFonts w:ascii="Arial" w:hAnsi="Arial" w:cs="Arial"/>
          <w:b/>
          <w:sz w:val="32"/>
          <w:szCs w:val="32"/>
        </w:rPr>
      </w:pPr>
      <w:r w:rsidRPr="00A91807">
        <w:rPr>
          <w:rFonts w:ascii="Arial" w:hAnsi="Arial" w:cs="Arial"/>
          <w:b/>
          <w:sz w:val="32"/>
          <w:szCs w:val="32"/>
        </w:rPr>
        <w:t>План жизненного цикла системы.</w:t>
      </w:r>
    </w:p>
    <w:p w:rsidR="00A91807" w:rsidRPr="00A91807" w:rsidRDefault="00A91807" w:rsidP="00A91807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420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918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Замысел - требуется автоматизировать работу склада.</w:t>
      </w:r>
    </w:p>
    <w:p w:rsidR="00A91807" w:rsidRPr="00A91807" w:rsidRDefault="00A91807" w:rsidP="00A91807">
      <w:pPr>
        <w:numPr>
          <w:ilvl w:val="0"/>
          <w:numId w:val="1"/>
        </w:numPr>
        <w:shd w:val="clear" w:color="auto" w:fill="FFFFFF"/>
        <w:spacing w:after="0" w:line="240" w:lineRule="auto"/>
        <w:ind w:left="1420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918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Разработка - процесс разработки согласовывается с заказчиком системы по SCRUM-идеологии.</w:t>
      </w:r>
    </w:p>
    <w:p w:rsidR="00A91807" w:rsidRPr="00A91807" w:rsidRDefault="00A91807" w:rsidP="00A91807">
      <w:pPr>
        <w:numPr>
          <w:ilvl w:val="0"/>
          <w:numId w:val="1"/>
        </w:numPr>
        <w:shd w:val="clear" w:color="auto" w:fill="FFFFFF"/>
        <w:spacing w:after="0" w:line="240" w:lineRule="auto"/>
        <w:ind w:left="1420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9" w:history="1">
        <w:r w:rsidRPr="00D30FFB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Применение</w:t>
        </w:r>
      </w:hyperlink>
      <w:r w:rsidRPr="00A918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- система применяется в предприятии на закрытой от внешних каналов связи основе.</w:t>
      </w:r>
    </w:p>
    <w:p w:rsidR="00A91807" w:rsidRPr="00A91807" w:rsidRDefault="00A91807" w:rsidP="00A91807">
      <w:pPr>
        <w:numPr>
          <w:ilvl w:val="0"/>
          <w:numId w:val="1"/>
        </w:numPr>
        <w:shd w:val="clear" w:color="auto" w:fill="FFFFFF"/>
        <w:spacing w:after="0" w:line="240" w:lineRule="auto"/>
        <w:ind w:left="1420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918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Поддержка применения - поддержка системы будет производиться на предмет наличия багов в системе, и прекратится, когда система будет полностью соответствовать её техническому описанию.</w:t>
      </w:r>
    </w:p>
    <w:p w:rsidR="00A91807" w:rsidRPr="00A91807" w:rsidRDefault="00A91807" w:rsidP="00A91807">
      <w:pPr>
        <w:numPr>
          <w:ilvl w:val="0"/>
          <w:numId w:val="1"/>
        </w:numPr>
        <w:shd w:val="clear" w:color="auto" w:fill="FFFFFF"/>
        <w:spacing w:after="20" w:line="240" w:lineRule="auto"/>
        <w:ind w:left="1420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918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Прекращение применения и списание - применение системы будет актуально до тех пор, пока предприятие работает, или пока не будет разработана более востребованная версия </w:t>
      </w:r>
      <w:proofErr w:type="gramStart"/>
      <w:r w:rsidRPr="00A918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системы..</w:t>
      </w:r>
      <w:proofErr w:type="gramEnd"/>
    </w:p>
    <w:p w:rsidR="00A91807" w:rsidRPr="00D30FFB" w:rsidRDefault="00A91807">
      <w:pPr>
        <w:rPr>
          <w:rFonts w:ascii="Arial" w:hAnsi="Arial" w:cs="Arial"/>
        </w:rPr>
      </w:pPr>
      <w:r w:rsidRPr="00D30FFB">
        <w:rPr>
          <w:rFonts w:ascii="Arial" w:hAnsi="Arial" w:cs="Arial"/>
        </w:rPr>
        <w:lastRenderedPageBreak/>
        <w:br w:type="page"/>
      </w:r>
    </w:p>
    <w:p w:rsidR="00A91807" w:rsidRPr="00D30FFB" w:rsidRDefault="00584F3D">
      <w:pPr>
        <w:rPr>
          <w:rFonts w:ascii="Arial" w:hAnsi="Arial" w:cs="Arial"/>
          <w:b/>
          <w:sz w:val="44"/>
          <w:szCs w:val="44"/>
        </w:rPr>
      </w:pPr>
      <w:r w:rsidRPr="00D30FFB">
        <w:rPr>
          <w:rFonts w:ascii="Arial" w:hAnsi="Arial" w:cs="Arial"/>
          <w:b/>
          <w:sz w:val="44"/>
          <w:szCs w:val="44"/>
        </w:rPr>
        <w:lastRenderedPageBreak/>
        <w:t>Этап 5.</w:t>
      </w:r>
    </w:p>
    <w:p w:rsidR="00584F3D" w:rsidRPr="00D30FFB" w:rsidRDefault="00584F3D">
      <w:pPr>
        <w:rPr>
          <w:rFonts w:ascii="Arial" w:hAnsi="Arial" w:cs="Arial"/>
          <w:b/>
          <w:sz w:val="32"/>
          <w:szCs w:val="32"/>
        </w:rPr>
      </w:pPr>
      <w:r w:rsidRPr="00D30FFB">
        <w:rPr>
          <w:rFonts w:ascii="Arial" w:hAnsi="Arial" w:cs="Arial"/>
          <w:b/>
          <w:sz w:val="32"/>
          <w:szCs w:val="32"/>
        </w:rPr>
        <w:t>Диаграмма компонентов:</w:t>
      </w:r>
    </w:p>
    <w:p w:rsidR="00584F3D" w:rsidRPr="00D30FFB" w:rsidRDefault="00584F3D">
      <w:pPr>
        <w:rPr>
          <w:rFonts w:ascii="Arial" w:hAnsi="Arial" w:cs="Arial"/>
        </w:rPr>
      </w:pPr>
      <w:r w:rsidRPr="00D30FFB">
        <w:rPr>
          <w:rFonts w:ascii="Arial" w:hAnsi="Arial" w:cs="Arial"/>
          <w:noProof/>
          <w:lang w:eastAsia="ru-RU"/>
        </w:rPr>
        <w:drawing>
          <wp:inline distT="0" distB="0" distL="0" distR="0">
            <wp:extent cx="6134100" cy="3104683"/>
            <wp:effectExtent l="0" t="0" r="0" b="635"/>
            <wp:docPr id="5" name="Рисунок 5" descr="C:\Users\я\Desktop\ITMO 4 year\Автоматизация\Диаграммы\la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я\Desktop\ITMO 4 year\Автоматизация\Диаграммы\lab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789" cy="311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3D" w:rsidRPr="00D30FFB" w:rsidRDefault="00584F3D">
      <w:pPr>
        <w:rPr>
          <w:rFonts w:ascii="Arial" w:hAnsi="Arial" w:cs="Arial"/>
        </w:rPr>
      </w:pPr>
      <w:r w:rsidRPr="00D30FFB">
        <w:rPr>
          <w:rFonts w:ascii="Arial" w:hAnsi="Arial" w:cs="Arial"/>
        </w:rPr>
        <w:br w:type="page"/>
      </w:r>
    </w:p>
    <w:p w:rsidR="00584F3D" w:rsidRPr="00D30FFB" w:rsidRDefault="00584F3D">
      <w:pPr>
        <w:rPr>
          <w:rFonts w:ascii="Arial" w:hAnsi="Arial" w:cs="Arial"/>
          <w:b/>
          <w:sz w:val="44"/>
          <w:szCs w:val="44"/>
        </w:rPr>
      </w:pPr>
      <w:r w:rsidRPr="00D30FFB">
        <w:rPr>
          <w:rFonts w:ascii="Arial" w:hAnsi="Arial" w:cs="Arial"/>
          <w:b/>
          <w:sz w:val="44"/>
          <w:szCs w:val="44"/>
        </w:rPr>
        <w:lastRenderedPageBreak/>
        <w:t>Этап 6.</w:t>
      </w:r>
    </w:p>
    <w:p w:rsidR="00584F3D" w:rsidRPr="00D30FFB" w:rsidRDefault="00584F3D">
      <w:pPr>
        <w:rPr>
          <w:rFonts w:ascii="Arial" w:hAnsi="Arial" w:cs="Arial"/>
          <w:b/>
          <w:sz w:val="32"/>
          <w:szCs w:val="32"/>
        </w:rPr>
      </w:pPr>
      <w:r w:rsidRPr="00D30FFB">
        <w:rPr>
          <w:rFonts w:ascii="Arial" w:hAnsi="Arial" w:cs="Arial"/>
          <w:b/>
          <w:sz w:val="32"/>
          <w:szCs w:val="32"/>
        </w:rPr>
        <w:t>Диаграмма размещения:</w:t>
      </w:r>
    </w:p>
    <w:p w:rsidR="00735995" w:rsidRPr="00D30FFB" w:rsidRDefault="00735995">
      <w:pPr>
        <w:rPr>
          <w:rFonts w:ascii="Arial" w:hAnsi="Arial" w:cs="Arial"/>
        </w:rPr>
      </w:pPr>
      <w:r w:rsidRPr="00D30FFB"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3704894"/>
            <wp:effectExtent l="0" t="0" r="3175" b="0"/>
            <wp:docPr id="7" name="Рисунок 7" descr="C:\Users\я\Desktop\ITMO 4 year\Автоматизация\Диаграммы\la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я\Desktop\ITMO 4 year\Автоматизация\Диаграммы\lab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3D" w:rsidRPr="00D30FFB" w:rsidRDefault="00584F3D">
      <w:pPr>
        <w:rPr>
          <w:rFonts w:ascii="Arial" w:hAnsi="Arial" w:cs="Arial"/>
          <w:b/>
          <w:sz w:val="32"/>
          <w:szCs w:val="32"/>
        </w:rPr>
      </w:pPr>
      <w:r w:rsidRPr="00D30FFB">
        <w:rPr>
          <w:rFonts w:ascii="Arial" w:hAnsi="Arial" w:cs="Arial"/>
          <w:b/>
          <w:sz w:val="32"/>
          <w:szCs w:val="32"/>
        </w:rPr>
        <w:t>Характеристики машин, требуемых для размещения системы:</w:t>
      </w:r>
    </w:p>
    <w:p w:rsidR="00584F3D" w:rsidRPr="00D30FFB" w:rsidRDefault="00584F3D">
      <w:pPr>
        <w:rPr>
          <w:rFonts w:ascii="Arial" w:hAnsi="Arial" w:cs="Arial"/>
          <w:b/>
          <w:sz w:val="32"/>
          <w:szCs w:val="32"/>
        </w:rPr>
      </w:pPr>
      <w:r w:rsidRPr="00D30FFB">
        <w:rPr>
          <w:rFonts w:ascii="Arial" w:hAnsi="Arial" w:cs="Arial"/>
          <w:b/>
          <w:sz w:val="32"/>
          <w:szCs w:val="32"/>
          <w:lang w:val="en-US"/>
        </w:rPr>
        <w:t>Hardware</w:t>
      </w:r>
      <w:r w:rsidRPr="00D30FFB">
        <w:rPr>
          <w:rFonts w:ascii="Arial" w:hAnsi="Arial" w:cs="Arial"/>
          <w:b/>
          <w:sz w:val="32"/>
          <w:szCs w:val="32"/>
        </w:rPr>
        <w:t>-требования:</w:t>
      </w:r>
    </w:p>
    <w:p w:rsidR="00584F3D" w:rsidRPr="00D30FFB" w:rsidRDefault="00584F3D">
      <w:pPr>
        <w:rPr>
          <w:rFonts w:ascii="Arial" w:hAnsi="Arial" w:cs="Arial"/>
          <w:lang w:val="en-US"/>
        </w:rPr>
      </w:pPr>
      <w:proofErr w:type="spellStart"/>
      <w:r w:rsidRPr="00D30FFB">
        <w:rPr>
          <w:rFonts w:ascii="Arial" w:hAnsi="Arial" w:cs="Arial"/>
          <w:lang w:val="en-US"/>
        </w:rPr>
        <w:t>Процессор</w:t>
      </w:r>
      <w:proofErr w:type="spellEnd"/>
      <w:r w:rsidRPr="00D30FFB">
        <w:rPr>
          <w:rFonts w:ascii="Arial" w:hAnsi="Arial" w:cs="Arial"/>
          <w:lang w:val="en-US"/>
        </w:rPr>
        <w:t xml:space="preserve"> AMD Ryzen 3 1200, SocketAM4, OEM</w:t>
      </w:r>
    </w:p>
    <w:p w:rsidR="00584F3D" w:rsidRPr="00D30FFB" w:rsidRDefault="00584F3D">
      <w:pPr>
        <w:rPr>
          <w:rFonts w:ascii="Arial" w:hAnsi="Arial" w:cs="Arial"/>
          <w:lang w:val="en-US"/>
        </w:rPr>
      </w:pPr>
      <w:proofErr w:type="spellStart"/>
      <w:r w:rsidRPr="00D30FFB">
        <w:rPr>
          <w:rFonts w:ascii="Arial" w:hAnsi="Arial" w:cs="Arial"/>
          <w:lang w:val="en-US"/>
        </w:rPr>
        <w:t>Модуль</w:t>
      </w:r>
      <w:proofErr w:type="spellEnd"/>
      <w:r w:rsidRPr="00D30FFB">
        <w:rPr>
          <w:rFonts w:ascii="Arial" w:hAnsi="Arial" w:cs="Arial"/>
          <w:lang w:val="en-US"/>
        </w:rPr>
        <w:t xml:space="preserve"> </w:t>
      </w:r>
      <w:proofErr w:type="spellStart"/>
      <w:r w:rsidRPr="00D30FFB">
        <w:rPr>
          <w:rFonts w:ascii="Arial" w:hAnsi="Arial" w:cs="Arial"/>
          <w:lang w:val="en-US"/>
        </w:rPr>
        <w:t>памяти</w:t>
      </w:r>
      <w:proofErr w:type="spellEnd"/>
      <w:r w:rsidRPr="00D30FFB">
        <w:rPr>
          <w:rFonts w:ascii="Arial" w:hAnsi="Arial" w:cs="Arial"/>
          <w:lang w:val="en-US"/>
        </w:rPr>
        <w:t xml:space="preserve"> KINGSTON HyperX FURY Black HX426C16FB3K2/16 DDR4 - 2x 8Гб 2666, DIMM, Ret</w:t>
      </w:r>
    </w:p>
    <w:p w:rsidR="00584F3D" w:rsidRPr="00D30FFB" w:rsidRDefault="00584F3D">
      <w:pPr>
        <w:rPr>
          <w:rFonts w:ascii="Arial" w:hAnsi="Arial" w:cs="Arial"/>
          <w:lang w:val="en-US"/>
        </w:rPr>
      </w:pPr>
      <w:proofErr w:type="spellStart"/>
      <w:r w:rsidRPr="00D30FFB">
        <w:rPr>
          <w:rFonts w:ascii="Arial" w:hAnsi="Arial" w:cs="Arial"/>
          <w:lang w:val="en-US"/>
        </w:rPr>
        <w:t>Жесткий</w:t>
      </w:r>
      <w:proofErr w:type="spellEnd"/>
      <w:r w:rsidRPr="00D30FFB">
        <w:rPr>
          <w:rFonts w:ascii="Arial" w:hAnsi="Arial" w:cs="Arial"/>
          <w:lang w:val="en-US"/>
        </w:rPr>
        <w:t xml:space="preserve"> </w:t>
      </w:r>
      <w:proofErr w:type="spellStart"/>
      <w:r w:rsidRPr="00D30FFB">
        <w:rPr>
          <w:rFonts w:ascii="Arial" w:hAnsi="Arial" w:cs="Arial"/>
          <w:lang w:val="en-US"/>
        </w:rPr>
        <w:t>диск</w:t>
      </w:r>
      <w:proofErr w:type="spellEnd"/>
      <w:r w:rsidRPr="00D30FFB">
        <w:rPr>
          <w:rFonts w:ascii="Arial" w:hAnsi="Arial" w:cs="Arial"/>
          <w:lang w:val="en-US"/>
        </w:rPr>
        <w:t xml:space="preserve"> SEAGATE Barracuda ST1000DM010, 1Тб, HDD, SATA III, 3.5</w:t>
      </w:r>
    </w:p>
    <w:p w:rsidR="00735995" w:rsidRPr="00D30FFB" w:rsidRDefault="00735995">
      <w:pPr>
        <w:rPr>
          <w:rFonts w:ascii="Arial" w:hAnsi="Arial" w:cs="Arial"/>
        </w:rPr>
      </w:pPr>
      <w:r w:rsidRPr="00D30FFB">
        <w:rPr>
          <w:rFonts w:ascii="Arial" w:hAnsi="Arial" w:cs="Arial"/>
        </w:rPr>
        <w:t>Блок</w:t>
      </w:r>
      <w:r w:rsidRPr="00D30FFB">
        <w:rPr>
          <w:rFonts w:ascii="Arial" w:hAnsi="Arial" w:cs="Arial"/>
          <w:lang w:val="en-US"/>
        </w:rPr>
        <w:t xml:space="preserve"> </w:t>
      </w:r>
      <w:r w:rsidRPr="00D30FFB">
        <w:rPr>
          <w:rFonts w:ascii="Arial" w:hAnsi="Arial" w:cs="Arial"/>
        </w:rPr>
        <w:t>питания</w:t>
      </w:r>
      <w:r w:rsidRPr="00D30FFB">
        <w:rPr>
          <w:rFonts w:ascii="Arial" w:hAnsi="Arial" w:cs="Arial"/>
          <w:lang w:val="en-US"/>
        </w:rPr>
        <w:t xml:space="preserve"> AEROCOOL VX PLUS 500W, 500</w:t>
      </w:r>
      <w:r w:rsidRPr="00D30FFB">
        <w:rPr>
          <w:rFonts w:ascii="Arial" w:hAnsi="Arial" w:cs="Arial"/>
        </w:rPr>
        <w:t>Вт</w:t>
      </w:r>
      <w:r w:rsidRPr="00D30FFB">
        <w:rPr>
          <w:rFonts w:ascii="Arial" w:hAnsi="Arial" w:cs="Arial"/>
          <w:lang w:val="en-US"/>
        </w:rPr>
        <w:t>, 120</w:t>
      </w:r>
      <w:r w:rsidRPr="00D30FFB">
        <w:rPr>
          <w:rFonts w:ascii="Arial" w:hAnsi="Arial" w:cs="Arial"/>
        </w:rPr>
        <w:t>мм</w:t>
      </w:r>
    </w:p>
    <w:p w:rsidR="00735995" w:rsidRPr="00D30FFB" w:rsidRDefault="00735995">
      <w:pPr>
        <w:rPr>
          <w:rFonts w:ascii="Arial" w:hAnsi="Arial" w:cs="Arial"/>
          <w:lang w:val="en-US"/>
        </w:rPr>
      </w:pPr>
      <w:proofErr w:type="spellStart"/>
      <w:r w:rsidRPr="00D30FFB">
        <w:rPr>
          <w:rFonts w:ascii="Arial" w:hAnsi="Arial" w:cs="Arial"/>
          <w:lang w:val="en-US"/>
        </w:rPr>
        <w:t>Материнская</w:t>
      </w:r>
      <w:proofErr w:type="spellEnd"/>
      <w:r w:rsidRPr="00D30FFB">
        <w:rPr>
          <w:rFonts w:ascii="Arial" w:hAnsi="Arial" w:cs="Arial"/>
          <w:lang w:val="en-US"/>
        </w:rPr>
        <w:t xml:space="preserve"> </w:t>
      </w:r>
      <w:proofErr w:type="spellStart"/>
      <w:r w:rsidRPr="00D30FFB">
        <w:rPr>
          <w:rFonts w:ascii="Arial" w:hAnsi="Arial" w:cs="Arial"/>
          <w:lang w:val="en-US"/>
        </w:rPr>
        <w:t>плата</w:t>
      </w:r>
      <w:proofErr w:type="spellEnd"/>
      <w:r w:rsidRPr="00D30FFB">
        <w:rPr>
          <w:rFonts w:ascii="Arial" w:hAnsi="Arial" w:cs="Arial"/>
          <w:lang w:val="en-US"/>
        </w:rPr>
        <w:t xml:space="preserve"> GIGABYTE GA-F2A68HM-S1, Socket FM2+, AMD A68H, </w:t>
      </w:r>
      <w:proofErr w:type="spellStart"/>
      <w:r w:rsidRPr="00D30FFB">
        <w:rPr>
          <w:rFonts w:ascii="Arial" w:hAnsi="Arial" w:cs="Arial"/>
          <w:lang w:val="en-US"/>
        </w:rPr>
        <w:t>mATX</w:t>
      </w:r>
      <w:proofErr w:type="spellEnd"/>
      <w:r w:rsidRPr="00D30FFB">
        <w:rPr>
          <w:rFonts w:ascii="Arial" w:hAnsi="Arial" w:cs="Arial"/>
          <w:lang w:val="en-US"/>
        </w:rPr>
        <w:t>, Ret</w:t>
      </w:r>
    </w:p>
    <w:p w:rsidR="00735995" w:rsidRPr="00D30FFB" w:rsidRDefault="00735995">
      <w:pPr>
        <w:rPr>
          <w:rFonts w:ascii="Arial" w:hAnsi="Arial" w:cs="Arial"/>
          <w:lang w:val="en-US"/>
        </w:rPr>
      </w:pPr>
      <w:proofErr w:type="spellStart"/>
      <w:r w:rsidRPr="00D30FFB">
        <w:rPr>
          <w:rFonts w:ascii="Arial" w:hAnsi="Arial" w:cs="Arial"/>
          <w:lang w:val="en-US"/>
        </w:rPr>
        <w:t>Кабель</w:t>
      </w:r>
      <w:proofErr w:type="spellEnd"/>
      <w:r w:rsidRPr="00D30FFB">
        <w:rPr>
          <w:rFonts w:ascii="Arial" w:hAnsi="Arial" w:cs="Arial"/>
          <w:lang w:val="en-US"/>
        </w:rPr>
        <w:t xml:space="preserve"> </w:t>
      </w:r>
      <w:proofErr w:type="spellStart"/>
      <w:r w:rsidRPr="00D30FFB">
        <w:rPr>
          <w:rFonts w:ascii="Arial" w:hAnsi="Arial" w:cs="Arial"/>
          <w:lang w:val="en-US"/>
        </w:rPr>
        <w:t>Atcom</w:t>
      </w:r>
      <w:proofErr w:type="spellEnd"/>
      <w:r w:rsidRPr="00D30FFB">
        <w:rPr>
          <w:rFonts w:ascii="Arial" w:hAnsi="Arial" w:cs="Arial"/>
          <w:lang w:val="en-US"/>
        </w:rPr>
        <w:t xml:space="preserve"> CEE 7/7 - IEC C13 (AT10118) 1.8 м</w:t>
      </w:r>
    </w:p>
    <w:p w:rsidR="00735995" w:rsidRPr="00D30FFB" w:rsidRDefault="00735995">
      <w:pPr>
        <w:rPr>
          <w:rFonts w:ascii="Arial" w:hAnsi="Arial" w:cs="Arial"/>
          <w:lang w:val="en-US"/>
        </w:rPr>
      </w:pPr>
      <w:r w:rsidRPr="00D30FFB">
        <w:rPr>
          <w:rFonts w:ascii="Arial" w:hAnsi="Arial" w:cs="Arial"/>
        </w:rPr>
        <w:t xml:space="preserve">Устройство охлаждения(кулер) </w:t>
      </w:r>
      <w:r w:rsidRPr="00D30FFB">
        <w:rPr>
          <w:rFonts w:ascii="Arial" w:hAnsi="Arial" w:cs="Arial"/>
          <w:lang w:val="en-US"/>
        </w:rPr>
        <w:t>DEEPCOOL</w:t>
      </w:r>
      <w:r w:rsidRPr="00D30FFB">
        <w:rPr>
          <w:rFonts w:ascii="Arial" w:hAnsi="Arial" w:cs="Arial"/>
        </w:rPr>
        <w:t xml:space="preserve"> </w:t>
      </w:r>
      <w:r w:rsidRPr="00D30FFB">
        <w:rPr>
          <w:rFonts w:ascii="Arial" w:hAnsi="Arial" w:cs="Arial"/>
          <w:lang w:val="en-US"/>
        </w:rPr>
        <w:t>Theta</w:t>
      </w:r>
      <w:r w:rsidRPr="00D30FFB">
        <w:rPr>
          <w:rFonts w:ascii="Arial" w:hAnsi="Arial" w:cs="Arial"/>
        </w:rPr>
        <w:t xml:space="preserve"> 21, 92мм, </w:t>
      </w:r>
      <w:r w:rsidRPr="00D30FFB">
        <w:rPr>
          <w:rFonts w:ascii="Arial" w:hAnsi="Arial" w:cs="Arial"/>
          <w:lang w:val="en-US"/>
        </w:rPr>
        <w:t>Ret</w:t>
      </w:r>
    </w:p>
    <w:p w:rsidR="00E33D81" w:rsidRPr="00D30FFB" w:rsidRDefault="00E33D81">
      <w:pPr>
        <w:rPr>
          <w:rFonts w:ascii="Arial" w:hAnsi="Arial" w:cs="Arial"/>
        </w:rPr>
      </w:pPr>
      <w:r w:rsidRPr="00D30FFB">
        <w:rPr>
          <w:rFonts w:ascii="Arial" w:hAnsi="Arial" w:cs="Arial"/>
        </w:rPr>
        <w:t xml:space="preserve">Вентилятор DEEPCOOL XFAN 90, 90мм, </w:t>
      </w:r>
      <w:proofErr w:type="spellStart"/>
      <w:r w:rsidRPr="00D30FFB">
        <w:rPr>
          <w:rFonts w:ascii="Arial" w:hAnsi="Arial" w:cs="Arial"/>
        </w:rPr>
        <w:t>Bulk</w:t>
      </w:r>
      <w:proofErr w:type="spellEnd"/>
    </w:p>
    <w:p w:rsidR="00735995" w:rsidRPr="00D30FFB" w:rsidRDefault="00735995">
      <w:pPr>
        <w:rPr>
          <w:rFonts w:ascii="Arial" w:hAnsi="Arial" w:cs="Arial"/>
        </w:rPr>
      </w:pPr>
    </w:p>
    <w:p w:rsidR="00735995" w:rsidRPr="00D30FFB" w:rsidRDefault="00735995">
      <w:pPr>
        <w:rPr>
          <w:rFonts w:ascii="Arial" w:hAnsi="Arial" w:cs="Arial"/>
          <w:b/>
          <w:sz w:val="32"/>
          <w:szCs w:val="32"/>
          <w:lang w:val="en-US"/>
        </w:rPr>
      </w:pPr>
      <w:r w:rsidRPr="00D30FFB">
        <w:rPr>
          <w:rFonts w:ascii="Arial" w:hAnsi="Arial" w:cs="Arial"/>
          <w:b/>
          <w:sz w:val="32"/>
          <w:szCs w:val="32"/>
          <w:lang w:val="en-US"/>
        </w:rPr>
        <w:t>Дополнительные характеристики компьютера бухгалтера и компьютера кладовщика:</w:t>
      </w:r>
    </w:p>
    <w:p w:rsidR="00735995" w:rsidRPr="00D30FFB" w:rsidRDefault="00735995">
      <w:pPr>
        <w:rPr>
          <w:rFonts w:ascii="Arial" w:hAnsi="Arial" w:cs="Arial"/>
          <w:lang w:val="en-US"/>
        </w:rPr>
      </w:pPr>
      <w:r w:rsidRPr="00D30FFB">
        <w:rPr>
          <w:rFonts w:ascii="Arial" w:hAnsi="Arial" w:cs="Arial"/>
        </w:rPr>
        <w:t>Видеокарта</w:t>
      </w:r>
      <w:r w:rsidRPr="00D30FFB">
        <w:rPr>
          <w:rFonts w:ascii="Arial" w:hAnsi="Arial" w:cs="Arial"/>
          <w:lang w:val="en-US"/>
        </w:rPr>
        <w:t xml:space="preserve"> GIGABYTE </w:t>
      </w:r>
      <w:proofErr w:type="spellStart"/>
      <w:r w:rsidRPr="00D30FFB">
        <w:rPr>
          <w:rFonts w:ascii="Arial" w:hAnsi="Arial" w:cs="Arial"/>
          <w:lang w:val="en-US"/>
        </w:rPr>
        <w:t>nVidia</w:t>
      </w:r>
      <w:proofErr w:type="spellEnd"/>
      <w:r w:rsidRPr="00D30FFB">
        <w:rPr>
          <w:rFonts w:ascii="Arial" w:hAnsi="Arial" w:cs="Arial"/>
          <w:lang w:val="en-US"/>
        </w:rPr>
        <w:t xml:space="preserve"> GeForce </w:t>
      </w:r>
      <w:proofErr w:type="gramStart"/>
      <w:r w:rsidRPr="00D30FFB">
        <w:rPr>
          <w:rFonts w:ascii="Arial" w:hAnsi="Arial" w:cs="Arial"/>
          <w:lang w:val="en-US"/>
        </w:rPr>
        <w:t>210 ,</w:t>
      </w:r>
      <w:proofErr w:type="gramEnd"/>
      <w:r w:rsidRPr="00D30FFB">
        <w:rPr>
          <w:rFonts w:ascii="Arial" w:hAnsi="Arial" w:cs="Arial"/>
          <w:lang w:val="en-US"/>
        </w:rPr>
        <w:t xml:space="preserve"> GV-N210D3-1GI, 1</w:t>
      </w:r>
      <w:r w:rsidRPr="00D30FFB">
        <w:rPr>
          <w:rFonts w:ascii="Arial" w:hAnsi="Arial" w:cs="Arial"/>
        </w:rPr>
        <w:t>Гб</w:t>
      </w:r>
      <w:r w:rsidRPr="00D30FFB">
        <w:rPr>
          <w:rFonts w:ascii="Arial" w:hAnsi="Arial" w:cs="Arial"/>
          <w:lang w:val="en-US"/>
        </w:rPr>
        <w:t>, DDR3, Low Profile, Ret</w:t>
      </w:r>
    </w:p>
    <w:p w:rsidR="00735995" w:rsidRPr="00D30FFB" w:rsidRDefault="00735995">
      <w:pPr>
        <w:rPr>
          <w:rFonts w:ascii="Arial" w:hAnsi="Arial" w:cs="Arial"/>
          <w:lang w:val="en-US"/>
        </w:rPr>
      </w:pPr>
      <w:proofErr w:type="spellStart"/>
      <w:r w:rsidRPr="00D30FFB">
        <w:rPr>
          <w:rFonts w:ascii="Arial" w:hAnsi="Arial" w:cs="Arial"/>
          <w:lang w:val="en-US"/>
        </w:rPr>
        <w:lastRenderedPageBreak/>
        <w:t>Монитор</w:t>
      </w:r>
      <w:proofErr w:type="spellEnd"/>
      <w:r w:rsidRPr="00D30FFB">
        <w:rPr>
          <w:rFonts w:ascii="Arial" w:hAnsi="Arial" w:cs="Arial"/>
          <w:lang w:val="en-US"/>
        </w:rPr>
        <w:t xml:space="preserve"> ACER K192HQLb 18.5"</w:t>
      </w:r>
    </w:p>
    <w:p w:rsidR="00735995" w:rsidRPr="00D30FFB" w:rsidRDefault="00735995">
      <w:pPr>
        <w:rPr>
          <w:rFonts w:ascii="Arial" w:hAnsi="Arial" w:cs="Arial"/>
          <w:lang w:val="en-US"/>
        </w:rPr>
      </w:pPr>
      <w:proofErr w:type="spellStart"/>
      <w:r w:rsidRPr="00D30FFB">
        <w:rPr>
          <w:rFonts w:ascii="Arial" w:hAnsi="Arial" w:cs="Arial"/>
          <w:lang w:val="en-US"/>
        </w:rPr>
        <w:t>Кабель</w:t>
      </w:r>
      <w:proofErr w:type="spellEnd"/>
      <w:r w:rsidRPr="00D30FFB">
        <w:rPr>
          <w:rFonts w:ascii="Arial" w:hAnsi="Arial" w:cs="Arial"/>
          <w:lang w:val="en-US"/>
        </w:rPr>
        <w:t xml:space="preserve"> </w:t>
      </w:r>
      <w:proofErr w:type="spellStart"/>
      <w:r w:rsidRPr="00D30FFB">
        <w:rPr>
          <w:rFonts w:ascii="Arial" w:hAnsi="Arial" w:cs="Arial"/>
          <w:lang w:val="en-US"/>
        </w:rPr>
        <w:t>Atcom</w:t>
      </w:r>
      <w:proofErr w:type="spellEnd"/>
      <w:r w:rsidRPr="00D30FFB">
        <w:rPr>
          <w:rFonts w:ascii="Arial" w:hAnsi="Arial" w:cs="Arial"/>
          <w:lang w:val="en-US"/>
        </w:rPr>
        <w:t xml:space="preserve"> VGA - VGA (AT8001) 1.5 м</w:t>
      </w:r>
    </w:p>
    <w:sectPr w:rsidR="00735995" w:rsidRPr="00D30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340D2"/>
    <w:multiLevelType w:val="multilevel"/>
    <w:tmpl w:val="0D2A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B4"/>
    <w:rsid w:val="002D3401"/>
    <w:rsid w:val="004C7D5C"/>
    <w:rsid w:val="00584F3D"/>
    <w:rsid w:val="005E0B27"/>
    <w:rsid w:val="00735995"/>
    <w:rsid w:val="007A337F"/>
    <w:rsid w:val="00A91807"/>
    <w:rsid w:val="00CB0AAA"/>
    <w:rsid w:val="00D30FFB"/>
    <w:rsid w:val="00DF2FB4"/>
    <w:rsid w:val="00E3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456C"/>
  <w15:chartTrackingRefBased/>
  <w15:docId w15:val="{33E6FE49-6A21-4D33-9216-B9A9C139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1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918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%D0%AD%D0%BA%D1%81%D0%BF%D0%BB%D1%83%D0%B0%D1%82%D0%B0%D1%86%D0%B8%D1%8F_(%D1%82%D0%B5%D1%85%D0%BD%D0%B8%D0%BA%D0%B0)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2019-12-05T16:27:00Z</dcterms:created>
  <dcterms:modified xsi:type="dcterms:W3CDTF">2019-12-05T17:12:00Z</dcterms:modified>
</cp:coreProperties>
</file>