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7788F" w:rsidR="00CE44E9" w:rsidP="00B7788F" w:rsidRDefault="00CE44E9" w14:paraId="13C72CA4" w14:textId="13E17F82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4CE56243" w14:textId="16F77B7C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2F49010A" w14:textId="1EB9B0EE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54C55B33" w14:textId="32488AF8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240824F6" w14:textId="677EB52D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02F967F4" w14:textId="35159EA2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19738007" w14:textId="7F03487B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3C00A2E0" w14:textId="7F753F84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9714E8" w:rsidP="00B7788F" w:rsidRDefault="009714E8" w14:paraId="3E1E9C61" w14:textId="34164017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color="auto" w:sz="0" w:space="0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color="auto" w:sz="0" w:space="0" w:frame="1"/>
        </w:rPr>
        <w:fldChar w:fldCharType="end"/>
      </w:r>
    </w:p>
    <w:p w:rsidRPr="00B7788F" w:rsidR="009C6202" w:rsidP="00B7788F" w:rsidRDefault="009C6202" w14:paraId="0FB05981" w14:textId="4A42CA66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:rsidRPr="00B7788F" w:rsidR="005A6070" w:rsidP="00B7788F" w:rsidRDefault="005A6070" w14:paraId="2EC1F40F" w14:textId="61BCC2D5">
      <w:pPr>
        <w:contextualSpacing/>
        <w:jc w:val="center"/>
        <w:rPr>
          <w:rFonts w:cstheme="minorHAnsi"/>
          <w:sz w:val="22"/>
          <w:szCs w:val="22"/>
        </w:rPr>
      </w:pPr>
    </w:p>
    <w:p w:rsidRPr="00B7788F" w:rsidR="005A6070" w:rsidP="00B7788F" w:rsidRDefault="005A6070" w14:paraId="218B47FD" w14:textId="775569E2">
      <w:pPr>
        <w:contextualSpacing/>
        <w:jc w:val="center"/>
        <w:rPr>
          <w:rFonts w:cstheme="minorHAnsi"/>
        </w:rPr>
      </w:pPr>
    </w:p>
    <w:p w:rsidRPr="00844A5D" w:rsidR="009F285B" w:rsidP="00844A5D" w:rsidRDefault="00C32F3D" w14:paraId="39BD8F5A" w14:textId="44CE24B7">
      <w:pPr>
        <w:pStyle w:val="Heading1"/>
      </w:pPr>
      <w:r w:rsidRPr="00844A5D">
        <w:t>Practices for Secure Software</w:t>
      </w:r>
      <w:r w:rsidRPr="00844A5D" w:rsidR="00277B38">
        <w:t xml:space="preserve"> Report</w:t>
      </w:r>
    </w:p>
    <w:p w:rsidRPr="00B7788F" w:rsidR="009F285B" w:rsidP="00B7788F" w:rsidRDefault="009F285B" w14:paraId="33636110" w14:textId="068F81D3">
      <w:pPr>
        <w:contextualSpacing/>
        <w:rPr>
          <w:rFonts w:cstheme="minorHAnsi"/>
          <w:b/>
          <w:bCs/>
          <w:sz w:val="22"/>
          <w:szCs w:val="22"/>
        </w:rPr>
      </w:pPr>
    </w:p>
    <w:p w:rsidRPr="00B7788F" w:rsidR="009F285B" w:rsidP="00B7788F" w:rsidRDefault="009F285B" w14:paraId="74F06135" w14:textId="4A743B6A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name="_Toc1367610133" w:displacedByCustomXml="next" w:id="0"/>
    <w:bookmarkStart w:name="_Toc1517617528" w:displacedByCustomXml="next" w:id="1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:rsidRPr="00FF5CF5" w:rsidR="00FF5CF5" w:rsidP="00844A5D" w:rsidRDefault="00940B1A" w14:paraId="5B237A03" w14:textId="4233EB61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:rsidR="00403219" w:rsidRDefault="00940B1A" w14:paraId="718C2BF2" w14:textId="2533AA37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history="1" w:anchor="_Toc102040754">
            <w:r w:rsidRPr="00FB340F" w:rsidR="00403219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297EE537" w14:textId="3D92612D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5">
            <w:r w:rsidRPr="00FB340F" w:rsidR="00403219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042C4407" w14:textId="223C24E3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6">
            <w:r w:rsidRPr="00FB340F" w:rsidR="00403219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313A7A3D" w14:textId="11C30453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7">
            <w:r w:rsidRPr="00FB340F" w:rsidR="00403219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2B704AC1" w14:textId="179EC0B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8">
            <w:r w:rsidRPr="00FB340F" w:rsidR="00403219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0DF0AABA" w14:textId="1EA418B7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59">
            <w:r w:rsidRPr="00FB340F" w:rsidR="00403219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64D26887" w14:textId="0B15B65C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0">
            <w:r w:rsidRPr="00FB340F" w:rsidR="00403219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7700DD67" w14:textId="67302045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1">
            <w:r w:rsidRPr="00FB340F" w:rsidR="00403219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773ABADD" w14:textId="512ABA2F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2">
            <w:r w:rsidRPr="00FB340F" w:rsidR="00403219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231FB9A1" w14:textId="72591295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3">
            <w:r w:rsidRPr="00FB340F" w:rsidR="00403219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13212D62" w14:textId="297E6438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4">
            <w:r w:rsidRPr="00FB340F" w:rsidR="00403219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="00403219" w:rsidRDefault="00A87E0C" w14:paraId="7AD6BE8C" w14:textId="17581A8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history="1" w:anchor="_Toc102040765">
            <w:r w:rsidRPr="00FB340F" w:rsidR="00403219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:rsidRPr="00B7788F" w:rsidR="00B35185" w:rsidP="00B7788F" w:rsidRDefault="00940B1A" w14:paraId="6A4686D4" w14:textId="541C0C17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:rsidRPr="00B7788F" w:rsidR="00C32F3D" w:rsidP="00B7788F" w:rsidRDefault="00C32F3D" w14:paraId="6C89B9AD" w14:textId="77777777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:rsidRPr="00B7788F" w:rsidR="00B35185" w:rsidP="00844A5D" w:rsidRDefault="00531FBF" w14:paraId="054CD0D8" w14:textId="695B3EEB">
      <w:pPr>
        <w:pStyle w:val="Heading2"/>
      </w:pPr>
      <w:bookmarkStart w:name="_Toc1108781792" w:id="2"/>
      <w:bookmarkStart w:name="_Toc1600266130" w:id="3"/>
      <w:bookmarkStart w:name="_Toc102040754" w:id="4"/>
      <w:r w:rsidRPr="00B7788F">
        <w:lastRenderedPageBreak/>
        <w:t>Document Revision History</w:t>
      </w:r>
      <w:bookmarkEnd w:id="2"/>
      <w:bookmarkEnd w:id="3"/>
      <w:bookmarkEnd w:id="4"/>
    </w:p>
    <w:p w:rsidRPr="00B7788F" w:rsidR="00531FBF" w:rsidP="00B7788F" w:rsidRDefault="00531FBF" w14:paraId="0B9333AD" w14:textId="77777777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B7788F" w:rsidR="00B7788F" w:rsidTr="59F7E4E5" w14:paraId="1DB7593E" w14:textId="77777777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00844A5D" w:rsidRDefault="00531FBF" w14:paraId="16F21383" w14:textId="265A575A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00844A5D" w:rsidRDefault="00531FBF" w14:paraId="5FE33997" w14:textId="7618B8BA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531FBF" w:rsidP="00844A5D" w:rsidRDefault="00531FBF" w14:paraId="2B254E1E" w14:textId="54C8CAB4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C32F3D" w:rsidP="00844A5D" w:rsidRDefault="00531FBF" w14:paraId="51329CD4" w14:textId="0A11B912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Pr="00B7788F" w:rsidR="00B7788F" w:rsidTr="59F7E4E5" w14:paraId="5FCE10CB" w14:textId="77777777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00B7788F" w:rsidRDefault="00D0558B" w14:paraId="4A57DF2F" w14:textId="0BA764C4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Pr="00B7788F" w:rsidR="00277B38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B7788F" w:rsidR="00531FBF" w:rsidP="2D5E86AC" w:rsidRDefault="00B7788F" w14:paraId="2819F8C6" w14:textId="2CC64258">
            <w:pPr>
              <w:spacing/>
              <w:contextualSpacing/>
              <w:jc w:val="center"/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</w:pPr>
            <w:r w:rsidRPr="2D5E86AC" w:rsidR="25C66663"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  <w:t>08/03/23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531FBF" w:rsidP="2D5E86AC" w:rsidRDefault="00B7788F" w14:paraId="07699096" w14:textId="5D7890C4">
            <w:pPr>
              <w:spacing/>
              <w:contextualSpacing/>
              <w:jc w:val="center"/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</w:pPr>
            <w:r w:rsidRPr="2D5E86AC" w:rsidR="25C66663"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  <w:t>William Cocomise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B7788F" w:rsidR="00C32F3D" w:rsidP="5816599D" w:rsidRDefault="00C32F3D" w14:paraId="77DC76FF" w14:textId="29B4F447">
            <w:pPr>
              <w:spacing/>
              <w:contextualSpacing/>
              <w:jc w:val="center"/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</w:pPr>
            <w:r w:rsidRPr="5816599D" w:rsidR="152E404D"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  <w:t>Algorithm Cipher</w:t>
            </w:r>
          </w:p>
        </w:tc>
      </w:tr>
      <w:tr w:rsidR="5816599D" w:rsidTr="59F7E4E5" w14:paraId="62D05557">
        <w:trPr>
          <w:tblHeader/>
          <w:trHeight w:val="300"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="152E404D" w:rsidP="5816599D" w:rsidRDefault="152E404D" w14:paraId="1AFD3382" w14:textId="19F053D4">
            <w:pPr>
              <w:pStyle w:val="Normal"/>
              <w:jc w:val="center"/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</w:pPr>
            <w:r w:rsidRPr="5816599D" w:rsidR="152E404D"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  <w:t>1.1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="152E404D" w:rsidP="5816599D" w:rsidRDefault="152E404D" w14:paraId="7BD6C921" w14:textId="7AC82794">
            <w:pPr>
              <w:pStyle w:val="Normal"/>
              <w:jc w:val="center"/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</w:pPr>
            <w:r w:rsidRPr="5816599D" w:rsidR="152E404D"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  <w:t>08/05/23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="152E404D" w:rsidP="5816599D" w:rsidRDefault="152E404D" w14:paraId="23CD3193" w14:textId="15DB981D">
            <w:pPr>
              <w:pStyle w:val="Normal"/>
              <w:jc w:val="center"/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</w:pPr>
            <w:r w:rsidRPr="5816599D" w:rsidR="152E404D"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  <w:t>William Cocomise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="152E404D" w:rsidP="5816599D" w:rsidRDefault="152E404D" w14:paraId="787CC872" w14:textId="0973B76E">
            <w:pPr>
              <w:pStyle w:val="Normal"/>
              <w:jc w:val="center"/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</w:pPr>
            <w:r w:rsidRPr="5816599D" w:rsidR="152E404D"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  <w:t>Certificate Generation</w:t>
            </w:r>
          </w:p>
        </w:tc>
      </w:tr>
      <w:tr w:rsidR="59F7E4E5" w:rsidTr="59F7E4E5" w14:paraId="198F8329">
        <w:trPr>
          <w:tblHeader/>
          <w:trHeight w:val="300"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="79FA2948" w:rsidP="59F7E4E5" w:rsidRDefault="79FA2948" w14:paraId="0A0567D1" w14:textId="49218ECD">
            <w:pPr>
              <w:pStyle w:val="Normal"/>
              <w:jc w:val="center"/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</w:pPr>
            <w:r w:rsidRPr="59F7E4E5" w:rsidR="79FA2948"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  <w:t>1.2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="79FA2948" w:rsidP="59F7E4E5" w:rsidRDefault="79FA2948" w14:paraId="6FF14CD2" w14:textId="7E327076">
            <w:pPr>
              <w:pStyle w:val="Normal"/>
              <w:jc w:val="center"/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</w:pPr>
            <w:r w:rsidRPr="59F7E4E5" w:rsidR="79FA2948"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  <w:t>08/14/23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="79FA2948" w:rsidP="59F7E4E5" w:rsidRDefault="79FA2948" w14:paraId="44DE0721" w14:textId="109D4BAF">
            <w:pPr>
              <w:pStyle w:val="Normal"/>
              <w:jc w:val="center"/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</w:pPr>
            <w:r w:rsidRPr="59F7E4E5" w:rsidR="79FA2948"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  <w:t>William Cocomise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="3E41D530" w:rsidP="59F7E4E5" w:rsidRDefault="3E41D530" w14:paraId="010D209E" w14:textId="32B7F210">
            <w:pPr>
              <w:pStyle w:val="Normal"/>
              <w:jc w:val="center"/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</w:pPr>
            <w:r w:rsidRPr="59F7E4E5" w:rsidR="3E41D530"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  <w:t>Deploy Cipher, Secure Communications, Secondary Testing</w:t>
            </w:r>
          </w:p>
        </w:tc>
      </w:tr>
      <w:tr w:rsidR="59F7E4E5" w:rsidTr="59F7E4E5" w14:paraId="7C5E6E5B">
        <w:trPr>
          <w:tblHeader/>
          <w:trHeight w:val="300"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="3E41D530" w:rsidP="59F7E4E5" w:rsidRDefault="3E41D530" w14:paraId="27FD1B2E" w14:textId="51584EC3">
            <w:pPr>
              <w:pStyle w:val="Normal"/>
              <w:jc w:val="center"/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</w:pPr>
            <w:r w:rsidRPr="59F7E4E5" w:rsidR="3E41D530"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  <w:t>1.3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="3E41D530" w:rsidP="59F7E4E5" w:rsidRDefault="3E41D530" w14:paraId="0283F932" w14:textId="328B2803">
            <w:pPr>
              <w:pStyle w:val="Normal"/>
              <w:jc w:val="center"/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</w:pPr>
            <w:r w:rsidRPr="59F7E4E5" w:rsidR="3E41D530"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  <w:t>08/15/23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="3E41D530" w:rsidP="59F7E4E5" w:rsidRDefault="3E41D530" w14:paraId="78FD7CBB" w14:textId="0B991483">
            <w:pPr>
              <w:pStyle w:val="Normal"/>
              <w:jc w:val="center"/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</w:pPr>
            <w:r w:rsidRPr="59F7E4E5" w:rsidR="3E41D530"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  <w:t>William Cocomise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="7207BC29" w:rsidP="59F7E4E5" w:rsidRDefault="7207BC29" w14:paraId="5E447F77" w14:textId="50F10DE7">
            <w:pPr>
              <w:pStyle w:val="Normal"/>
              <w:jc w:val="center"/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</w:pPr>
            <w:r w:rsidRPr="59F7E4E5" w:rsidR="7207BC29"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  <w:t xml:space="preserve">Functional Testing, Summary, </w:t>
            </w:r>
            <w:r w:rsidRPr="59F7E4E5" w:rsidR="7207BC29"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  <w:t>Industry</w:t>
            </w:r>
            <w:r w:rsidRPr="59F7E4E5" w:rsidR="7207BC29">
              <w:rPr>
                <w:rFonts w:eastAsia="Times New Roman" w:cs="Calibri" w:cstheme="minorAscii"/>
                <w:b w:val="1"/>
                <w:bCs w:val="1"/>
                <w:sz w:val="22"/>
                <w:szCs w:val="22"/>
              </w:rPr>
              <w:t xml:space="preserve"> Standard Best Practices</w:t>
            </w:r>
          </w:p>
        </w:tc>
      </w:tr>
    </w:tbl>
    <w:p w:rsidRPr="00B7788F" w:rsidR="00C32F3D" w:rsidP="00B7788F" w:rsidRDefault="00C32F3D" w14:paraId="24F81A96" w14:textId="4762858C">
      <w:pPr>
        <w:contextualSpacing/>
      </w:pPr>
    </w:p>
    <w:p w:rsidRPr="00B7788F" w:rsidR="00C32F3D" w:rsidP="00844A5D" w:rsidRDefault="00C32F3D" w14:paraId="4B78F2F7" w14:textId="77777777">
      <w:pPr>
        <w:pStyle w:val="Heading2"/>
      </w:pPr>
      <w:bookmarkStart w:name="_Toc31614994" w:id="5"/>
      <w:bookmarkStart w:name="_Toc1537514150" w:id="6"/>
      <w:bookmarkStart w:name="_Toc47419814" w:id="7"/>
      <w:bookmarkStart w:name="_Toc102040755" w:id="8"/>
      <w:r w:rsidRPr="00B7788F">
        <w:t>Client</w:t>
      </w:r>
      <w:bookmarkEnd w:id="5"/>
      <w:bookmarkEnd w:id="6"/>
      <w:bookmarkEnd w:id="7"/>
      <w:bookmarkEnd w:id="8"/>
    </w:p>
    <w:p w:rsidRPr="00B7788F" w:rsidR="00C32F3D" w:rsidP="00B7788F" w:rsidRDefault="00C32F3D" w14:paraId="7A0DCCBC" w14:textId="77777777">
      <w:pPr>
        <w:contextualSpacing/>
        <w:rPr>
          <w:rFonts w:cstheme="minorHAnsi"/>
          <w:sz w:val="22"/>
          <w:szCs w:val="22"/>
        </w:rPr>
      </w:pPr>
    </w:p>
    <w:p w:rsidRPr="00B7788F" w:rsidR="00C32F3D" w:rsidP="00B7788F" w:rsidRDefault="00C32F3D" w14:paraId="14E4B5CC" w14:textId="08C0B4C7">
      <w:pPr>
        <w:contextualSpacing/>
        <w:jc w:val="center"/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color="auto" w:sz="0" w:space="0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color="auto" w:sz="0" w:space="0" w:frame="1"/>
          <w:shd w:val="clear" w:color="auto" w:fill="FFFFFF"/>
        </w:rPr>
        <w:fldChar w:fldCharType="end"/>
      </w:r>
    </w:p>
    <w:p w:rsidRPr="00B7788F" w:rsidR="00B7788F" w:rsidP="00B7788F" w:rsidRDefault="00B7788F" w14:paraId="63E3EBDD" w14:textId="77777777">
      <w:pPr>
        <w:contextualSpacing/>
        <w:jc w:val="center"/>
        <w:rPr>
          <w:rFonts w:cstheme="minorHAnsi"/>
          <w:sz w:val="22"/>
          <w:szCs w:val="22"/>
        </w:rPr>
      </w:pPr>
    </w:p>
    <w:p w:rsidR="00025C05" w:rsidP="00844A5D" w:rsidRDefault="00025C05" w14:paraId="3258C47E" w14:textId="2E309915">
      <w:pPr>
        <w:pStyle w:val="Heading2"/>
      </w:pPr>
      <w:bookmarkStart w:name="_Toc500761898" w:id="9"/>
      <w:bookmarkStart w:name="_Toc1695397086" w:id="10"/>
      <w:bookmarkStart w:name="_Toc102040756" w:id="11"/>
      <w:r w:rsidRPr="00B7788F">
        <w:t>Instructions</w:t>
      </w:r>
      <w:bookmarkEnd w:id="9"/>
      <w:bookmarkEnd w:id="10"/>
      <w:bookmarkEnd w:id="11"/>
    </w:p>
    <w:p w:rsidRPr="00B7788F" w:rsidR="00B7788F" w:rsidP="00B7788F" w:rsidRDefault="00B7788F" w14:paraId="196D9538" w14:textId="77777777">
      <w:pPr>
        <w:contextualSpacing/>
      </w:pPr>
    </w:p>
    <w:p w:rsidR="00025C05" w:rsidP="30A2BF11" w:rsidRDefault="00FC36E8" w14:paraId="516CA6BB" w14:textId="28BCF90A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r w:rsidRPr="30A2BF11" w:rsidR="00025C05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Pr="30A2BF11" w:rsidR="00EB1CEC">
        <w:rPr>
          <w:rFonts w:eastAsia="Times New Roman"/>
          <w:sz w:val="22"/>
          <w:szCs w:val="22"/>
        </w:rPr>
        <w:t xml:space="preserve">ractices </w:t>
      </w:r>
      <w:r w:rsidRPr="30A2BF11" w:rsidR="00277B38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Pr="30A2BF11" w:rsidR="00F81BBB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Pr="30A2BF11" w:rsidR="00F81BBB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Pr="30A2BF11" w:rsidR="00F81BBB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Pr="30A2BF11" w:rsidR="00277B38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Pr="30A2BF11" w:rsidR="00277B38">
        <w:rPr>
          <w:rFonts w:eastAsia="Times New Roman"/>
          <w:sz w:val="22"/>
          <w:szCs w:val="22"/>
        </w:rPr>
        <w:t xml:space="preserve"> with software security testing protocols.</w:t>
      </w:r>
    </w:p>
    <w:p w:rsidRPr="00B7788F" w:rsidR="006E1A73" w:rsidP="30A2BF11" w:rsidRDefault="006E1A73" w14:paraId="26E62C94" w14:textId="77777777">
      <w:pPr>
        <w:contextualSpacing/>
        <w:rPr>
          <w:rFonts w:eastAsia="Times New Roman"/>
          <w:sz w:val="22"/>
          <w:szCs w:val="22"/>
        </w:rPr>
      </w:pPr>
    </w:p>
    <w:p w:rsidR="00182245" w:rsidP="00FD7CC8" w:rsidRDefault="00025C05" w14:paraId="09AE0EE8" w14:textId="79422EA6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:rsidR="00025C05" w:rsidP="00FD7CC8" w:rsidRDefault="00A2133A" w14:paraId="50453C02" w14:textId="72D9B1C6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Pr="00632C6F" w:rsidR="00114D54">
        <w:rPr>
          <w:rFonts w:eastAsia="Times New Roman"/>
          <w:sz w:val="22"/>
          <w:szCs w:val="22"/>
        </w:rPr>
        <w:t xml:space="preserve">your </w:t>
      </w:r>
      <w:r w:rsidRPr="00632C6F" w:rsidR="00025C05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Pr="00632C6F" w:rsidR="00025C05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Pr="00632C6F" w:rsidR="00025C05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Pr="00632C6F" w:rsidR="00025C05">
        <w:rPr>
          <w:rFonts w:eastAsia="Times New Roman"/>
          <w:sz w:val="22"/>
          <w:szCs w:val="22"/>
        </w:rPr>
        <w:t xml:space="preserve">, </w:t>
      </w:r>
      <w:r w:rsidRPr="00FC47F0" w:rsidR="00025C05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Pr="00FC47F0" w:rsidR="00632C6F">
        <w:rPr>
          <w:rFonts w:eastAsia="Times New Roman"/>
          <w:sz w:val="22"/>
          <w:szCs w:val="22"/>
        </w:rPr>
        <w:t xml:space="preserve"> </w:t>
      </w:r>
      <w:r w:rsidRPr="00632C6F" w:rsidR="00025C05">
        <w:rPr>
          <w:rFonts w:eastAsia="Times New Roman"/>
          <w:sz w:val="22"/>
          <w:szCs w:val="22"/>
        </w:rPr>
        <w:t>insert them</w:t>
      </w:r>
      <w:r w:rsidRPr="00632C6F" w:rsidR="00FD1686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Pr="00632C6F" w:rsidR="00025C05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Pr="00632C6F" w:rsidR="00025C05">
        <w:rPr>
          <w:rFonts w:eastAsia="Times New Roman"/>
          <w:sz w:val="22"/>
          <w:szCs w:val="22"/>
        </w:rPr>
        <w:t>.</w:t>
      </w:r>
    </w:p>
    <w:p w:rsidRPr="00632C6F" w:rsidR="00182245" w:rsidP="00632C6F" w:rsidRDefault="00182245" w14:paraId="139833A9" w14:textId="2485F2B1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:rsidRPr="00B7788F" w:rsidR="00701A84" w:rsidP="00B7788F" w:rsidRDefault="005F574E" w14:paraId="436275F6" w14:textId="0EBDD81C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:rsidRPr="00B7788F" w:rsidR="00701A84" w:rsidP="00D47759" w:rsidRDefault="00352FD0" w14:paraId="3EF4D256" w14:textId="62EB8E34">
      <w:pPr>
        <w:pStyle w:val="Heading2"/>
        <w:spacing w:before="0" w:line="240" w:lineRule="auto"/>
      </w:pPr>
      <w:bookmarkStart w:name="_Toc1709846648" w:id="12"/>
      <w:bookmarkStart w:name="_Toc770945630" w:id="13"/>
      <w:bookmarkStart w:name="_Toc102040757" w:id="14"/>
      <w:r w:rsidR="00352FD0">
        <w:rPr/>
        <w:t>Developer</w:t>
      </w:r>
      <w:bookmarkEnd w:id="12"/>
      <w:bookmarkEnd w:id="13"/>
      <w:bookmarkEnd w:id="14"/>
    </w:p>
    <w:p w:rsidR="0ECF5B11" w:rsidP="2D5E86AC" w:rsidRDefault="0ECF5B11" w14:paraId="0B76761E" w14:textId="50131813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cs="Calibri" w:cstheme="minorAscii"/>
          <w:sz w:val="22"/>
          <w:szCs w:val="22"/>
        </w:rPr>
      </w:pPr>
      <w:r w:rsidRPr="2D5E86AC" w:rsidR="0ECF5B11">
        <w:rPr>
          <w:rFonts w:cs="Calibri" w:cstheme="minorAscii"/>
          <w:sz w:val="22"/>
          <w:szCs w:val="22"/>
        </w:rPr>
        <w:t>Willia</w:t>
      </w:r>
      <w:r w:rsidRPr="2D5E86AC" w:rsidR="0ECF5B11">
        <w:rPr>
          <w:rFonts w:cs="Calibri" w:cstheme="minorAscii"/>
          <w:sz w:val="22"/>
          <w:szCs w:val="22"/>
        </w:rPr>
        <w:t>m Cocomise</w:t>
      </w:r>
    </w:p>
    <w:p w:rsidRPr="00B7788F" w:rsidR="0058064D" w:rsidP="5816599D" w:rsidRDefault="0058064D" w14:paraId="3A4DB0F5" w14:textId="518A6D83">
      <w:pPr>
        <w:spacing/>
        <w:contextualSpacing/>
        <w:rPr>
          <w:rFonts w:cs="Calibri" w:cstheme="minorAscii"/>
          <w:sz w:val="22"/>
          <w:szCs w:val="22"/>
        </w:rPr>
      </w:pPr>
    </w:p>
    <w:p w:rsidR="5816599D" w:rsidP="5816599D" w:rsidRDefault="5816599D" w14:paraId="2D3E1AD7" w14:textId="0D7F158C">
      <w:pPr>
        <w:pStyle w:val="Normal"/>
        <w:spacing/>
        <w:contextualSpacing/>
        <w:rPr>
          <w:rFonts w:cs="Calibri" w:cstheme="minorAscii"/>
          <w:sz w:val="22"/>
          <w:szCs w:val="22"/>
        </w:rPr>
      </w:pPr>
    </w:p>
    <w:p w:rsidRPr="00B7788F" w:rsidR="00010B8A" w:rsidP="00AC1A15" w:rsidRDefault="00C32F3D" w14:paraId="7A425AC3" w14:textId="1BBCD55D">
      <w:pPr>
        <w:pStyle w:val="Heading2"/>
        <w:numPr>
          <w:ilvl w:val="0"/>
          <w:numId w:val="21"/>
        </w:numPr>
        <w:spacing w:before="0" w:line="240" w:lineRule="auto"/>
      </w:pPr>
      <w:bookmarkStart w:name="_Toc361528762" w:id="15"/>
      <w:bookmarkStart w:name="_Toc1441383079" w:id="16"/>
      <w:bookmarkStart w:name="_Toc102040758" w:id="17"/>
      <w:r w:rsidRPr="00B7788F">
        <w:t>Algorithm Cipher</w:t>
      </w:r>
      <w:bookmarkEnd w:id="15"/>
      <w:bookmarkEnd w:id="16"/>
      <w:bookmarkEnd w:id="17"/>
    </w:p>
    <w:p w:rsidRPr="00B7788F" w:rsidR="00E4044A" w:rsidP="00D47759" w:rsidRDefault="00E4044A" w14:paraId="3C3C7792" w14:textId="77777777">
      <w:pPr>
        <w:contextualSpacing/>
        <w:rPr>
          <w:rFonts w:eastAsia="Times New Roman" w:cstheme="minorHAnsi"/>
          <w:sz w:val="22"/>
          <w:szCs w:val="22"/>
        </w:rPr>
      </w:pPr>
    </w:p>
    <w:p w:rsidRPr="00B7788F" w:rsidR="00C32F3D" w:rsidP="47E3D819" w:rsidRDefault="00DB5652" w14:paraId="5CE6734A" w14:textId="14FF17FC">
      <w:pPr>
        <w:pStyle w:val="Normal"/>
        <w:spacing/>
        <w:contextualSpacing/>
      </w:pPr>
      <w:r w:rsidRPr="47E3D819" w:rsidR="1498B196">
        <w:rPr>
          <w:rFonts w:eastAsia="Times New Roman"/>
          <w:sz w:val="22"/>
          <w:szCs w:val="22"/>
        </w:rPr>
        <w:t xml:space="preserve">The recommendation we are making to Artemis is to </w:t>
      </w:r>
      <w:r w:rsidRPr="47E3D819" w:rsidR="1498B196">
        <w:rPr>
          <w:rFonts w:eastAsia="Times New Roman"/>
          <w:sz w:val="22"/>
          <w:szCs w:val="22"/>
        </w:rPr>
        <w:t>encrypt the</w:t>
      </w:r>
      <w:r w:rsidRPr="47E3D819" w:rsidR="349C4CA6">
        <w:rPr>
          <w:rFonts w:eastAsia="Times New Roman"/>
          <w:sz w:val="22"/>
          <w:szCs w:val="22"/>
        </w:rPr>
        <w:t xml:space="preserve">ir </w:t>
      </w:r>
      <w:r w:rsidRPr="47E3D819" w:rsidR="26FE6220">
        <w:rPr>
          <w:rFonts w:eastAsia="Times New Roman"/>
          <w:sz w:val="22"/>
          <w:szCs w:val="22"/>
        </w:rPr>
        <w:t xml:space="preserve">web </w:t>
      </w:r>
      <w:r w:rsidRPr="47E3D819" w:rsidR="349C4CA6">
        <w:rPr>
          <w:rFonts w:eastAsia="Times New Roman"/>
          <w:sz w:val="22"/>
          <w:szCs w:val="22"/>
        </w:rPr>
        <w:t>traffic using a cipher suite</w:t>
      </w:r>
      <w:r w:rsidRPr="47E3D819" w:rsidR="1498B196">
        <w:rPr>
          <w:rFonts w:eastAsia="Times New Roman"/>
          <w:sz w:val="22"/>
          <w:szCs w:val="22"/>
        </w:rPr>
        <w:t xml:space="preserve">. </w:t>
      </w:r>
      <w:r w:rsidRPr="47E3D819" w:rsidR="50B77A18">
        <w:rPr>
          <w:rFonts w:eastAsia="Times New Roman"/>
          <w:sz w:val="22"/>
          <w:szCs w:val="22"/>
        </w:rPr>
        <w:t xml:space="preserve">This </w:t>
      </w:r>
      <w:r w:rsidRPr="47E3D819" w:rsidR="2D98542E">
        <w:rPr>
          <w:rFonts w:eastAsia="Times New Roman"/>
          <w:sz w:val="22"/>
          <w:szCs w:val="22"/>
        </w:rPr>
        <w:t xml:space="preserve">suite </w:t>
      </w:r>
      <w:r w:rsidRPr="47E3D819" w:rsidR="50B77A18">
        <w:rPr>
          <w:rFonts w:eastAsia="Times New Roman"/>
          <w:sz w:val="22"/>
          <w:szCs w:val="22"/>
        </w:rPr>
        <w:t>includes the TLS</w:t>
      </w:r>
      <w:r w:rsidRPr="47E3D819" w:rsidR="50B77A18">
        <w:rPr>
          <w:rFonts w:eastAsia="Times New Roman"/>
          <w:sz w:val="22"/>
          <w:szCs w:val="22"/>
        </w:rPr>
        <w:t xml:space="preserve"> </w:t>
      </w:r>
      <w:r w:rsidRPr="47E3D819" w:rsidR="1659A7E9">
        <w:rPr>
          <w:rFonts w:eastAsia="Times New Roman"/>
          <w:sz w:val="22"/>
          <w:szCs w:val="22"/>
        </w:rPr>
        <w:t xml:space="preserve">protocol which is an industry standard. </w:t>
      </w:r>
      <w:r w:rsidRPr="47E3D819" w:rsidR="1E07A07A">
        <w:rPr>
          <w:rFonts w:eastAsia="Times New Roman"/>
          <w:sz w:val="22"/>
          <w:szCs w:val="22"/>
        </w:rPr>
        <w:t xml:space="preserve">TLS </w:t>
      </w:r>
      <w:r w:rsidRPr="47E3D819" w:rsidR="2731BDCA">
        <w:rPr>
          <w:rFonts w:eastAsia="Times New Roman"/>
          <w:sz w:val="22"/>
          <w:szCs w:val="22"/>
        </w:rPr>
        <w:t xml:space="preserve">uses </w:t>
      </w:r>
      <w:r w:rsidRPr="47E3D819" w:rsidR="42658EA8">
        <w:rPr>
          <w:rFonts w:eastAsia="Times New Roman"/>
          <w:sz w:val="22"/>
          <w:szCs w:val="22"/>
        </w:rPr>
        <w:t>a c</w:t>
      </w:r>
      <w:r w:rsidRPr="47E3D819" w:rsidR="2731BDCA">
        <w:rPr>
          <w:rFonts w:eastAsia="Times New Roman"/>
          <w:sz w:val="22"/>
          <w:szCs w:val="22"/>
        </w:rPr>
        <w:t>ertificate</w:t>
      </w:r>
      <w:r w:rsidRPr="47E3D819" w:rsidR="2731BDCA">
        <w:rPr>
          <w:rFonts w:eastAsia="Times New Roman"/>
          <w:sz w:val="22"/>
          <w:szCs w:val="22"/>
        </w:rPr>
        <w:t xml:space="preserve"> </w:t>
      </w:r>
      <w:r w:rsidRPr="47E3D819" w:rsidR="7FF68B78">
        <w:rPr>
          <w:rFonts w:eastAsia="Times New Roman"/>
          <w:sz w:val="22"/>
          <w:szCs w:val="22"/>
        </w:rPr>
        <w:t xml:space="preserve">signing </w:t>
      </w:r>
      <w:r w:rsidRPr="47E3D819" w:rsidR="2731BDCA">
        <w:rPr>
          <w:rFonts w:eastAsia="Times New Roman"/>
          <w:sz w:val="22"/>
          <w:szCs w:val="22"/>
        </w:rPr>
        <w:t xml:space="preserve">architecture for developing trust relationships between client and server. </w:t>
      </w:r>
      <w:r w:rsidRPr="47E3D819" w:rsidR="0D720B96">
        <w:rPr>
          <w:rFonts w:eastAsia="Times New Roman"/>
          <w:sz w:val="22"/>
          <w:szCs w:val="22"/>
        </w:rPr>
        <w:t xml:space="preserve">Part of the certificate includes a private key which should be </w:t>
      </w:r>
      <w:r w:rsidRPr="47E3D819" w:rsidR="7CE41A0A">
        <w:rPr>
          <w:rFonts w:eastAsia="Times New Roman"/>
          <w:sz w:val="22"/>
          <w:szCs w:val="22"/>
        </w:rPr>
        <w:t>generated using</w:t>
      </w:r>
      <w:r w:rsidRPr="47E3D819" w:rsidR="0D720B96">
        <w:rPr>
          <w:rFonts w:eastAsia="Times New Roman"/>
          <w:sz w:val="22"/>
          <w:szCs w:val="22"/>
        </w:rPr>
        <w:t xml:space="preserve"> RSA to have the most </w:t>
      </w:r>
      <w:r w:rsidRPr="47E3D819" w:rsidR="3EB52DE1">
        <w:rPr>
          <w:rFonts w:eastAsia="Times New Roman"/>
          <w:sz w:val="22"/>
          <w:szCs w:val="22"/>
        </w:rPr>
        <w:t xml:space="preserve">currently secure private key. </w:t>
      </w:r>
      <w:r w:rsidRPr="47E3D819" w:rsidR="302EFED4">
        <w:rPr>
          <w:rFonts w:eastAsia="Times New Roman"/>
          <w:sz w:val="22"/>
          <w:szCs w:val="22"/>
        </w:rPr>
        <w:t>AES is recommended f</w:t>
      </w:r>
      <w:r w:rsidRPr="47E3D819" w:rsidR="1F04D3D2">
        <w:rPr>
          <w:rFonts w:eastAsia="Times New Roman"/>
          <w:sz w:val="22"/>
          <w:szCs w:val="22"/>
        </w:rPr>
        <w:t>o</w:t>
      </w:r>
      <w:r w:rsidRPr="47E3D819" w:rsidR="7DD31448">
        <w:rPr>
          <w:rFonts w:eastAsia="Times New Roman"/>
          <w:sz w:val="22"/>
          <w:szCs w:val="22"/>
        </w:rPr>
        <w:t xml:space="preserve">r the symmetric encryption of </w:t>
      </w:r>
      <w:r w:rsidRPr="47E3D819" w:rsidR="53FD3824">
        <w:rPr>
          <w:rFonts w:eastAsia="Times New Roman"/>
          <w:sz w:val="22"/>
          <w:szCs w:val="22"/>
        </w:rPr>
        <w:t>web payloads.</w:t>
      </w:r>
      <w:r w:rsidRPr="47E3D819" w:rsidR="1498B196">
        <w:rPr>
          <w:rFonts w:eastAsia="Times New Roman"/>
          <w:sz w:val="22"/>
          <w:szCs w:val="22"/>
        </w:rPr>
        <w:t xml:space="preserve"> </w:t>
      </w:r>
      <w:r w:rsidRPr="47E3D819" w:rsidR="36959538">
        <w:rPr>
          <w:rFonts w:eastAsia="Times New Roman"/>
          <w:sz w:val="22"/>
          <w:szCs w:val="22"/>
        </w:rPr>
        <w:t xml:space="preserve">AES is also </w:t>
      </w:r>
      <w:r w:rsidRPr="47E3D819" w:rsidR="1498B196">
        <w:rPr>
          <w:rFonts w:eastAsia="Times New Roman"/>
          <w:sz w:val="22"/>
          <w:szCs w:val="22"/>
        </w:rPr>
        <w:t xml:space="preserve">recommended by </w:t>
      </w:r>
      <w:r w:rsidRPr="47E3D819" w:rsidR="1498B196">
        <w:rPr>
          <w:rFonts w:eastAsia="Times New Roman"/>
          <w:sz w:val="22"/>
          <w:szCs w:val="22"/>
        </w:rPr>
        <w:t xml:space="preserve">the National Institute of Standards and Technology (NIST). It is a block </w:t>
      </w:r>
      <w:r w:rsidRPr="47E3D819" w:rsidR="1498B196">
        <w:rPr>
          <w:rFonts w:eastAsia="Times New Roman"/>
          <w:sz w:val="22"/>
          <w:szCs w:val="22"/>
        </w:rPr>
        <w:t xml:space="preserve">cipher which accounts for improved encryption times. AES also supports </w:t>
      </w:r>
      <w:r w:rsidRPr="47E3D819" w:rsidR="019004AD">
        <w:rPr>
          <w:rFonts w:eastAsia="Times New Roman"/>
          <w:sz w:val="22"/>
          <w:szCs w:val="22"/>
        </w:rPr>
        <w:t>a variety of</w:t>
      </w:r>
      <w:r w:rsidRPr="47E3D819" w:rsidR="1498B196">
        <w:rPr>
          <w:rFonts w:eastAsia="Times New Roman"/>
          <w:sz w:val="22"/>
          <w:szCs w:val="22"/>
        </w:rPr>
        <w:t xml:space="preserve"> key sizes. </w:t>
      </w:r>
      <w:r w:rsidRPr="47E3D819" w:rsidR="1498B196">
        <w:rPr>
          <w:rFonts w:eastAsia="Times New Roman"/>
          <w:sz w:val="22"/>
          <w:szCs w:val="22"/>
        </w:rPr>
        <w:t>The</w:t>
      </w:r>
      <w:r w:rsidRPr="47E3D819" w:rsidR="1498B196">
        <w:rPr>
          <w:rFonts w:eastAsia="Times New Roman"/>
          <w:sz w:val="22"/>
          <w:szCs w:val="22"/>
        </w:rPr>
        <w:t xml:space="preserve"> largest key supported is </w:t>
      </w:r>
      <w:r w:rsidRPr="47E3D819" w:rsidR="1498B196">
        <w:rPr>
          <w:rFonts w:eastAsia="Times New Roman"/>
          <w:sz w:val="22"/>
          <w:szCs w:val="22"/>
        </w:rPr>
        <w:t xml:space="preserve">256 bits. </w:t>
      </w:r>
      <w:r w:rsidRPr="47E3D819" w:rsidR="44A5CB3D">
        <w:rPr>
          <w:rFonts w:eastAsia="Times New Roman"/>
          <w:sz w:val="22"/>
          <w:szCs w:val="22"/>
        </w:rPr>
        <w:t xml:space="preserve">But AES-128 is considered secure and </w:t>
      </w:r>
      <w:r w:rsidRPr="47E3D819" w:rsidR="7089FE0E">
        <w:rPr>
          <w:rFonts w:eastAsia="Times New Roman"/>
          <w:sz w:val="22"/>
          <w:szCs w:val="22"/>
        </w:rPr>
        <w:t xml:space="preserve">is </w:t>
      </w:r>
      <w:r w:rsidRPr="47E3D819" w:rsidR="44A5CB3D">
        <w:rPr>
          <w:rFonts w:eastAsia="Times New Roman"/>
          <w:sz w:val="22"/>
          <w:szCs w:val="22"/>
        </w:rPr>
        <w:t xml:space="preserve">less resource heavy. </w:t>
      </w:r>
      <w:r w:rsidRPr="47E3D819" w:rsidR="44A5CB3D">
        <w:rPr>
          <w:rFonts w:eastAsia="Times New Roman"/>
          <w:sz w:val="22"/>
          <w:szCs w:val="22"/>
        </w:rPr>
        <w:t>So</w:t>
      </w:r>
      <w:r w:rsidRPr="47E3D819" w:rsidR="44A5CB3D">
        <w:rPr>
          <w:rFonts w:eastAsia="Times New Roman"/>
          <w:sz w:val="22"/>
          <w:szCs w:val="22"/>
        </w:rPr>
        <w:t xml:space="preserve"> it i</w:t>
      </w:r>
      <w:r w:rsidRPr="47E3D819" w:rsidR="6B35BCE6">
        <w:rPr>
          <w:rFonts w:eastAsia="Times New Roman"/>
          <w:sz w:val="22"/>
          <w:szCs w:val="22"/>
        </w:rPr>
        <w:t xml:space="preserve">s recommended for web applications. </w:t>
      </w:r>
      <w:r w:rsidRPr="47E3D819" w:rsidR="53A4FB80">
        <w:rPr>
          <w:rFonts w:eastAsia="Times New Roman"/>
          <w:sz w:val="22"/>
          <w:szCs w:val="22"/>
        </w:rPr>
        <w:t xml:space="preserve">AES also supports </w:t>
      </w:r>
      <w:r w:rsidRPr="47E3D819" w:rsidR="1498B196">
        <w:rPr>
          <w:rFonts w:eastAsia="Times New Roman"/>
          <w:sz w:val="22"/>
          <w:szCs w:val="22"/>
        </w:rPr>
        <w:t>key hashing using SHA-256</w:t>
      </w:r>
      <w:r w:rsidRPr="47E3D819" w:rsidR="09DF0AC5">
        <w:rPr>
          <w:rFonts w:eastAsia="Times New Roman"/>
          <w:sz w:val="22"/>
          <w:szCs w:val="22"/>
        </w:rPr>
        <w:t xml:space="preserve">. </w:t>
      </w:r>
      <w:r w:rsidRPr="47E3D819" w:rsidR="6E724508">
        <w:rPr>
          <w:rFonts w:eastAsia="Times New Roman"/>
          <w:sz w:val="22"/>
          <w:szCs w:val="22"/>
        </w:rPr>
        <w:t xml:space="preserve">At this </w:t>
      </w:r>
      <w:r w:rsidRPr="47E3D819" w:rsidR="6E724508">
        <w:rPr>
          <w:rFonts w:eastAsia="Times New Roman"/>
          <w:sz w:val="22"/>
          <w:szCs w:val="22"/>
        </w:rPr>
        <w:t>time</w:t>
      </w:r>
      <w:r w:rsidRPr="47E3D819" w:rsidR="6E724508">
        <w:rPr>
          <w:rFonts w:eastAsia="Times New Roman"/>
          <w:sz w:val="22"/>
          <w:szCs w:val="22"/>
        </w:rPr>
        <w:t xml:space="preserve"> it is considered near impossible </w:t>
      </w:r>
      <w:r w:rsidRPr="47E3D819" w:rsidR="09DF0AC5">
        <w:rPr>
          <w:rFonts w:eastAsia="Times New Roman"/>
          <w:sz w:val="22"/>
          <w:szCs w:val="22"/>
        </w:rPr>
        <w:t>that a coll</w:t>
      </w:r>
      <w:r w:rsidRPr="47E3D819" w:rsidR="4594C57B">
        <w:rPr>
          <w:rFonts w:eastAsia="Times New Roman"/>
          <w:sz w:val="22"/>
          <w:szCs w:val="22"/>
        </w:rPr>
        <w:t>i</w:t>
      </w:r>
      <w:r w:rsidRPr="47E3D819" w:rsidR="09DF0AC5">
        <w:rPr>
          <w:rFonts w:eastAsia="Times New Roman"/>
          <w:sz w:val="22"/>
          <w:szCs w:val="22"/>
        </w:rPr>
        <w:t xml:space="preserve">sion would occur using SHA-256. </w:t>
      </w:r>
      <w:r w:rsidRPr="47E3D819" w:rsidR="1498B196">
        <w:rPr>
          <w:rFonts w:eastAsia="Times New Roman"/>
          <w:sz w:val="22"/>
          <w:szCs w:val="22"/>
        </w:rPr>
        <w:t xml:space="preserve">Because </w:t>
      </w:r>
      <w:r w:rsidRPr="47E3D819" w:rsidR="47D1F9E2">
        <w:rPr>
          <w:rFonts w:eastAsia="Times New Roman"/>
          <w:sz w:val="22"/>
          <w:szCs w:val="22"/>
        </w:rPr>
        <w:t xml:space="preserve">the web application is sending data </w:t>
      </w:r>
      <w:r w:rsidRPr="47E3D819" w:rsidR="1498B196">
        <w:rPr>
          <w:rFonts w:eastAsia="Times New Roman"/>
          <w:sz w:val="22"/>
          <w:szCs w:val="22"/>
        </w:rPr>
        <w:t>between</w:t>
      </w:r>
      <w:r w:rsidRPr="47E3D819" w:rsidR="1498B196">
        <w:rPr>
          <w:rFonts w:eastAsia="Times New Roman"/>
          <w:sz w:val="22"/>
          <w:szCs w:val="22"/>
        </w:rPr>
        <w:t xml:space="preserve"> systems, </w:t>
      </w:r>
      <w:r w:rsidRPr="47E3D819" w:rsidR="6B3CED44">
        <w:rPr>
          <w:rFonts w:eastAsia="Times New Roman"/>
          <w:sz w:val="22"/>
          <w:szCs w:val="22"/>
        </w:rPr>
        <w:t>an a</w:t>
      </w:r>
      <w:r w:rsidRPr="47E3D819" w:rsidR="1498B196">
        <w:rPr>
          <w:rFonts w:eastAsia="Times New Roman"/>
          <w:sz w:val="22"/>
          <w:szCs w:val="22"/>
        </w:rPr>
        <w:t>s</w:t>
      </w:r>
      <w:r w:rsidRPr="47E3D819" w:rsidR="1498B196">
        <w:rPr>
          <w:rFonts w:eastAsia="Times New Roman"/>
          <w:sz w:val="22"/>
          <w:szCs w:val="22"/>
        </w:rPr>
        <w:t>ymmetric</w:t>
      </w:r>
      <w:r w:rsidRPr="47E3D819" w:rsidR="1498B196">
        <w:rPr>
          <w:rFonts w:eastAsia="Times New Roman"/>
          <w:sz w:val="22"/>
          <w:szCs w:val="22"/>
        </w:rPr>
        <w:t xml:space="preserve"> </w:t>
      </w:r>
      <w:r w:rsidRPr="47E3D819" w:rsidR="1498B196">
        <w:rPr>
          <w:rFonts w:eastAsia="Times New Roman"/>
          <w:sz w:val="22"/>
          <w:szCs w:val="22"/>
        </w:rPr>
        <w:t>cryptograp</w:t>
      </w:r>
      <w:r w:rsidRPr="47E3D819" w:rsidR="1176F9E8">
        <w:rPr>
          <w:rFonts w:eastAsia="Times New Roman"/>
          <w:sz w:val="22"/>
          <w:szCs w:val="22"/>
        </w:rPr>
        <w:t xml:space="preserve">hic cipher </w:t>
      </w:r>
      <w:r w:rsidRPr="47E3D819" w:rsidR="1498B196">
        <w:rPr>
          <w:rFonts w:eastAsia="Times New Roman"/>
          <w:sz w:val="22"/>
          <w:szCs w:val="22"/>
        </w:rPr>
        <w:t xml:space="preserve">is </w:t>
      </w:r>
      <w:r w:rsidRPr="47E3D819" w:rsidR="0FF8E746">
        <w:rPr>
          <w:rFonts w:eastAsia="Times New Roman"/>
          <w:sz w:val="22"/>
          <w:szCs w:val="22"/>
        </w:rPr>
        <w:t xml:space="preserve">being </w:t>
      </w:r>
      <w:r w:rsidRPr="47E3D819" w:rsidR="1498B196">
        <w:rPr>
          <w:rFonts w:eastAsia="Times New Roman"/>
          <w:sz w:val="22"/>
          <w:szCs w:val="22"/>
        </w:rPr>
        <w:t xml:space="preserve">recommended. </w:t>
      </w:r>
      <w:r w:rsidRPr="47E3D819" w:rsidR="1498B196">
        <w:rPr>
          <w:rFonts w:eastAsia="Times New Roman"/>
          <w:sz w:val="22"/>
          <w:szCs w:val="22"/>
        </w:rPr>
        <w:t xml:space="preserve">Meaning </w:t>
      </w:r>
      <w:r w:rsidRPr="47E3D819" w:rsidR="6BDF83BC">
        <w:rPr>
          <w:rFonts w:eastAsia="Times New Roman"/>
          <w:sz w:val="22"/>
          <w:szCs w:val="22"/>
        </w:rPr>
        <w:t xml:space="preserve">both private and public keys </w:t>
      </w:r>
      <w:r w:rsidRPr="47E3D819" w:rsidR="1498B196">
        <w:rPr>
          <w:rFonts w:eastAsia="Times New Roman"/>
          <w:sz w:val="22"/>
          <w:szCs w:val="22"/>
        </w:rPr>
        <w:t xml:space="preserve">will be needed for </w:t>
      </w:r>
      <w:r w:rsidRPr="47E3D819" w:rsidR="1498B196">
        <w:rPr>
          <w:rFonts w:eastAsia="Times New Roman"/>
          <w:sz w:val="22"/>
          <w:szCs w:val="22"/>
        </w:rPr>
        <w:t>decrypt</w:t>
      </w:r>
      <w:r w:rsidRPr="47E3D819" w:rsidR="099F0D2B">
        <w:rPr>
          <w:rFonts w:eastAsia="Times New Roman"/>
          <w:sz w:val="22"/>
          <w:szCs w:val="22"/>
        </w:rPr>
        <w:t>ion</w:t>
      </w:r>
      <w:r w:rsidRPr="47E3D819" w:rsidR="1498B196">
        <w:rPr>
          <w:rFonts w:eastAsia="Times New Roman"/>
          <w:sz w:val="22"/>
          <w:szCs w:val="22"/>
        </w:rPr>
        <w:t xml:space="preserve">. </w:t>
      </w:r>
      <w:r w:rsidRPr="47E3D819" w:rsidR="1498B196">
        <w:rPr>
          <w:rFonts w:eastAsia="Times New Roman"/>
          <w:sz w:val="22"/>
          <w:szCs w:val="22"/>
        </w:rPr>
        <w:t xml:space="preserve">Using a secure key manager is </w:t>
      </w:r>
      <w:r w:rsidRPr="47E3D819" w:rsidR="1498B196">
        <w:rPr>
          <w:rFonts w:eastAsia="Times New Roman"/>
          <w:sz w:val="22"/>
          <w:szCs w:val="22"/>
        </w:rPr>
        <w:t>imperative</w:t>
      </w:r>
      <w:r w:rsidRPr="47E3D819" w:rsidR="1498B196">
        <w:rPr>
          <w:rFonts w:eastAsia="Times New Roman"/>
          <w:sz w:val="22"/>
          <w:szCs w:val="22"/>
        </w:rPr>
        <w:t xml:space="preserve"> for this cipher</w:t>
      </w:r>
      <w:r w:rsidRPr="47E3D819" w:rsidR="1498B196">
        <w:rPr>
          <w:rFonts w:eastAsia="Times New Roman"/>
          <w:sz w:val="22"/>
          <w:szCs w:val="22"/>
        </w:rPr>
        <w:t xml:space="preserve">. These </w:t>
      </w:r>
      <w:r w:rsidRPr="47E3D819" w:rsidR="1498B196">
        <w:rPr>
          <w:rFonts w:eastAsia="Times New Roman"/>
          <w:sz w:val="22"/>
          <w:szCs w:val="22"/>
        </w:rPr>
        <w:t>recommendations</w:t>
      </w:r>
      <w:r w:rsidRPr="47E3D819" w:rsidR="1498B196">
        <w:rPr>
          <w:rFonts w:eastAsia="Times New Roman"/>
          <w:sz w:val="22"/>
          <w:szCs w:val="22"/>
        </w:rPr>
        <w:t xml:space="preserve"> are based on the most current cryptography tools and data available. Cryptography to</w:t>
      </w:r>
      <w:r w:rsidRPr="47E3D819" w:rsidR="1498B196">
        <w:rPr>
          <w:rFonts w:eastAsia="Times New Roman"/>
          <w:sz w:val="22"/>
          <w:szCs w:val="22"/>
        </w:rPr>
        <w:t xml:space="preserve">ols are liable to change and have been changing rapidly in recent decades. </w:t>
      </w:r>
      <w:r w:rsidRPr="47E3D819" w:rsidR="1498B196">
        <w:rPr>
          <w:rFonts w:eastAsia="Times New Roman"/>
          <w:sz w:val="22"/>
          <w:szCs w:val="22"/>
        </w:rPr>
        <w:t>Because of this, i</w:t>
      </w:r>
      <w:r w:rsidRPr="47E3D819" w:rsidR="1498B196">
        <w:rPr>
          <w:rFonts w:eastAsia="Times New Roman"/>
          <w:sz w:val="22"/>
          <w:szCs w:val="22"/>
        </w:rPr>
        <w:t>t is import</w:t>
      </w:r>
      <w:r w:rsidRPr="47E3D819" w:rsidR="1498B196">
        <w:rPr>
          <w:rFonts w:eastAsia="Times New Roman"/>
          <w:sz w:val="22"/>
          <w:szCs w:val="22"/>
        </w:rPr>
        <w:t>ant to get updated recommendations as often as possible.</w:t>
      </w:r>
    </w:p>
    <w:p w:rsidRPr="00B7788F" w:rsidR="00010B8A" w:rsidP="5816599D" w:rsidRDefault="00010B8A" w14:paraId="5CAB2AA8" w14:textId="77777777">
      <w:pPr>
        <w:spacing/>
        <w:contextualSpacing/>
        <w:rPr>
          <w:rFonts w:cs="Calibri" w:cstheme="minorAscii"/>
          <w:sz w:val="22"/>
          <w:szCs w:val="22"/>
        </w:rPr>
      </w:pPr>
    </w:p>
    <w:p w:rsidR="5816599D" w:rsidP="5816599D" w:rsidRDefault="5816599D" w14:paraId="6FC21100" w14:textId="4021E89D">
      <w:pPr>
        <w:pStyle w:val="Normal"/>
        <w:spacing/>
        <w:contextualSpacing/>
        <w:rPr>
          <w:rFonts w:cs="Calibri" w:cstheme="minorAscii"/>
          <w:sz w:val="22"/>
          <w:szCs w:val="22"/>
        </w:rPr>
      </w:pPr>
    </w:p>
    <w:p w:rsidRPr="00B7788F" w:rsidR="0058064D" w:rsidP="00AC1A15" w:rsidRDefault="00C32F3D" w14:paraId="2375E08D" w14:textId="2E02C919">
      <w:pPr>
        <w:pStyle w:val="Heading2"/>
        <w:numPr>
          <w:ilvl w:val="0"/>
          <w:numId w:val="21"/>
        </w:numPr>
        <w:spacing w:before="0" w:line="240" w:lineRule="auto"/>
      </w:pPr>
      <w:bookmarkStart w:name="_Toc272204322" w:id="18"/>
      <w:bookmarkStart w:name="_Toc290624425" w:id="19"/>
      <w:bookmarkStart w:name="_Toc102040759" w:id="20"/>
      <w:r w:rsidRPr="00B7788F">
        <w:t>Certificate Generation</w:t>
      </w:r>
      <w:bookmarkEnd w:id="18"/>
      <w:bookmarkEnd w:id="19"/>
      <w:bookmarkEnd w:id="20"/>
    </w:p>
    <w:p w:rsidRPr="00B7788F" w:rsidR="00E4044A" w:rsidP="00D47759" w:rsidRDefault="00120ACD" w14:paraId="7CBD82F1" w14:textId="298175AE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:rsidR="003978A0" w:rsidP="00D47759" w:rsidRDefault="003978A0" w14:paraId="6BEBCC74" w14:textId="77777777">
      <w:pPr>
        <w:contextualSpacing/>
        <w:rPr>
          <w:rFonts w:eastAsia="Times New Roman" w:cstheme="minorHAnsi"/>
          <w:sz w:val="22"/>
          <w:szCs w:val="22"/>
        </w:rPr>
      </w:pPr>
    </w:p>
    <w:p w:rsidR="5423142B" w:rsidP="5816599D" w:rsidRDefault="5423142B" w14:paraId="493B9B18" w14:textId="3BBDEC5B">
      <w:pPr>
        <w:pStyle w:val="Normal"/>
        <w:spacing/>
        <w:contextualSpacing/>
      </w:pPr>
      <w:r w:rsidR="5423142B">
        <w:drawing>
          <wp:inline wp14:editId="10DC3771" wp14:anchorId="6A35A7AC">
            <wp:extent cx="4572000" cy="2200275"/>
            <wp:effectExtent l="0" t="0" r="0" b="0"/>
            <wp:docPr id="1433466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9567c6ce4942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DB5652" w:rsidP="5816599D" w:rsidRDefault="00DB5652" w14:paraId="77A5BBC5" w14:textId="77777777">
      <w:pPr>
        <w:spacing/>
        <w:contextualSpacing/>
        <w:rPr>
          <w:rFonts w:cs="Calibri" w:cstheme="minorAscii"/>
          <w:sz w:val="22"/>
          <w:szCs w:val="22"/>
        </w:rPr>
      </w:pPr>
    </w:p>
    <w:p w:rsidR="5816599D" w:rsidP="5816599D" w:rsidRDefault="5816599D" w14:paraId="1F3D5262" w14:textId="387782C7">
      <w:pPr>
        <w:pStyle w:val="Normal"/>
        <w:spacing/>
        <w:contextualSpacing/>
        <w:rPr>
          <w:rFonts w:cs="Calibri" w:cstheme="minorAscii"/>
          <w:sz w:val="22"/>
          <w:szCs w:val="22"/>
        </w:rPr>
      </w:pPr>
    </w:p>
    <w:p w:rsidRPr="00B7788F" w:rsidR="00C56FC2" w:rsidP="00AC1A15" w:rsidRDefault="00E33862" w14:paraId="4BA218AD" w14:textId="7D5B9494">
      <w:pPr>
        <w:pStyle w:val="Heading2"/>
        <w:numPr>
          <w:ilvl w:val="0"/>
          <w:numId w:val="21"/>
        </w:numPr>
        <w:spacing w:before="0" w:line="240" w:lineRule="auto"/>
      </w:pPr>
      <w:bookmarkStart w:name="_Toc153388823" w:id="21"/>
      <w:bookmarkStart w:name="_Toc469977634" w:id="22"/>
      <w:bookmarkStart w:name="_Toc102040760" w:id="23"/>
      <w:r>
        <w:t>Deploy Cipher</w:t>
      </w:r>
      <w:bookmarkEnd w:id="21"/>
      <w:bookmarkEnd w:id="22"/>
      <w:bookmarkEnd w:id="23"/>
    </w:p>
    <w:p w:rsidR="003978A0" w:rsidP="5816599D" w:rsidRDefault="003978A0" w14:paraId="1D5553A4" w14:textId="550C046B">
      <w:pPr>
        <w:spacing/>
        <w:contextualSpacing/>
        <w:rPr>
          <w:rFonts w:eastAsia="Times New Roman" w:cs="Calibri" w:cstheme="minorAscii"/>
          <w:sz w:val="22"/>
          <w:szCs w:val="22"/>
        </w:rPr>
      </w:pPr>
      <w:r w:rsidRPr="5816599D" w:rsidR="00E4044A">
        <w:rPr>
          <w:rFonts w:eastAsia="Times New Roman"/>
          <w:sz w:val="22"/>
          <w:szCs w:val="22"/>
        </w:rPr>
        <w:t>Insert a screenshot below of the checksum verification.</w:t>
      </w:r>
    </w:p>
    <w:p w:rsidR="4608FC1E" w:rsidP="5816599D" w:rsidRDefault="4608FC1E" w14:paraId="0390D1E7" w14:textId="132620B7">
      <w:pPr>
        <w:pStyle w:val="Normal"/>
        <w:spacing/>
        <w:contextualSpacing/>
      </w:pPr>
      <w:r w:rsidR="4608FC1E">
        <w:drawing>
          <wp:inline wp14:editId="3E3AE489" wp14:anchorId="7E0287A5">
            <wp:extent cx="4572000" cy="1238250"/>
            <wp:effectExtent l="0" t="0" r="0" b="0"/>
            <wp:docPr id="1933772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3900b8cfc444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DB5652" w:rsidP="5816599D" w:rsidRDefault="00DB5652" w14:paraId="6BA341E9" w14:textId="77777777">
      <w:pPr>
        <w:spacing/>
        <w:contextualSpacing/>
        <w:rPr>
          <w:rFonts w:cs="Calibri" w:cstheme="minorAscii"/>
          <w:sz w:val="22"/>
          <w:szCs w:val="22"/>
        </w:rPr>
      </w:pPr>
    </w:p>
    <w:p w:rsidR="5816599D" w:rsidP="5816599D" w:rsidRDefault="5816599D" w14:paraId="7892E001" w14:textId="5DCC9502">
      <w:pPr>
        <w:pStyle w:val="Normal"/>
        <w:spacing/>
        <w:contextualSpacing/>
        <w:rPr>
          <w:rFonts w:cs="Calibri" w:cstheme="minorAscii"/>
          <w:sz w:val="22"/>
          <w:szCs w:val="22"/>
        </w:rPr>
      </w:pPr>
    </w:p>
    <w:p w:rsidRPr="00B7788F" w:rsidR="00B03C25" w:rsidP="00AC1A15" w:rsidRDefault="00E4044A" w14:paraId="1E7FBDDF" w14:textId="3B5DB071">
      <w:pPr>
        <w:pStyle w:val="Heading2"/>
        <w:numPr>
          <w:ilvl w:val="0"/>
          <w:numId w:val="21"/>
        </w:numPr>
        <w:spacing w:before="0" w:line="240" w:lineRule="auto"/>
      </w:pPr>
      <w:bookmarkStart w:name="_Toc102040761" w:id="24"/>
      <w:bookmarkStart w:name="_Toc985755642" w:id="25"/>
      <w:bookmarkStart w:name="_Toc1980769825" w:id="26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:rsidRPr="00B7788F" w:rsidR="00E4044A" w:rsidP="00D47759" w:rsidRDefault="00E4044A" w14:paraId="3BE26112" w14:textId="6216B352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:rsidR="003978A0" w:rsidP="00D47759" w:rsidRDefault="003978A0" w14:paraId="2CB31EF5" w14:textId="77777777">
      <w:pPr>
        <w:contextualSpacing/>
        <w:rPr>
          <w:rFonts w:eastAsia="Times New Roman" w:cstheme="minorHAnsi"/>
          <w:sz w:val="22"/>
          <w:szCs w:val="22"/>
        </w:rPr>
      </w:pPr>
    </w:p>
    <w:p w:rsidR="000202DE" w:rsidP="5816599D" w:rsidRDefault="00DB5652" w14:paraId="51D92974" w14:textId="5781A33A">
      <w:pPr>
        <w:pStyle w:val="Normal"/>
        <w:spacing/>
        <w:contextualSpacing/>
      </w:pPr>
      <w:r w:rsidR="2DEB089A">
        <w:drawing>
          <wp:inline wp14:editId="7F9D6EF5" wp14:anchorId="6877E87A">
            <wp:extent cx="4572000" cy="1400175"/>
            <wp:effectExtent l="0" t="0" r="0" b="0"/>
            <wp:docPr id="1897783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533b9ec2934c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DB5652" w:rsidP="5816599D" w:rsidRDefault="00DB5652" w14:paraId="6F681708" w14:textId="77777777">
      <w:pPr>
        <w:spacing/>
        <w:contextualSpacing/>
        <w:rPr>
          <w:rFonts w:cs="Calibri" w:cstheme="minorAscii"/>
          <w:sz w:val="22"/>
          <w:szCs w:val="22"/>
        </w:rPr>
      </w:pPr>
    </w:p>
    <w:p w:rsidR="5816599D" w:rsidP="5816599D" w:rsidRDefault="5816599D" w14:paraId="66A90ABA" w14:textId="29029DD8">
      <w:pPr>
        <w:pStyle w:val="Normal"/>
        <w:spacing/>
        <w:contextualSpacing/>
        <w:rPr>
          <w:rFonts w:cs="Calibri" w:cstheme="minorAscii"/>
          <w:sz w:val="22"/>
          <w:szCs w:val="22"/>
        </w:rPr>
      </w:pPr>
    </w:p>
    <w:p w:rsidRPr="00B7788F" w:rsidR="00E33862" w:rsidP="00AC1A15" w:rsidRDefault="000202DE" w14:paraId="24144543" w14:textId="2FBA699D">
      <w:pPr>
        <w:pStyle w:val="Heading2"/>
        <w:numPr>
          <w:ilvl w:val="0"/>
          <w:numId w:val="21"/>
        </w:numPr>
        <w:spacing w:before="0" w:line="240" w:lineRule="auto"/>
      </w:pPr>
      <w:bookmarkStart w:name="_Toc1258769504" w:id="27"/>
      <w:bookmarkStart w:name="_Toc1151872792" w:id="28"/>
      <w:bookmarkStart w:name="_Toc102040762" w:id="29"/>
      <w:r w:rsidRPr="00B7788F">
        <w:t>Secondary Testing</w:t>
      </w:r>
      <w:bookmarkEnd w:id="27"/>
      <w:bookmarkEnd w:id="28"/>
      <w:bookmarkEnd w:id="29"/>
    </w:p>
    <w:p w:rsidRPr="00B7788F" w:rsidR="00E4044A" w:rsidP="00D47759" w:rsidRDefault="00FF48E7" w14:paraId="3496F240" w14:textId="191BA9EA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:rsidR="003978A0" w:rsidP="00D47759" w:rsidRDefault="003978A0" w14:paraId="099B1CE1" w14:textId="77777777">
      <w:pPr>
        <w:contextualSpacing/>
        <w:rPr>
          <w:rFonts w:eastAsia="Times New Roman" w:cstheme="minorHAnsi"/>
          <w:sz w:val="22"/>
          <w:szCs w:val="22"/>
        </w:rPr>
      </w:pPr>
    </w:p>
    <w:p w:rsidR="00E33862" w:rsidP="5816599D" w:rsidRDefault="00DB5652" w14:paraId="7F9143A1" w14:textId="13EE1D94">
      <w:pPr>
        <w:spacing/>
        <w:contextualSpacing/>
        <w:rPr>
          <w:rFonts w:eastAsia="Times New Roman" w:cs="Calibri" w:cstheme="minorAscii"/>
          <w:sz w:val="22"/>
          <w:szCs w:val="22"/>
        </w:rPr>
      </w:pPr>
      <w:r w:rsidRPr="5816599D" w:rsidR="6E464167">
        <w:rPr>
          <w:rFonts w:eastAsia="Times New Roman" w:cs="Calibri" w:cstheme="minorAscii"/>
          <w:sz w:val="22"/>
          <w:szCs w:val="22"/>
        </w:rPr>
        <w:t>Initial Dependency Check Report:</w:t>
      </w:r>
    </w:p>
    <w:p w:rsidR="6E464167" w:rsidP="5816599D" w:rsidRDefault="6E464167" w14:paraId="2B315093" w14:textId="3661F6B2">
      <w:pPr>
        <w:pStyle w:val="Normal"/>
        <w:spacing/>
        <w:contextualSpacing/>
      </w:pPr>
      <w:r w:rsidR="6E464167">
        <w:drawing>
          <wp:inline wp14:editId="0163A008" wp14:anchorId="22BFCD45">
            <wp:extent cx="4572000" cy="2952750"/>
            <wp:effectExtent l="0" t="0" r="0" b="0"/>
            <wp:docPr id="469533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18666612684c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16599D" w:rsidP="5816599D" w:rsidRDefault="5816599D" w14:paraId="792CC3E8" w14:textId="59A0A3B4">
      <w:pPr>
        <w:pStyle w:val="Normal"/>
        <w:spacing/>
        <w:contextualSpacing/>
      </w:pPr>
    </w:p>
    <w:p w:rsidR="5AAE8B14" w:rsidP="5816599D" w:rsidRDefault="5AAE8B14" w14:paraId="3CCDED5B" w14:textId="29368AC6">
      <w:pPr>
        <w:pStyle w:val="Normal"/>
        <w:spacing/>
        <w:contextualSpacing/>
      </w:pPr>
      <w:r w:rsidR="5AAE8B14">
        <w:rPr/>
        <w:t xml:space="preserve">Code </w:t>
      </w:r>
      <w:r w:rsidR="5AAE8B14">
        <w:rPr/>
        <w:t>executes</w:t>
      </w:r>
      <w:r w:rsidR="5AAE8B14">
        <w:rPr/>
        <w:t xml:space="preserve"> without errors:</w:t>
      </w:r>
    </w:p>
    <w:p w:rsidR="5AAE8B14" w:rsidP="5816599D" w:rsidRDefault="5AAE8B14" w14:paraId="6D0FFEE5" w14:textId="35EC2EF4">
      <w:pPr>
        <w:pStyle w:val="Normal"/>
        <w:spacing/>
        <w:contextualSpacing/>
      </w:pPr>
      <w:r w:rsidR="5AAE8B14">
        <w:drawing>
          <wp:inline wp14:editId="253D2F07" wp14:anchorId="32E45B5C">
            <wp:extent cx="4572000" cy="2762250"/>
            <wp:effectExtent l="0" t="0" r="0" b="0"/>
            <wp:docPr id="1617967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d7d4ea93be40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DB5652" w:rsidP="5816599D" w:rsidRDefault="00DB5652" w14:paraId="75B70F3E" w14:textId="67CAB031">
      <w:pPr>
        <w:spacing/>
        <w:contextualSpacing/>
        <w:rPr>
          <w:rFonts w:cs="Calibri" w:cstheme="minorAscii"/>
          <w:sz w:val="22"/>
          <w:szCs w:val="22"/>
        </w:rPr>
      </w:pPr>
    </w:p>
    <w:p w:rsidR="11226EB3" w:rsidP="5816599D" w:rsidRDefault="11226EB3" w14:paraId="3F4CB506" w14:textId="2521F8B6">
      <w:pPr>
        <w:pStyle w:val="Normal"/>
        <w:spacing/>
        <w:contextualSpacing/>
      </w:pPr>
      <w:r w:rsidR="11226EB3">
        <w:rPr/>
        <w:t>Secondary Dependency Check Report:</w:t>
      </w:r>
    </w:p>
    <w:p w:rsidR="11226EB3" w:rsidP="5816599D" w:rsidRDefault="11226EB3" w14:paraId="0120A4BF" w14:textId="69CA0E00">
      <w:pPr>
        <w:pStyle w:val="Normal"/>
        <w:spacing/>
        <w:contextualSpacing/>
      </w:pPr>
      <w:r w:rsidR="11226EB3">
        <w:drawing>
          <wp:inline wp14:editId="5ABD7773" wp14:anchorId="78D792AB">
            <wp:extent cx="4572000" cy="3200400"/>
            <wp:effectExtent l="0" t="0" r="0" b="0"/>
            <wp:docPr id="1824628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99aa94b38f47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16599D" w:rsidP="5816599D" w:rsidRDefault="5816599D" w14:paraId="32444C8D" w14:textId="48B7724B">
      <w:pPr>
        <w:pStyle w:val="Normal"/>
        <w:spacing/>
        <w:contextualSpacing/>
        <w:rPr>
          <w:rFonts w:cs="Calibri" w:cstheme="minorAscii"/>
          <w:sz w:val="22"/>
          <w:szCs w:val="22"/>
        </w:rPr>
      </w:pPr>
    </w:p>
    <w:p w:rsidR="5816599D" w:rsidP="5816599D" w:rsidRDefault="5816599D" w14:paraId="02F87327" w14:textId="05FD796B">
      <w:pPr>
        <w:pStyle w:val="Normal"/>
        <w:spacing/>
        <w:contextualSpacing/>
        <w:rPr>
          <w:rFonts w:cs="Calibri" w:cstheme="minorAscii"/>
          <w:sz w:val="22"/>
          <w:szCs w:val="22"/>
        </w:rPr>
      </w:pPr>
    </w:p>
    <w:p w:rsidRPr="00B7788F" w:rsidR="00E33862" w:rsidP="00AC1A15" w:rsidRDefault="000202DE" w14:paraId="31762174" w14:textId="546940EE">
      <w:pPr>
        <w:pStyle w:val="Heading2"/>
        <w:numPr>
          <w:ilvl w:val="0"/>
          <w:numId w:val="21"/>
        </w:numPr>
        <w:spacing w:before="0" w:line="240" w:lineRule="auto"/>
      </w:pPr>
      <w:bookmarkStart w:name="_Toc1726280430" w:id="30"/>
      <w:bookmarkStart w:name="_Toc190184513" w:id="31"/>
      <w:bookmarkStart w:name="_Toc102040763" w:id="32"/>
      <w:r w:rsidRPr="00B7788F">
        <w:t>Functional Testing</w:t>
      </w:r>
      <w:bookmarkEnd w:id="30"/>
      <w:bookmarkEnd w:id="31"/>
      <w:bookmarkEnd w:id="32"/>
    </w:p>
    <w:p w:rsidRPr="00B7788F" w:rsidR="00E4044A" w:rsidP="00D47759" w:rsidRDefault="00E4044A" w14:paraId="6D135EC2" w14:textId="3448645C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:rsidR="003978A0" w:rsidP="00D47759" w:rsidRDefault="003978A0" w14:paraId="42BA38F6" w14:textId="77777777">
      <w:pPr>
        <w:contextualSpacing/>
        <w:rPr>
          <w:rFonts w:eastAsia="Times New Roman" w:cstheme="minorHAnsi"/>
          <w:sz w:val="22"/>
          <w:szCs w:val="22"/>
        </w:rPr>
      </w:pPr>
    </w:p>
    <w:p w:rsidR="4A7B02C3" w:rsidP="59F7E4E5" w:rsidRDefault="4A7B02C3" w14:paraId="0FDC4608" w14:textId="2D6D3445">
      <w:pPr>
        <w:pStyle w:val="Normal"/>
        <w:spacing/>
        <w:contextualSpacing/>
      </w:pPr>
      <w:r w:rsidR="4A7B02C3">
        <w:drawing>
          <wp:inline wp14:editId="6F3FF34A" wp14:anchorId="228A7E8A">
            <wp:extent cx="4572000" cy="1457325"/>
            <wp:effectExtent l="0" t="0" r="0" b="0"/>
            <wp:docPr id="999757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bb50a25fda45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788F" w:rsidR="00E33862" w:rsidP="00D47759" w:rsidRDefault="00E33862" w14:paraId="7B9F371C" w14:textId="52F5EA5A">
      <w:pPr>
        <w:contextualSpacing/>
        <w:rPr>
          <w:rFonts w:cstheme="minorHAnsi"/>
          <w:sz w:val="22"/>
          <w:szCs w:val="22"/>
        </w:rPr>
      </w:pPr>
    </w:p>
    <w:p w:rsidRPr="00B7788F" w:rsidR="00E33862" w:rsidP="00AC1A15" w:rsidRDefault="00E33862" w14:paraId="2731DE97" w14:textId="46FF2EDE">
      <w:pPr>
        <w:pStyle w:val="Heading2"/>
        <w:numPr>
          <w:ilvl w:val="0"/>
          <w:numId w:val="21"/>
        </w:numPr>
        <w:spacing w:before="0" w:line="240" w:lineRule="auto"/>
      </w:pPr>
      <w:bookmarkStart w:name="_Toc1256172566" w:id="33"/>
      <w:bookmarkStart w:name="_Toc1705881728" w:id="34"/>
      <w:bookmarkStart w:name="_Toc102040764" w:id="35"/>
      <w:r w:rsidRPr="00B7788F">
        <w:t>Summary</w:t>
      </w:r>
      <w:bookmarkEnd w:id="33"/>
      <w:bookmarkEnd w:id="34"/>
      <w:bookmarkEnd w:id="35"/>
    </w:p>
    <w:p w:rsidRPr="00B7788F" w:rsidR="00E4044A" w:rsidP="00D47759" w:rsidRDefault="00E4044A" w14:paraId="09582ED5" w14:textId="77777777">
      <w:pPr>
        <w:contextualSpacing/>
        <w:rPr>
          <w:rFonts w:eastAsia="Times New Roman" w:cstheme="minorHAnsi"/>
          <w:sz w:val="22"/>
          <w:szCs w:val="22"/>
        </w:rPr>
      </w:pPr>
    </w:p>
    <w:p w:rsidR="620D193F" w:rsidP="00D47759" w:rsidRDefault="00DB5652" w14:paraId="0624AD01" w14:textId="586FE87D">
      <w:pPr>
        <w:spacing/>
        <w:contextualSpacing/>
        <w:rPr>
          <w:rFonts w:eastAsia="Times New Roman"/>
          <w:sz w:val="22"/>
          <w:szCs w:val="22"/>
        </w:rPr>
      </w:pPr>
      <w:r w:rsidRPr="59F7E4E5" w:rsidR="5C445F6F">
        <w:rPr>
          <w:rFonts w:eastAsia="Times New Roman"/>
          <w:sz w:val="22"/>
          <w:szCs w:val="22"/>
        </w:rPr>
        <w:t xml:space="preserve">Here I will lay out the code changes I made according to the vulnerability assessment process. </w:t>
      </w:r>
      <w:r w:rsidRPr="59F7E4E5" w:rsidR="5096E3A0">
        <w:rPr>
          <w:rFonts w:eastAsia="Times New Roman"/>
          <w:sz w:val="22"/>
          <w:szCs w:val="22"/>
        </w:rPr>
        <w:t xml:space="preserve">Views: </w:t>
      </w:r>
      <w:r w:rsidRPr="59F7E4E5" w:rsidR="0A2DE249">
        <w:rPr>
          <w:rFonts w:eastAsia="Times New Roman"/>
          <w:sz w:val="22"/>
          <w:szCs w:val="22"/>
        </w:rPr>
        <w:t xml:space="preserve">There were no views to refactor. </w:t>
      </w:r>
      <w:r w:rsidRPr="59F7E4E5" w:rsidR="2224841E">
        <w:rPr>
          <w:rFonts w:eastAsia="Times New Roman"/>
          <w:sz w:val="22"/>
          <w:szCs w:val="22"/>
        </w:rPr>
        <w:t xml:space="preserve">Models: </w:t>
      </w:r>
      <w:r w:rsidRPr="59F7E4E5" w:rsidR="6A60050F">
        <w:rPr>
          <w:rFonts w:eastAsia="Times New Roman"/>
          <w:sz w:val="22"/>
          <w:szCs w:val="22"/>
        </w:rPr>
        <w:t xml:space="preserve">There were no models to refactor. </w:t>
      </w:r>
      <w:r w:rsidRPr="59F7E4E5" w:rsidR="3F0E05BF">
        <w:rPr>
          <w:rFonts w:eastAsia="Times New Roman"/>
          <w:sz w:val="22"/>
          <w:szCs w:val="22"/>
        </w:rPr>
        <w:t xml:space="preserve">Controllers: </w:t>
      </w:r>
      <w:r w:rsidRPr="59F7E4E5" w:rsidR="6F0B3D2E">
        <w:rPr>
          <w:rFonts w:eastAsia="Times New Roman"/>
          <w:sz w:val="22"/>
          <w:szCs w:val="22"/>
        </w:rPr>
        <w:t xml:space="preserve">The </w:t>
      </w:r>
      <w:r w:rsidRPr="59F7E4E5" w:rsidR="6F0B3D2E">
        <w:rPr>
          <w:rFonts w:eastAsia="Times New Roman"/>
          <w:sz w:val="22"/>
          <w:szCs w:val="22"/>
        </w:rPr>
        <w:t>rest</w:t>
      </w:r>
      <w:r w:rsidRPr="59F7E4E5" w:rsidR="6F0B3D2E">
        <w:rPr>
          <w:rFonts w:eastAsia="Times New Roman"/>
          <w:sz w:val="22"/>
          <w:szCs w:val="22"/>
        </w:rPr>
        <w:t xml:space="preserve"> </w:t>
      </w:r>
      <w:r w:rsidRPr="59F7E4E5" w:rsidR="6F0B3D2E">
        <w:rPr>
          <w:rFonts w:eastAsia="Times New Roman"/>
          <w:sz w:val="22"/>
          <w:szCs w:val="22"/>
        </w:rPr>
        <w:t>controller</w:t>
      </w:r>
      <w:r w:rsidRPr="59F7E4E5" w:rsidR="6F0B3D2E">
        <w:rPr>
          <w:rFonts w:eastAsia="Times New Roman"/>
          <w:sz w:val="22"/>
          <w:szCs w:val="22"/>
        </w:rPr>
        <w:t xml:space="preserve"> was updated to specify the http request type. </w:t>
      </w:r>
      <w:r w:rsidRPr="59F7E4E5" w:rsidR="25A4EF23">
        <w:rPr>
          <w:rFonts w:eastAsia="Times New Roman"/>
          <w:sz w:val="22"/>
          <w:szCs w:val="22"/>
        </w:rPr>
        <w:t xml:space="preserve">Data Access: The application cannot compile locally without hardcoded </w:t>
      </w:r>
      <w:r w:rsidRPr="59F7E4E5" w:rsidR="0F3BC8D2">
        <w:rPr>
          <w:rFonts w:eastAsia="Times New Roman"/>
          <w:sz w:val="22"/>
          <w:szCs w:val="22"/>
        </w:rPr>
        <w:t xml:space="preserve">key-store credentials. This can be updated in </w:t>
      </w:r>
      <w:r w:rsidRPr="59F7E4E5" w:rsidR="0F3BC8D2">
        <w:rPr>
          <w:rFonts w:eastAsia="Times New Roman"/>
          <w:sz w:val="22"/>
          <w:szCs w:val="22"/>
        </w:rPr>
        <w:t>production</w:t>
      </w:r>
      <w:r w:rsidRPr="59F7E4E5" w:rsidR="0F3BC8D2">
        <w:rPr>
          <w:rFonts w:eastAsia="Times New Roman"/>
          <w:sz w:val="22"/>
          <w:szCs w:val="22"/>
        </w:rPr>
        <w:t xml:space="preserve"> environment. Services: </w:t>
      </w:r>
      <w:r w:rsidRPr="59F7E4E5" w:rsidR="0F3BC8D2">
        <w:rPr>
          <w:rFonts w:eastAsia="Times New Roman"/>
          <w:sz w:val="22"/>
          <w:szCs w:val="22"/>
        </w:rPr>
        <w:t>Thee</w:t>
      </w:r>
      <w:r w:rsidRPr="59F7E4E5" w:rsidR="0F3BC8D2">
        <w:rPr>
          <w:rFonts w:eastAsia="Times New Roman"/>
          <w:sz w:val="22"/>
          <w:szCs w:val="22"/>
        </w:rPr>
        <w:t xml:space="preserve"> were no services to refactor. </w:t>
      </w:r>
      <w:r w:rsidRPr="59F7E4E5" w:rsidR="013DCC75">
        <w:rPr>
          <w:rFonts w:eastAsia="Times New Roman"/>
          <w:sz w:val="22"/>
          <w:szCs w:val="22"/>
        </w:rPr>
        <w:t xml:space="preserve">Plug-Ins: the dependencies were checked for vulnerabilities. </w:t>
      </w:r>
      <w:r w:rsidRPr="59F7E4E5" w:rsidR="3399B700">
        <w:rPr>
          <w:rFonts w:eastAsia="Times New Roman"/>
          <w:sz w:val="22"/>
          <w:szCs w:val="22"/>
        </w:rPr>
        <w:t xml:space="preserve">APIs: There were no APIs to assess. </w:t>
      </w:r>
    </w:p>
    <w:p w:rsidR="006E3003" w:rsidP="00D47759" w:rsidRDefault="006E3003" w14:paraId="4C02CC3C" w14:textId="77777777">
      <w:pPr>
        <w:contextualSpacing/>
        <w:rPr>
          <w:rFonts w:eastAsia="Times New Roman"/>
          <w:sz w:val="22"/>
          <w:szCs w:val="22"/>
        </w:rPr>
      </w:pPr>
    </w:p>
    <w:p w:rsidR="620D193F" w:rsidP="00AC1A15" w:rsidRDefault="620D193F" w14:paraId="31987E4A" w14:textId="60009066">
      <w:pPr>
        <w:pStyle w:val="Heading2"/>
        <w:numPr>
          <w:ilvl w:val="0"/>
          <w:numId w:val="21"/>
        </w:numPr>
        <w:spacing w:before="0" w:line="240" w:lineRule="auto"/>
        <w:rPr>
          <w:rFonts w:ascii="Calibri" w:hAnsi="Calibri" w:eastAsia="Calibri" w:cs="Calibri"/>
        </w:rPr>
      </w:pPr>
      <w:bookmarkStart w:name="_Toc171130422" w:id="36"/>
      <w:bookmarkStart w:name="_Toc102040765" w:id="37"/>
      <w:r w:rsidRPr="00844A5D">
        <w:t>Industry Standard Best Practices</w:t>
      </w:r>
      <w:bookmarkEnd w:id="36"/>
      <w:bookmarkEnd w:id="37"/>
    </w:p>
    <w:p w:rsidR="620D193F" w:rsidP="00D47759" w:rsidRDefault="620D193F" w14:paraId="266CC060" w14:textId="29545586">
      <w:pPr>
        <w:contextualSpacing/>
        <w:rPr>
          <w:rFonts w:eastAsia="Times New Roman"/>
          <w:sz w:val="22"/>
          <w:szCs w:val="22"/>
        </w:rPr>
      </w:pPr>
    </w:p>
    <w:p w:rsidR="6B3965D7" w:rsidP="59F7E4E5" w:rsidRDefault="6B3965D7" w14:paraId="289A326F" w14:textId="10AE6496">
      <w:pPr>
        <w:pStyle w:val="Normal"/>
        <w:bidi w:val="0"/>
        <w:spacing w:before="0" w:beforeAutospacing="off" w:after="0" w:afterAutospacing="off" w:line="259" w:lineRule="auto"/>
        <w:ind w:left="0" w:right="0"/>
        <w:contextualSpacing/>
        <w:jc w:val="left"/>
        <w:rPr>
          <w:rFonts w:eastAsia="Times New Roman"/>
          <w:sz w:val="22"/>
          <w:szCs w:val="22"/>
        </w:rPr>
      </w:pPr>
      <w:r w:rsidRPr="59F7E4E5" w:rsidR="6B3965D7">
        <w:rPr>
          <w:rFonts w:eastAsia="Times New Roman"/>
          <w:sz w:val="22"/>
          <w:szCs w:val="22"/>
        </w:rPr>
        <w:t xml:space="preserve">Our application of industry best practices included </w:t>
      </w:r>
      <w:r w:rsidRPr="59F7E4E5" w:rsidR="29DE4B09">
        <w:rPr>
          <w:rFonts w:eastAsia="Times New Roman"/>
          <w:sz w:val="22"/>
          <w:szCs w:val="22"/>
        </w:rPr>
        <w:t>using the latest encryption technologies</w:t>
      </w:r>
      <w:r w:rsidRPr="59F7E4E5" w:rsidR="28DD1723">
        <w:rPr>
          <w:rFonts w:eastAsia="Times New Roman"/>
          <w:sz w:val="22"/>
          <w:szCs w:val="22"/>
        </w:rPr>
        <w:t xml:space="preserve">, refactoring code to be more secure, and using a vulnerability detection tool to </w:t>
      </w:r>
      <w:r w:rsidRPr="59F7E4E5" w:rsidR="58FFCDD5">
        <w:rPr>
          <w:rFonts w:eastAsia="Times New Roman"/>
          <w:sz w:val="22"/>
          <w:szCs w:val="22"/>
        </w:rPr>
        <w:t xml:space="preserve">scan dependencies. </w:t>
      </w:r>
      <w:r w:rsidRPr="59F7E4E5" w:rsidR="59F2C8A1">
        <w:rPr>
          <w:rFonts w:eastAsia="Times New Roman"/>
          <w:sz w:val="22"/>
          <w:szCs w:val="22"/>
        </w:rPr>
        <w:t>By applying these strategies of secure coding at the outset, it will save Artemis Financial many resources over time. Using a security f</w:t>
      </w:r>
      <w:r w:rsidRPr="59F7E4E5" w:rsidR="2CFC4094">
        <w:rPr>
          <w:rFonts w:eastAsia="Times New Roman"/>
          <w:sz w:val="22"/>
          <w:szCs w:val="22"/>
        </w:rPr>
        <w:t xml:space="preserve">irst approach means less refactoring of code and more importantly, less incident response in the </w:t>
      </w:r>
      <w:r w:rsidRPr="59F7E4E5" w:rsidR="7A235444">
        <w:rPr>
          <w:rFonts w:eastAsia="Times New Roman"/>
          <w:sz w:val="22"/>
          <w:szCs w:val="22"/>
        </w:rPr>
        <w:t xml:space="preserve">future. </w:t>
      </w:r>
    </w:p>
    <w:sectPr w:rsidRPr="00B7788F" w:rsidR="00974AE3" w:rsidSect="00C41B36">
      <w:headerReference w:type="default" r:id="rId13"/>
      <w:footerReference w:type="even" r:id="rId14"/>
      <w:footerReference w:type="default" r:id="rId1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7E0C" w:rsidP="002F3F84" w:rsidRDefault="00A87E0C" w14:paraId="5B7857BA" w14:textId="77777777">
      <w:r>
        <w:separator/>
      </w:r>
    </w:p>
  </w:endnote>
  <w:endnote w:type="continuationSeparator" w:id="0">
    <w:p w:rsidR="00A87E0C" w:rsidP="002F3F84" w:rsidRDefault="00A87E0C" w14:paraId="16855849" w14:textId="77777777">
      <w:r>
        <w:continuationSeparator/>
      </w:r>
    </w:p>
  </w:endnote>
  <w:endnote w:type="continuationNotice" w:id="1">
    <w:p w:rsidR="00A87E0C" w:rsidRDefault="00A87E0C" w14:paraId="3FB63F8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F84" w:rsidP="004B2BE0" w:rsidRDefault="002F3F84" w14:paraId="20DBC72A" w14:textId="4E6DB2BB">
    <w:pPr>
      <w:pStyle w:val="Footer"/>
      <w:framePr w:wrap="none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F3F84" w:rsidRDefault="002F3F84" w14:paraId="11F28B6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F3F84" w:rsidP="004B2BE0" w:rsidRDefault="002F3F84" w14:paraId="40FEF54B" w14:textId="37B74FE9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:rsidR="002F3F84" w:rsidRDefault="002F3F84" w14:paraId="67F1C42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7E0C" w:rsidP="002F3F84" w:rsidRDefault="00A87E0C" w14:paraId="59A59B21" w14:textId="77777777">
      <w:r>
        <w:separator/>
      </w:r>
    </w:p>
  </w:footnote>
  <w:footnote w:type="continuationSeparator" w:id="0">
    <w:p w:rsidR="00A87E0C" w:rsidP="002F3F84" w:rsidRDefault="00A87E0C" w14:paraId="61D33652" w14:textId="77777777">
      <w:r>
        <w:continuationSeparator/>
      </w:r>
    </w:p>
  </w:footnote>
  <w:footnote w:type="continuationNotice" w:id="1">
    <w:p w:rsidR="00A87E0C" w:rsidRDefault="00A87E0C" w14:paraId="3A64DE89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5DD73C14" w:rsidP="5DD73C14" w:rsidRDefault="5DD73C14" w14:paraId="4E0C05E8" w14:textId="24027E91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6"/>
  </w:num>
  <w:num w:numId="4">
    <w:abstractNumId w:val="8"/>
  </w:num>
  <w:num w:numId="5">
    <w:abstractNumId w:val="4"/>
  </w:num>
  <w:num w:numId="6">
    <w:abstractNumId w:val="17"/>
  </w:num>
  <w:num w:numId="7">
    <w:abstractNumId w:val="12"/>
    <w:lvlOverride w:ilvl="0">
      <w:lvl w:ilvl="0">
        <w:numFmt w:val="lowerLetter"/>
        <w:lvlText w:val="%1."/>
        <w:lvlJc w:val="left"/>
      </w:lvl>
    </w:lvlOverride>
  </w:num>
  <w:num w:numId="8">
    <w:abstractNumId w:val="5"/>
  </w:num>
  <w:num w:numId="9">
    <w:abstractNumId w:val="1"/>
    <w:lvlOverride w:ilvl="0">
      <w:lvl w:ilvl="0">
        <w:numFmt w:val="lowerLetter"/>
        <w:lvlText w:val="%1."/>
        <w:lvlJc w:val="left"/>
      </w:lvl>
    </w:lvlOverride>
  </w:num>
  <w:num w:numId="10">
    <w:abstractNumId w:val="0"/>
  </w:num>
  <w:num w:numId="11">
    <w:abstractNumId w:val="3"/>
  </w:num>
  <w:num w:numId="12">
    <w:abstractNumId w:val="19"/>
  </w:num>
  <w:num w:numId="13">
    <w:abstractNumId w:val="15"/>
  </w:num>
  <w:num w:numId="14">
    <w:abstractNumId w:val="2"/>
  </w:num>
  <w:num w:numId="15">
    <w:abstractNumId w:val="11"/>
  </w:num>
  <w:num w:numId="16">
    <w:abstractNumId w:val="9"/>
  </w:num>
  <w:num w:numId="17">
    <w:abstractNumId w:val="14"/>
  </w:num>
  <w:num w:numId="18">
    <w:abstractNumId w:val="18"/>
  </w:num>
  <w:num w:numId="19">
    <w:abstractNumId w:val="7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701A84"/>
    <w:rsid w:val="0071273D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B7F215"/>
    <w:rsid w:val="00C32F3D"/>
    <w:rsid w:val="00C41B36"/>
    <w:rsid w:val="00C56FC2"/>
    <w:rsid w:val="00C67FA3"/>
    <w:rsid w:val="00CE44E9"/>
    <w:rsid w:val="00CF445D"/>
    <w:rsid w:val="00CF618A"/>
    <w:rsid w:val="00D0558B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3DCC75"/>
    <w:rsid w:val="014A3125"/>
    <w:rsid w:val="018FF2A0"/>
    <w:rsid w:val="019004AD"/>
    <w:rsid w:val="02C458FD"/>
    <w:rsid w:val="02F243EC"/>
    <w:rsid w:val="050FE041"/>
    <w:rsid w:val="07B4AA7B"/>
    <w:rsid w:val="099F0D2B"/>
    <w:rsid w:val="09DF0AC5"/>
    <w:rsid w:val="0A2DE249"/>
    <w:rsid w:val="0B955A55"/>
    <w:rsid w:val="0C15F45C"/>
    <w:rsid w:val="0D720B96"/>
    <w:rsid w:val="0ECF5B11"/>
    <w:rsid w:val="0F070000"/>
    <w:rsid w:val="0F3BC8D2"/>
    <w:rsid w:val="0FF8E746"/>
    <w:rsid w:val="11226EB3"/>
    <w:rsid w:val="1176F9E8"/>
    <w:rsid w:val="134480D6"/>
    <w:rsid w:val="1498B196"/>
    <w:rsid w:val="152E404D"/>
    <w:rsid w:val="1659A7E9"/>
    <w:rsid w:val="16DB63BB"/>
    <w:rsid w:val="16DD3541"/>
    <w:rsid w:val="195DB78F"/>
    <w:rsid w:val="19DF8CA5"/>
    <w:rsid w:val="1CC02C02"/>
    <w:rsid w:val="1E07A07A"/>
    <w:rsid w:val="1F04D3D2"/>
    <w:rsid w:val="1FA2FC07"/>
    <w:rsid w:val="1FCCF913"/>
    <w:rsid w:val="215989D8"/>
    <w:rsid w:val="2168C974"/>
    <w:rsid w:val="2224841E"/>
    <w:rsid w:val="236039E6"/>
    <w:rsid w:val="2482DF90"/>
    <w:rsid w:val="24B16C1D"/>
    <w:rsid w:val="256F8683"/>
    <w:rsid w:val="25A4EF23"/>
    <w:rsid w:val="25C66663"/>
    <w:rsid w:val="264B4B9D"/>
    <w:rsid w:val="26FE6220"/>
    <w:rsid w:val="2731BDCA"/>
    <w:rsid w:val="275A6BDC"/>
    <w:rsid w:val="287885A7"/>
    <w:rsid w:val="28A8E790"/>
    <w:rsid w:val="28DD1723"/>
    <w:rsid w:val="29D1D3AA"/>
    <w:rsid w:val="29DE4B09"/>
    <w:rsid w:val="2A6EC1CC"/>
    <w:rsid w:val="2AD4CD42"/>
    <w:rsid w:val="2AF22114"/>
    <w:rsid w:val="2B6DA40B"/>
    <w:rsid w:val="2C74C918"/>
    <w:rsid w:val="2C8DF175"/>
    <w:rsid w:val="2CB369A1"/>
    <w:rsid w:val="2CFC4094"/>
    <w:rsid w:val="2D5E86AC"/>
    <w:rsid w:val="2D98542E"/>
    <w:rsid w:val="2DEB089A"/>
    <w:rsid w:val="2E1EE483"/>
    <w:rsid w:val="2E5D5C8F"/>
    <w:rsid w:val="2F43C643"/>
    <w:rsid w:val="301CEE61"/>
    <w:rsid w:val="302EFED4"/>
    <w:rsid w:val="30437825"/>
    <w:rsid w:val="30A2BF11"/>
    <w:rsid w:val="326F249F"/>
    <w:rsid w:val="329BBDBD"/>
    <w:rsid w:val="3322AB25"/>
    <w:rsid w:val="333BCFF9"/>
    <w:rsid w:val="3399B700"/>
    <w:rsid w:val="347D29E8"/>
    <w:rsid w:val="349C4CA6"/>
    <w:rsid w:val="35D35E7F"/>
    <w:rsid w:val="3606D91F"/>
    <w:rsid w:val="36959538"/>
    <w:rsid w:val="374295C2"/>
    <w:rsid w:val="38071E2F"/>
    <w:rsid w:val="3AE22101"/>
    <w:rsid w:val="3BC013C1"/>
    <w:rsid w:val="3C8AECE2"/>
    <w:rsid w:val="3D7EB8F7"/>
    <w:rsid w:val="3E41D530"/>
    <w:rsid w:val="3EB52DE1"/>
    <w:rsid w:val="3F0157D9"/>
    <w:rsid w:val="3F0E05BF"/>
    <w:rsid w:val="4007FAAC"/>
    <w:rsid w:val="409D283A"/>
    <w:rsid w:val="40C9C3E6"/>
    <w:rsid w:val="42658EA8"/>
    <w:rsid w:val="432EB798"/>
    <w:rsid w:val="43A737AE"/>
    <w:rsid w:val="440164A8"/>
    <w:rsid w:val="44136985"/>
    <w:rsid w:val="44A5CB3D"/>
    <w:rsid w:val="454174DB"/>
    <w:rsid w:val="4594C57B"/>
    <w:rsid w:val="4608FC1E"/>
    <w:rsid w:val="4666548E"/>
    <w:rsid w:val="47D1F9E2"/>
    <w:rsid w:val="47E3D819"/>
    <w:rsid w:val="47F056AF"/>
    <w:rsid w:val="48E6DAA8"/>
    <w:rsid w:val="499DF550"/>
    <w:rsid w:val="49B9AD63"/>
    <w:rsid w:val="4A7B02C3"/>
    <w:rsid w:val="4A82AB09"/>
    <w:rsid w:val="4B0D6E0B"/>
    <w:rsid w:val="4B825AA9"/>
    <w:rsid w:val="4D06C545"/>
    <w:rsid w:val="4D3E651C"/>
    <w:rsid w:val="4E510242"/>
    <w:rsid w:val="4EA295A6"/>
    <w:rsid w:val="4FC24B98"/>
    <w:rsid w:val="5018F677"/>
    <w:rsid w:val="5037DA42"/>
    <w:rsid w:val="5096E3A0"/>
    <w:rsid w:val="50B77A18"/>
    <w:rsid w:val="51391587"/>
    <w:rsid w:val="524F1C65"/>
    <w:rsid w:val="52CDF95B"/>
    <w:rsid w:val="5388A361"/>
    <w:rsid w:val="53A4FB80"/>
    <w:rsid w:val="53EAECC6"/>
    <w:rsid w:val="53FD3824"/>
    <w:rsid w:val="5423142B"/>
    <w:rsid w:val="56954D80"/>
    <w:rsid w:val="57905E2D"/>
    <w:rsid w:val="5816599D"/>
    <w:rsid w:val="58C64B6F"/>
    <w:rsid w:val="58DDA7D1"/>
    <w:rsid w:val="58FFCDD5"/>
    <w:rsid w:val="59091BDF"/>
    <w:rsid w:val="59F2C8A1"/>
    <w:rsid w:val="59F7E4E5"/>
    <w:rsid w:val="5A02075A"/>
    <w:rsid w:val="5AAE8B14"/>
    <w:rsid w:val="5B587107"/>
    <w:rsid w:val="5B890634"/>
    <w:rsid w:val="5B95489A"/>
    <w:rsid w:val="5BFDEC31"/>
    <w:rsid w:val="5C445F6F"/>
    <w:rsid w:val="5D1233E7"/>
    <w:rsid w:val="5DD73C14"/>
    <w:rsid w:val="5E4BBD2D"/>
    <w:rsid w:val="5EC0A6F6"/>
    <w:rsid w:val="5ED8A5B9"/>
    <w:rsid w:val="5F43D7FD"/>
    <w:rsid w:val="604FE896"/>
    <w:rsid w:val="614D218B"/>
    <w:rsid w:val="620D193F"/>
    <w:rsid w:val="626D2DB5"/>
    <w:rsid w:val="6292A5E1"/>
    <w:rsid w:val="6620516E"/>
    <w:rsid w:val="664F9E6C"/>
    <w:rsid w:val="681DCBB2"/>
    <w:rsid w:val="6860FD77"/>
    <w:rsid w:val="69DDBFCF"/>
    <w:rsid w:val="69EDBCD2"/>
    <w:rsid w:val="6A60050F"/>
    <w:rsid w:val="6A758635"/>
    <w:rsid w:val="6AE8A345"/>
    <w:rsid w:val="6B35BCE6"/>
    <w:rsid w:val="6B3965D7"/>
    <w:rsid w:val="6B3CED44"/>
    <w:rsid w:val="6B52DA30"/>
    <w:rsid w:val="6BDF83BC"/>
    <w:rsid w:val="6D329D14"/>
    <w:rsid w:val="6D4E6B20"/>
    <w:rsid w:val="6DC396E2"/>
    <w:rsid w:val="6E204407"/>
    <w:rsid w:val="6E464167"/>
    <w:rsid w:val="6E724508"/>
    <w:rsid w:val="6F0B3D2E"/>
    <w:rsid w:val="70264B53"/>
    <w:rsid w:val="7054AA96"/>
    <w:rsid w:val="7089FE0E"/>
    <w:rsid w:val="7101F37A"/>
    <w:rsid w:val="71D066BE"/>
    <w:rsid w:val="7207BC29"/>
    <w:rsid w:val="75EF77A7"/>
    <w:rsid w:val="76207409"/>
    <w:rsid w:val="76DB50E0"/>
    <w:rsid w:val="78315D38"/>
    <w:rsid w:val="783D8A15"/>
    <w:rsid w:val="78BD838E"/>
    <w:rsid w:val="7942D07C"/>
    <w:rsid w:val="79FA2948"/>
    <w:rsid w:val="7A235444"/>
    <w:rsid w:val="7AA95D77"/>
    <w:rsid w:val="7BE4C231"/>
    <w:rsid w:val="7C567870"/>
    <w:rsid w:val="7CE41A0A"/>
    <w:rsid w:val="7DD31448"/>
    <w:rsid w:val="7E40EFA5"/>
    <w:rsid w:val="7FF68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hAnsi="Times New Roman" w:eastAsiaTheme="majorEastAsia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eading2Char" w:customStyle="1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styleId="apple-tab-span" w:customStyle="1">
    <w:name w:val="apple-tab-span"/>
    <w:basedOn w:val="DefaultParagraphFont"/>
    <w:rsid w:val="00EE3EAE"/>
  </w:style>
  <w:style w:type="character" w:styleId="Heading1Char" w:customStyle="1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C32F3D"/>
    <w:rPr>
      <w:rFonts w:ascii="Times New Roman" w:hAnsi="Times New Roman" w:eastAsiaTheme="majorEastAsia" w:cstheme="majorBidi"/>
      <w:color w:val="1F3864" w:themeColor="accent1" w:themeShade="80"/>
      <w:sz w:val="28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rsid w:val="00C32F3D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glossaryDocument" Target="glossary/document.xml" Id="Ra6eaf5bca2454c41" /><Relationship Type="http://schemas.openxmlformats.org/officeDocument/2006/relationships/image" Target="/media/image3.png" Id="R379567c6ce4942f4" /><Relationship Type="http://schemas.openxmlformats.org/officeDocument/2006/relationships/image" Target="/media/image4.png" Id="R793900b8cfc4446f" /><Relationship Type="http://schemas.openxmlformats.org/officeDocument/2006/relationships/image" Target="/media/image5.png" Id="Rf2533b9ec2934c51" /><Relationship Type="http://schemas.openxmlformats.org/officeDocument/2006/relationships/image" Target="/media/image6.png" Id="R9218666612684cce" /><Relationship Type="http://schemas.openxmlformats.org/officeDocument/2006/relationships/image" Target="/media/image7.png" Id="R81d7d4ea93be40af" /><Relationship Type="http://schemas.openxmlformats.org/officeDocument/2006/relationships/image" Target="/media/image8.png" Id="R1599aa94b38f47a9" /><Relationship Type="http://schemas.openxmlformats.org/officeDocument/2006/relationships/image" Target="/media/image9.png" Id="Rb7bb50a25fda458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c2797-aaea-4a97-82ba-cd2384516ce1}"/>
      </w:docPartPr>
      <w:docPartBody>
        <w:p w14:paraId="0ECF5B1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305 Project Two Practices for Secure Software Report Template</dc:title>
  <dc:subject/>
  <dc:creator>Minickiello, Maria</dc:creator>
  <keywords/>
  <dc:description/>
  <lastModifiedBy>Cocomise, William</lastModifiedBy>
  <revision>54</revision>
  <dcterms:created xsi:type="dcterms:W3CDTF">2022-04-20T12:43:00.0000000Z</dcterms:created>
  <dcterms:modified xsi:type="dcterms:W3CDTF">2023-08-16T03:52:51.7680568Z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